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4489" w14:textId="4AE2FA40" w:rsidR="008F7D8B" w:rsidRDefault="008F7D8B" w:rsidP="008F7D8B">
      <w:pPr>
        <w:pStyle w:val="Stopka1"/>
      </w:pPr>
      <w:r>
        <w:t xml:space="preserve">Załącznik nr </w:t>
      </w:r>
      <w:r>
        <w:t>2</w:t>
      </w:r>
    </w:p>
    <w:p w14:paraId="7F5F3A9F" w14:textId="77777777" w:rsidR="008F7D8B" w:rsidRDefault="008F7D8B" w:rsidP="008F7D8B">
      <w:pPr>
        <w:pStyle w:val="Stopka1"/>
      </w:pPr>
    </w:p>
    <w:p w14:paraId="0358D376" w14:textId="77777777" w:rsidR="008F7D8B" w:rsidRDefault="008F7D8B" w:rsidP="008F7D8B">
      <w:pPr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Obowiązek informacyjny dotyczący ochrony danych osobowych</w:t>
      </w:r>
    </w:p>
    <w:p w14:paraId="01B5065A" w14:textId="77777777" w:rsidR="008F7D8B" w:rsidRDefault="008F7D8B" w:rsidP="008F7D8B">
      <w:pPr>
        <w:shd w:val="clear" w:color="auto" w:fill="FFFFFF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  <w:lang w:eastAsia="pl-PL"/>
        </w:rPr>
        <w:t xml:space="preserve">Zgodnie z art. 13 ust. 1 i 2 </w:t>
      </w:r>
      <w:r>
        <w:rPr>
          <w:rFonts w:cstheme="minorHAnsi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</w:t>
      </w:r>
      <w:r>
        <w:rPr>
          <w:rFonts w:cstheme="minorHAnsi"/>
          <w:sz w:val="21"/>
          <w:szCs w:val="21"/>
          <w:lang w:eastAsia="pl-PL"/>
        </w:rPr>
        <w:t>informuję, iż:</w:t>
      </w:r>
    </w:p>
    <w:p w14:paraId="18C14BD1" w14:textId="77777777" w:rsidR="008F7D8B" w:rsidRDefault="008F7D8B" w:rsidP="008F7D8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Administratorem Pani / Pana danych osobowych jest Fundacja WWF Polska z siedzibą przy ul. Usypiskowej 11, 02-386 Warszawa; tel. (22) 660 44 33; mail: </w:t>
      </w:r>
      <w:hyperlink r:id="rId5" w:history="1">
        <w:r>
          <w:rPr>
            <w:rStyle w:val="Hipercze"/>
            <w:rFonts w:cstheme="minorHAnsi"/>
            <w:color w:val="000000"/>
            <w:sz w:val="21"/>
            <w:szCs w:val="21"/>
          </w:rPr>
          <w:t>kontakt@wwf.pl</w:t>
        </w:r>
      </w:hyperlink>
    </w:p>
    <w:p w14:paraId="4A864F58" w14:textId="77777777" w:rsidR="008F7D8B" w:rsidRDefault="008F7D8B" w:rsidP="008F7D8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Administrator wyznaczył Inspektora Ochrony Danych Osobowych. Kontakt do Inspektora Danych Osobowych: daneosobowe@wwf.pl</w:t>
      </w:r>
    </w:p>
    <w:p w14:paraId="1D9EB937" w14:textId="77777777" w:rsidR="008F7D8B" w:rsidRDefault="008F7D8B" w:rsidP="008F7D8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Pani / Pana dane osobowe przetwarzane będą w celu realizacji zawartej umowy na podstawie wykonania umowy, tj. art. 6 lit. b) i c) RODO.</w:t>
      </w:r>
    </w:p>
    <w:p w14:paraId="6D342914" w14:textId="77777777" w:rsidR="008F7D8B" w:rsidRDefault="008F7D8B" w:rsidP="008F7D8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Odbiorcami Pani / Pana danych osobowych będą: podmioty świadczące usługi z zakresu IT oraz podmioty świadczące usługi z zakresy kadrowo-płacowego na rzecz Administratora Danych i współpracujące z Administratorem Danych w ramach realizacji celu przetwarzania, o którym mowa w pkt. 2 oraz podmioty uprawnione do ich pozyskiwania na podstawie przepisów prawa.</w:t>
      </w:r>
    </w:p>
    <w:p w14:paraId="0518C3A7" w14:textId="77777777" w:rsidR="008F7D8B" w:rsidRDefault="008F7D8B" w:rsidP="008F7D8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Pani / Pana dane osobowe będą przechowywane przez okres niezbędny do realizacji celu przetwarzania, a po jego ustaniu przez okres wynikający z odpowiednich przepisów prawa dotyczących przedawnienia roszczeń.</w:t>
      </w:r>
    </w:p>
    <w:p w14:paraId="221699FD" w14:textId="77777777" w:rsidR="008F7D8B" w:rsidRDefault="008F7D8B" w:rsidP="008F7D8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 związku z przetwarzaniem danych osobowych przysługują Pani / Panu następujące prawa:</w:t>
      </w:r>
    </w:p>
    <w:p w14:paraId="581E3ADA" w14:textId="77777777" w:rsidR="008F7D8B" w:rsidRDefault="008F7D8B" w:rsidP="008F7D8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prawo dostępu do treści danych (zgodnie z art. 15 RODO);</w:t>
      </w:r>
    </w:p>
    <w:p w14:paraId="1AC4A307" w14:textId="77777777" w:rsidR="008F7D8B" w:rsidRDefault="008F7D8B" w:rsidP="008F7D8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prawo do sprostowania danych (zgodnie z art. 16 RODO);</w:t>
      </w:r>
    </w:p>
    <w:p w14:paraId="04AEF141" w14:textId="77777777" w:rsidR="008F7D8B" w:rsidRDefault="008F7D8B" w:rsidP="008F7D8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prawo do usunięcia danych (zgodnie z art. 17 RODO);</w:t>
      </w:r>
    </w:p>
    <w:p w14:paraId="4669F672" w14:textId="77777777" w:rsidR="008F7D8B" w:rsidRDefault="008F7D8B" w:rsidP="008F7D8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prawo do ograniczenia przetwarzania danych (zgodnie z art. 18 RODO);</w:t>
      </w:r>
    </w:p>
    <w:p w14:paraId="6A205737" w14:textId="77777777" w:rsidR="008F7D8B" w:rsidRDefault="008F7D8B" w:rsidP="008F7D8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prawo do przenoszenia danych (zgodnie z art. 20 RODO);</w:t>
      </w:r>
    </w:p>
    <w:p w14:paraId="75BED715" w14:textId="77777777" w:rsidR="008F7D8B" w:rsidRDefault="008F7D8B" w:rsidP="008F7D8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prawo do wniesienia sprzeciwu (zgodnie z art. 21 RODO),</w:t>
      </w:r>
    </w:p>
    <w:p w14:paraId="354E355E" w14:textId="77777777" w:rsidR="008F7D8B" w:rsidRDefault="008F7D8B" w:rsidP="008F7D8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prawo do wniesienia skargi do organu nadzorczego (Prezesa Urzędu Ochrony Danych Osobowych) w przypadku uznania, że przetwarzanie danych osobowych Panią / Pana dotyczących narusza przepisy RODO.</w:t>
      </w:r>
    </w:p>
    <w:p w14:paraId="146230FE" w14:textId="77777777" w:rsidR="008F7D8B" w:rsidRDefault="008F7D8B" w:rsidP="008F7D8B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Podanie przez Panią / Pana danych osobowych jest </w:t>
      </w:r>
      <w:proofErr w:type="gramStart"/>
      <w:r>
        <w:rPr>
          <w:rFonts w:cstheme="minorHAnsi"/>
          <w:sz w:val="21"/>
          <w:szCs w:val="21"/>
        </w:rPr>
        <w:t>dobrowolne</w:t>
      </w:r>
      <w:proofErr w:type="gramEnd"/>
      <w:r>
        <w:rPr>
          <w:rFonts w:cstheme="minorHAnsi"/>
          <w:sz w:val="21"/>
          <w:szCs w:val="21"/>
        </w:rPr>
        <w:t xml:space="preserve"> lecz niezbędne do realizacja celu, o którym mowa w punkcie 3.</w:t>
      </w:r>
    </w:p>
    <w:p w14:paraId="15FE2B96" w14:textId="77777777" w:rsidR="008F7D8B" w:rsidRDefault="008F7D8B" w:rsidP="008F7D8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Pani / Pana dane osobowe nie podlegają zautomatyzowanemu podejmowaniu decyzji, w tym profilowaniu. </w:t>
      </w:r>
    </w:p>
    <w:p w14:paraId="52DACC84" w14:textId="77777777" w:rsidR="008F7D8B" w:rsidRDefault="008F7D8B" w:rsidP="008F7D8B">
      <w:pPr>
        <w:jc w:val="both"/>
      </w:pPr>
    </w:p>
    <w:p w14:paraId="44B06153" w14:textId="77777777" w:rsidR="00936A43" w:rsidRDefault="00936A43"/>
    <w:sectPr w:rsidR="00936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8ED"/>
    <w:multiLevelType w:val="multilevel"/>
    <w:tmpl w:val="1982FB9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5E23"/>
    <w:multiLevelType w:val="multilevel"/>
    <w:tmpl w:val="72409F02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5408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753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F8"/>
    <w:rsid w:val="00102D4C"/>
    <w:rsid w:val="008F7D8B"/>
    <w:rsid w:val="009136F8"/>
    <w:rsid w:val="00936A43"/>
    <w:rsid w:val="00A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E1F3"/>
  <w15:chartTrackingRefBased/>
  <w15:docId w15:val="{7F9715FB-53B0-4CA9-95D4-0F0C46B1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8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6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6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6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6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6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6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6F8"/>
    <w:rPr>
      <w:i/>
      <w:iCs/>
      <w:color w:val="404040" w:themeColor="text1" w:themeTint="BF"/>
    </w:rPr>
  </w:style>
  <w:style w:type="paragraph" w:styleId="Akapitzlist">
    <w:name w:val="List Paragraph"/>
    <w:aliases w:val="L1,Numerowanie,Tytuły tabel i wykresów,Podsis rysunku,CW_Lista,sw tekst,Adresat stanowisko"/>
    <w:basedOn w:val="Normalny"/>
    <w:link w:val="AkapitzlistZnak"/>
    <w:uiPriority w:val="34"/>
    <w:qFormat/>
    <w:rsid w:val="009136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6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6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6F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autoRedefine/>
    <w:rsid w:val="008F7D8B"/>
    <w:rPr>
      <w:u w:val="single"/>
    </w:rPr>
  </w:style>
  <w:style w:type="paragraph" w:customStyle="1" w:styleId="Stopka1">
    <w:name w:val="Stopka1"/>
    <w:autoRedefine/>
    <w:rsid w:val="008F7D8B"/>
    <w:pPr>
      <w:tabs>
        <w:tab w:val="right" w:pos="9072"/>
      </w:tabs>
      <w:suppressAutoHyphens/>
      <w:autoSpaceDN w:val="0"/>
      <w:spacing w:after="0" w:line="240" w:lineRule="auto"/>
      <w:contextualSpacing/>
      <w:jc w:val="both"/>
      <w:textAlignment w:val="baseline"/>
    </w:pPr>
    <w:rPr>
      <w:rFonts w:eastAsia="Arial Unicode MS" w:cstheme="minorHAnsi"/>
      <w:b/>
      <w:color w:val="000000"/>
      <w:kern w:val="0"/>
      <w:sz w:val="21"/>
      <w:szCs w:val="21"/>
      <w:u w:val="single"/>
      <w:lang w:eastAsia="pl-PL"/>
      <w14:ligatures w14:val="none"/>
    </w:rPr>
  </w:style>
  <w:style w:type="character" w:customStyle="1" w:styleId="AkapitzlistZnak">
    <w:name w:val="Akapit z listą Znak"/>
    <w:aliases w:val="L1 Znak,Numerowanie Znak,Tytuły tabel i wykresów Znak,Podsis rysunku Znak,CW_Lista Znak,sw tekst Znak,Adresat stanowisko Znak"/>
    <w:link w:val="Akapitzlist"/>
    <w:uiPriority w:val="34"/>
    <w:rsid w:val="008F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wwf.p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A5CA92C7-0E04-4A03-B793-1364D9121D48}"/>
</file>

<file path=customXml/itemProps2.xml><?xml version="1.0" encoding="utf-8"?>
<ds:datastoreItem xmlns:ds="http://schemas.openxmlformats.org/officeDocument/2006/customXml" ds:itemID="{4679D478-925D-4D3D-94EF-CFF3CCA766C8}"/>
</file>

<file path=customXml/itemProps3.xml><?xml version="1.0" encoding="utf-8"?>
<ds:datastoreItem xmlns:ds="http://schemas.openxmlformats.org/officeDocument/2006/customXml" ds:itemID="{35E9E516-5388-45C0-95A1-FDFE5A52C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Żarska</dc:creator>
  <cp:keywords/>
  <dc:description/>
  <cp:lastModifiedBy>Anna Żarska</cp:lastModifiedBy>
  <cp:revision>2</cp:revision>
  <dcterms:created xsi:type="dcterms:W3CDTF">2026-01-29T09:26:00Z</dcterms:created>
  <dcterms:modified xsi:type="dcterms:W3CDTF">2026-01-29T09:27:00Z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