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41428B6F"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727E4F">
        <w:rPr>
          <w:rFonts w:eastAsia="Times New Roman"/>
          <w:b/>
          <w:i/>
          <w:color w:val="000000"/>
          <w:lang w:val="pl-PL" w:eastAsia="x-none"/>
        </w:rPr>
        <w:t>5</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6918D52" w14:textId="5F7B1DA4" w:rsidR="00003C8B" w:rsidRPr="00003C8B" w:rsidRDefault="007964A8"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 xml:space="preserve">ISTOTNE WARUNKI UMOWY </w:t>
      </w:r>
      <w:r w:rsidR="00003C8B" w:rsidRPr="00003C8B">
        <w:rPr>
          <w:rFonts w:eastAsia="Times New Roman"/>
          <w:b/>
          <w:bCs/>
          <w:sz w:val="21"/>
          <w:szCs w:val="21"/>
          <w:lang w:val="pl-PL" w:eastAsia="en-GB"/>
        </w:rPr>
        <w:t>nr […]</w:t>
      </w:r>
    </w:p>
    <w:p w14:paraId="08E757C3" w14:textId="77777777" w:rsidR="00003C8B" w:rsidRPr="005C7D2B" w:rsidRDefault="00003C8B" w:rsidP="00105738">
      <w:pPr>
        <w:spacing w:after="0"/>
        <w:contextualSpacing/>
        <w:jc w:val="center"/>
        <w:rPr>
          <w:rFonts w:eastAsia="Times New Roman"/>
          <w:b/>
          <w:bCs/>
          <w:sz w:val="8"/>
          <w:szCs w:val="8"/>
          <w:lang w:val="pl-PL" w:eastAsia="en-GB"/>
        </w:rPr>
      </w:pPr>
    </w:p>
    <w:p w14:paraId="2E1E8691" w14:textId="34EAC367"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zawarta […]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003C8B">
        <w:rPr>
          <w:b/>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2FE475F0" w:rsidR="00053A26" w:rsidRPr="00053A26" w:rsidRDefault="0047042C" w:rsidP="00105738">
      <w:pPr>
        <w:spacing w:after="0"/>
        <w:contextualSpacing/>
        <w:jc w:val="both"/>
        <w:rPr>
          <w:rFonts w:eastAsia="Times New Roman"/>
          <w:bCs/>
          <w:i/>
          <w:iCs/>
          <w:sz w:val="21"/>
          <w:szCs w:val="21"/>
          <w:lang w:val="pl-PL" w:eastAsia="en-GB"/>
        </w:rPr>
      </w:pPr>
      <w:r w:rsidRPr="00053A26">
        <w:rPr>
          <w:rFonts w:eastAsia="Times New Roman"/>
          <w:bCs/>
          <w:i/>
          <w:iCs/>
          <w:sz w:val="21"/>
          <w:szCs w:val="21"/>
          <w:lang w:val="pl-PL" w:eastAsia="en-GB"/>
        </w:rPr>
        <w:t>W wyniku wyboru Wykonawcy w postępowaniu przeprowadzonym zgodnie z zasadą konkurencyjności</w:t>
      </w:r>
      <w:r w:rsidR="00040ADB" w:rsidRPr="00053A26">
        <w:rPr>
          <w:rFonts w:eastAsia="Times New Roman"/>
          <w:bCs/>
          <w:i/>
          <w:iCs/>
          <w:sz w:val="21"/>
          <w:szCs w:val="21"/>
          <w:lang w:val="pl-PL" w:eastAsia="en-GB"/>
        </w:rPr>
        <w:t xml:space="preserve"> </w:t>
      </w:r>
      <w:r w:rsidRPr="00053A26">
        <w:rPr>
          <w:rFonts w:eastAsia="Times New Roman"/>
          <w:bCs/>
          <w:i/>
          <w:iCs/>
          <w:sz w:val="21"/>
          <w:szCs w:val="21"/>
          <w:lang w:val="pl-PL" w:eastAsia="en-GB"/>
        </w:rPr>
        <w:t xml:space="preserve">w trybie zapytania ofertowego na </w:t>
      </w:r>
      <w:r w:rsidR="00183140">
        <w:rPr>
          <w:rFonts w:eastAsia="Times New Roman"/>
          <w:bCs/>
          <w:i/>
          <w:iCs/>
          <w:sz w:val="21"/>
          <w:szCs w:val="21"/>
          <w:lang w:val="pl-PL" w:eastAsia="en-GB"/>
        </w:rPr>
        <w:t xml:space="preserve">usługę </w:t>
      </w:r>
      <w:r w:rsidR="007C03CD" w:rsidRPr="007C03CD">
        <w:rPr>
          <w:rFonts w:eastAsia="Times New Roman"/>
          <w:i/>
          <w:iCs/>
          <w:sz w:val="21"/>
          <w:szCs w:val="21"/>
          <w:lang w:val="pl-PL" w:eastAsia="en-GB"/>
        </w:rPr>
        <w:t>przygotowani</w:t>
      </w:r>
      <w:r w:rsidR="00183140">
        <w:rPr>
          <w:rFonts w:eastAsia="Times New Roman"/>
          <w:i/>
          <w:iCs/>
          <w:sz w:val="21"/>
          <w:szCs w:val="21"/>
          <w:lang w:val="pl-PL" w:eastAsia="en-GB"/>
        </w:rPr>
        <w:t>a</w:t>
      </w:r>
      <w:r w:rsidR="007C03CD" w:rsidRPr="007C03CD">
        <w:rPr>
          <w:rFonts w:eastAsia="Times New Roman"/>
          <w:i/>
          <w:iCs/>
          <w:sz w:val="21"/>
          <w:szCs w:val="21"/>
          <w:lang w:val="pl-PL" w:eastAsia="en-GB"/>
        </w:rPr>
        <w:t xml:space="preserve"> ekspertyzy „Alternatywne narzędzia połowowe i możliwości ich zastosowania w polskiej części Morza Bałtyckiego w świetle uwarunkowań środowiskowych oraz przepisów krajowych i międzynarodowych” w ramach projektu „Ochrona ssaków i ptaków morskich - kontynuacja” nr POIS.02.04.00-00-0042/18, w ramach działania 2.4 osi priorytetowej II Programu Operacyjnego Infrastruktura i Środowisko 2014-2020</w:t>
      </w:r>
      <w:r w:rsidRPr="00B951E9">
        <w:rPr>
          <w:rFonts w:eastAsia="Times New Roman"/>
          <w:i/>
          <w:iCs/>
          <w:sz w:val="21"/>
          <w:szCs w:val="21"/>
          <w:lang w:val="pl-PL" w:eastAsia="en-GB"/>
        </w:rPr>
        <w:t>, Nr</w:t>
      </w:r>
      <w:r w:rsidRPr="00053A26">
        <w:rPr>
          <w:rFonts w:eastAsia="Times New Roman"/>
          <w:bCs/>
          <w:i/>
          <w:iCs/>
          <w:sz w:val="21"/>
          <w:szCs w:val="21"/>
          <w:lang w:val="pl-PL" w:eastAsia="en-GB"/>
        </w:rPr>
        <w:t xml:space="preserve"> referencyjny nadany sprawie przez</w:t>
      </w:r>
      <w:r w:rsidR="00040ADB" w:rsidRPr="00053A26">
        <w:rPr>
          <w:rFonts w:eastAsia="Times New Roman"/>
          <w:bCs/>
          <w:i/>
          <w:iCs/>
          <w:sz w:val="21"/>
          <w:szCs w:val="21"/>
          <w:lang w:val="pl-PL" w:eastAsia="en-GB"/>
        </w:rPr>
        <w:t xml:space="preserve"> </w:t>
      </w:r>
      <w:r w:rsidRPr="000C5DD4">
        <w:rPr>
          <w:rFonts w:eastAsia="Times New Roman"/>
          <w:bCs/>
          <w:i/>
          <w:iCs/>
          <w:sz w:val="21"/>
          <w:szCs w:val="21"/>
          <w:lang w:val="pl-PL" w:eastAsia="en-GB"/>
        </w:rPr>
        <w:t>Zamawiającego:</w:t>
      </w:r>
      <w:bookmarkStart w:id="1" w:name="_Hlk97800850"/>
      <w:r w:rsidR="00942F9F">
        <w:rPr>
          <w:rFonts w:eastAsia="Times New Roman"/>
          <w:bCs/>
          <w:i/>
          <w:iCs/>
          <w:sz w:val="21"/>
          <w:szCs w:val="21"/>
          <w:lang w:val="pl-PL" w:eastAsia="en-GB"/>
        </w:rPr>
        <w:t xml:space="preserve"> </w:t>
      </w:r>
      <w:bookmarkStart w:id="2" w:name="_Hlk101457798"/>
      <w:bookmarkEnd w:id="1"/>
      <w:r w:rsidR="003745B3">
        <w:rPr>
          <w:rFonts w:asciiTheme="majorHAnsi" w:hAnsiTheme="majorHAnsi" w:cstheme="majorBidi"/>
          <w:lang w:val="pl-PL"/>
        </w:rPr>
        <w:t>1/AG/05/2022 z dn. 17.05.2022 r.</w:t>
      </w:r>
      <w:r w:rsidR="00A60831" w:rsidRPr="00A60831">
        <w:rPr>
          <w:rFonts w:eastAsia="Times New Roman"/>
          <w:bCs/>
          <w:i/>
          <w:iCs/>
          <w:sz w:val="21"/>
          <w:szCs w:val="21"/>
          <w:lang w:val="pl-PL" w:eastAsia="en-GB"/>
        </w:rPr>
        <w:t>.</w:t>
      </w:r>
      <w:bookmarkEnd w:id="2"/>
      <w:r w:rsidRPr="000C5DD4">
        <w:rPr>
          <w:rFonts w:eastAsia="Times New Roman"/>
          <w:bCs/>
          <w:i/>
          <w:iCs/>
          <w:sz w:val="21"/>
          <w:szCs w:val="21"/>
          <w:lang w:val="pl-PL" w:eastAsia="en-GB"/>
        </w:rPr>
        <w:t>, została zawarta umowa następującej treści</w:t>
      </w:r>
      <w:r w:rsidR="00040ADB" w:rsidRPr="000C5DD4">
        <w:rPr>
          <w:rFonts w:eastAsia="Times New Roman"/>
          <w:bCs/>
          <w:i/>
          <w:iCs/>
          <w:sz w:val="21"/>
          <w:szCs w:val="21"/>
          <w:lang w:val="pl-PL" w:eastAsia="en-GB"/>
        </w:rPr>
        <w:t xml:space="preserve"> </w:t>
      </w:r>
      <w:r w:rsidRPr="000C5DD4">
        <w:rPr>
          <w:rFonts w:eastAsia="Times New Roman"/>
          <w:b/>
          <w:i/>
          <w:iCs/>
          <w:sz w:val="21"/>
          <w:szCs w:val="21"/>
          <w:lang w:val="pl-PL" w:eastAsia="en-GB"/>
        </w:rPr>
        <w:t>„Umowa”</w:t>
      </w:r>
      <w:r w:rsidRPr="000C5DD4">
        <w:rPr>
          <w:rFonts w:eastAsia="Times New Roman"/>
          <w:bCs/>
          <w:i/>
          <w:iCs/>
          <w:sz w:val="21"/>
          <w:szCs w:val="21"/>
          <w:lang w:val="pl-PL" w:eastAsia="en-GB"/>
        </w:rPr>
        <w:t>:</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364978D2" w14:textId="3B269BB0" w:rsidR="00003C8B" w:rsidRDefault="00312234" w:rsidP="00EE33B7">
      <w:pPr>
        <w:tabs>
          <w:tab w:val="right" w:pos="9072"/>
        </w:tabs>
        <w:suppressAutoHyphens/>
        <w:autoSpaceDN w:val="0"/>
        <w:spacing w:after="0" w:line="240" w:lineRule="auto"/>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 xml:space="preserve">Przedmiotem Umowy </w:t>
      </w:r>
      <w:r w:rsidR="002A6584" w:rsidRPr="002A6584">
        <w:rPr>
          <w:rFonts w:eastAsia="Arial Unicode MS"/>
          <w:color w:val="000000"/>
          <w:sz w:val="21"/>
          <w:szCs w:val="21"/>
          <w:lang w:val="pl-PL"/>
        </w:rPr>
        <w:t xml:space="preserve">jest </w:t>
      </w:r>
      <w:r w:rsidR="00183140" w:rsidRPr="00183140">
        <w:rPr>
          <w:rFonts w:eastAsia="Arial Unicode MS"/>
          <w:color w:val="000000"/>
          <w:sz w:val="21"/>
          <w:szCs w:val="21"/>
          <w:lang w:val="pl-PL"/>
        </w:rPr>
        <w:t>przygotowani</w:t>
      </w:r>
      <w:r w:rsidR="00183140">
        <w:rPr>
          <w:rFonts w:eastAsia="Arial Unicode MS"/>
          <w:color w:val="000000"/>
          <w:sz w:val="21"/>
          <w:szCs w:val="21"/>
          <w:lang w:val="pl-PL"/>
        </w:rPr>
        <w:t>e</w:t>
      </w:r>
      <w:r w:rsidR="00183140" w:rsidRPr="00183140">
        <w:rPr>
          <w:rFonts w:eastAsia="Arial Unicode MS"/>
          <w:color w:val="000000"/>
          <w:sz w:val="21"/>
          <w:szCs w:val="21"/>
          <w:lang w:val="pl-PL"/>
        </w:rPr>
        <w:t xml:space="preserve"> ekspertyzy „Alternatywne narzędzia połowowe i możliwości ich zastosowania w polskiej części Morza Bałtyckiego w świetle uwarunkowań środowiskowych oraz przepisów krajowych i międzynarodowych” w ramach projektu „Ochrona ssaków i ptaków morskich - kontynuacja” nr POIS.02.04.00-00-0042/18, w ramach działania 2.4 osi priorytetowej II Programu Operacyjnego Infrastruktura i Środowisko 2014-2020</w:t>
      </w:r>
      <w:r w:rsidR="008C01B5">
        <w:rPr>
          <w:rFonts w:eastAsia="Arial Unicode MS"/>
          <w:color w:val="000000"/>
          <w:sz w:val="21"/>
          <w:szCs w:val="21"/>
          <w:lang w:val="pl-PL"/>
        </w:rPr>
        <w:t xml:space="preserve"> </w:t>
      </w:r>
      <w:r w:rsidRPr="000C5DD4">
        <w:rPr>
          <w:rFonts w:eastAsia="Arial Unicode MS"/>
          <w:color w:val="000000"/>
          <w:sz w:val="21"/>
          <w:szCs w:val="21"/>
          <w:lang w:val="pl-PL"/>
        </w:rPr>
        <w:t xml:space="preserve">- zgodnie z Zapytaniem ofertowym o numerze referencyjnym: </w:t>
      </w:r>
      <w:r w:rsidR="003745B3">
        <w:rPr>
          <w:rFonts w:asciiTheme="majorHAnsi" w:hAnsiTheme="majorHAnsi" w:cstheme="majorBidi"/>
          <w:lang w:val="pl-PL"/>
        </w:rPr>
        <w:t>1/AG/05/2022 z dn. 17.05.2022 r.</w:t>
      </w:r>
      <w:r w:rsidR="003745B3">
        <w:rPr>
          <w:rFonts w:asciiTheme="majorHAnsi" w:hAnsiTheme="majorHAnsi" w:cstheme="majorHAnsi"/>
          <w:b/>
          <w:lang w:val="pl-PL"/>
        </w:rPr>
        <w:tab/>
      </w:r>
      <w:r w:rsidR="003745B3" w:rsidRPr="000C5DD4">
        <w:rPr>
          <w:sz w:val="21"/>
          <w:szCs w:val="21"/>
          <w:lang w:val="pl-PL"/>
        </w:rPr>
        <w:t xml:space="preserve"> </w:t>
      </w:r>
      <w:r w:rsidR="00161836" w:rsidRPr="000C5DD4">
        <w:rPr>
          <w:sz w:val="21"/>
          <w:szCs w:val="21"/>
          <w:lang w:val="pl-PL"/>
        </w:rPr>
        <w:t>(</w:t>
      </w:r>
      <w:r w:rsidRPr="000C5DD4">
        <w:rPr>
          <w:rFonts w:eastAsia="Arial Unicode MS"/>
          <w:color w:val="000000"/>
          <w:sz w:val="21"/>
          <w:szCs w:val="21"/>
          <w:lang w:val="pl-PL"/>
        </w:rPr>
        <w:t>Załącznik</w:t>
      </w:r>
      <w:r w:rsidRPr="00312234">
        <w:rPr>
          <w:rFonts w:eastAsia="Arial Unicode MS"/>
          <w:color w:val="000000"/>
          <w:sz w:val="21"/>
          <w:szCs w:val="21"/>
          <w:lang w:val="pl-PL"/>
        </w:rPr>
        <w:t xml:space="preserve"> nr 1), Opisem przedmiotu zamówienia (Załącznik nr 2) oraz ofertą Wykonawcy (Załącznik</w:t>
      </w:r>
      <w:r>
        <w:rPr>
          <w:rFonts w:eastAsia="Arial Unicode MS"/>
          <w:color w:val="000000"/>
          <w:sz w:val="21"/>
          <w:szCs w:val="21"/>
          <w:lang w:val="pl-PL"/>
        </w:rPr>
        <w:t xml:space="preserve"> </w:t>
      </w:r>
      <w:r w:rsidRPr="00312234">
        <w:rPr>
          <w:rFonts w:eastAsia="Arial Unicode MS"/>
          <w:color w:val="000000"/>
          <w:sz w:val="21"/>
          <w:szCs w:val="21"/>
          <w:lang w:val="pl-PL"/>
        </w:rPr>
        <w:t xml:space="preserve">nr 3) </w:t>
      </w:r>
      <w:r w:rsidRPr="00B2047F">
        <w:rPr>
          <w:rFonts w:eastAsia="Arial Unicode MS"/>
          <w:b/>
          <w:bCs/>
          <w:color w:val="000000"/>
          <w:sz w:val="21"/>
          <w:szCs w:val="21"/>
          <w:lang w:val="pl-PL"/>
        </w:rPr>
        <w:t>„Usługa”</w:t>
      </w:r>
      <w:r w:rsidR="002F2068">
        <w:rPr>
          <w:rFonts w:eastAsia="Arial Unicode MS"/>
          <w:color w:val="000000"/>
          <w:sz w:val="21"/>
          <w:szCs w:val="21"/>
          <w:lang w:val="pl-PL"/>
        </w:rPr>
        <w:t xml:space="preserve">/ </w:t>
      </w:r>
      <w:r w:rsidRPr="00B2047F">
        <w:rPr>
          <w:rFonts w:eastAsia="Arial Unicode MS"/>
          <w:b/>
          <w:bCs/>
          <w:color w:val="000000"/>
          <w:sz w:val="21"/>
          <w:szCs w:val="21"/>
          <w:lang w:val="pl-PL"/>
        </w:rPr>
        <w:t>„Przedmiot Umowy</w:t>
      </w:r>
      <w:r w:rsidRPr="002F2068">
        <w:rPr>
          <w:rFonts w:eastAsia="Arial Unicode MS"/>
          <w:b/>
          <w:bCs/>
          <w:color w:val="000000"/>
          <w:sz w:val="21"/>
          <w:szCs w:val="21"/>
          <w:lang w:val="pl-PL"/>
        </w:rPr>
        <w:t>”</w:t>
      </w:r>
      <w:r w:rsidR="002F2068" w:rsidRPr="002F2068">
        <w:rPr>
          <w:rFonts w:eastAsia="Arial Unicode MS"/>
          <w:b/>
          <w:bCs/>
          <w:color w:val="000000"/>
          <w:sz w:val="21"/>
          <w:szCs w:val="21"/>
          <w:lang w:val="pl-PL"/>
        </w:rPr>
        <w:t>/ „Dzieło”.</w:t>
      </w:r>
    </w:p>
    <w:p w14:paraId="7DF9BC6A" w14:textId="70BE2B90"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4E9C51DB"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xml:space="preserve">§ 2 </w:t>
      </w:r>
      <w:r w:rsidR="0070447E" w:rsidRPr="0070447E">
        <w:rPr>
          <w:rFonts w:eastAsia="Times New Roman"/>
          <w:b/>
          <w:sz w:val="21"/>
          <w:szCs w:val="21"/>
          <w:lang w:val="pl-PL" w:eastAsia="en-GB"/>
        </w:rPr>
        <w:t>Sposób wykonania i odebrania Dzieła. Zobowiązania Wykonawcy. Gwarancja.</w:t>
      </w:r>
    </w:p>
    <w:p w14:paraId="2CCCA4F6" w14:textId="46D19D6A" w:rsidR="001B5BFC" w:rsidRDefault="001B5BFC" w:rsidP="001B5BFC">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1B5BFC">
        <w:rPr>
          <w:rFonts w:asciiTheme="majorHAnsi" w:eastAsia="Times New Roman" w:hAnsiTheme="majorHAnsi" w:cstheme="majorHAnsi"/>
          <w:sz w:val="21"/>
          <w:szCs w:val="21"/>
          <w:lang w:val="pl-PL"/>
        </w:rPr>
        <w:t>Wykonawca zobowiązuje się wykonać Dzieło w sposób określony przez WWF, zgodnie z Zapytaniem Ofertowym i ofertą Wykonawcy</w:t>
      </w:r>
      <w:r w:rsidR="00B029ED">
        <w:rPr>
          <w:rFonts w:asciiTheme="majorHAnsi" w:eastAsia="Times New Roman" w:hAnsiTheme="majorHAnsi" w:cstheme="majorHAnsi"/>
          <w:sz w:val="21"/>
          <w:szCs w:val="21"/>
          <w:lang w:val="pl-PL"/>
        </w:rPr>
        <w:t xml:space="preserve"> </w:t>
      </w:r>
      <w:r w:rsidRPr="001B5BFC">
        <w:rPr>
          <w:rFonts w:asciiTheme="majorHAnsi" w:eastAsia="Times New Roman" w:hAnsiTheme="majorHAnsi" w:cstheme="majorHAnsi"/>
          <w:sz w:val="21"/>
          <w:szCs w:val="21"/>
          <w:lang w:val="pl-PL"/>
        </w:rPr>
        <w:t xml:space="preserve">oraz przekazać WWF kompletne Dzieło w ustalonym przez Strony terminie. </w:t>
      </w:r>
    </w:p>
    <w:p w14:paraId="5FA6175B" w14:textId="77777777" w:rsidR="00035C26" w:rsidRPr="00035C26" w:rsidRDefault="00035C26" w:rsidP="00035C26">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035C26">
        <w:rPr>
          <w:rFonts w:asciiTheme="majorHAnsi" w:eastAsia="Times New Roman" w:hAnsiTheme="majorHAnsi" w:cstheme="majorHAnsi"/>
          <w:sz w:val="21"/>
          <w:szCs w:val="21"/>
          <w:lang w:val="pl-PL"/>
        </w:rPr>
        <w:lastRenderedPageBreak/>
        <w:t>W celu zagwarantowania rzetelnej realizacji umowy i otrzymania dzieła wysokiej jakości, przed przekazaniem gotowego dzieła Wykonawca przekaże Zleceniodawcy aktualną wersję przygotowywanej ekspertyzy minimum dwukrotnie:</w:t>
      </w:r>
    </w:p>
    <w:p w14:paraId="01DAD49B" w14:textId="0977F935" w:rsidR="00035C26" w:rsidRPr="00035C26" w:rsidRDefault="002702DC" w:rsidP="00F258D1">
      <w:pPr>
        <w:pStyle w:val="Akapitzlist"/>
        <w:numPr>
          <w:ilvl w:val="0"/>
          <w:numId w:val="41"/>
        </w:numPr>
        <w:spacing w:after="0" w:line="240" w:lineRule="auto"/>
        <w:ind w:hanging="294"/>
        <w:jc w:val="both"/>
        <w:rPr>
          <w:rFonts w:asciiTheme="majorHAnsi" w:eastAsia="Times New Roman" w:hAnsiTheme="majorHAnsi" w:cstheme="majorHAnsi"/>
          <w:sz w:val="21"/>
          <w:szCs w:val="21"/>
          <w:lang w:val="pl-PL"/>
        </w:rPr>
      </w:pPr>
      <w:r>
        <w:rPr>
          <w:rFonts w:asciiTheme="majorHAnsi" w:eastAsia="Times New Roman" w:hAnsiTheme="majorHAnsi" w:cstheme="majorHAnsi"/>
          <w:sz w:val="21"/>
          <w:szCs w:val="21"/>
          <w:lang w:val="pl-PL"/>
        </w:rPr>
        <w:t>p</w:t>
      </w:r>
      <w:r w:rsidR="00035C26" w:rsidRPr="00035C26">
        <w:rPr>
          <w:rFonts w:asciiTheme="majorHAnsi" w:eastAsia="Times New Roman" w:hAnsiTheme="majorHAnsi" w:cstheme="majorHAnsi"/>
          <w:sz w:val="21"/>
          <w:szCs w:val="21"/>
          <w:lang w:val="pl-PL"/>
        </w:rPr>
        <w:t>rzed upływem połowy terminu od daty zawarcia umowy do zawartej w umowie daty przekazania Zleceniodawcy gotowego dzieła</w:t>
      </w:r>
      <w:r>
        <w:rPr>
          <w:rFonts w:asciiTheme="majorHAnsi" w:eastAsia="Times New Roman" w:hAnsiTheme="majorHAnsi" w:cstheme="majorHAnsi"/>
          <w:sz w:val="21"/>
          <w:szCs w:val="21"/>
          <w:lang w:val="pl-PL"/>
        </w:rPr>
        <w:t>;</w:t>
      </w:r>
    </w:p>
    <w:p w14:paraId="431AE9EB" w14:textId="1B06A84D" w:rsidR="00035C26" w:rsidRPr="00035C26" w:rsidRDefault="002702DC" w:rsidP="00F258D1">
      <w:pPr>
        <w:pStyle w:val="Akapitzlist"/>
        <w:numPr>
          <w:ilvl w:val="0"/>
          <w:numId w:val="41"/>
        </w:numPr>
        <w:spacing w:after="0" w:line="240" w:lineRule="auto"/>
        <w:ind w:hanging="294"/>
        <w:jc w:val="both"/>
        <w:rPr>
          <w:rFonts w:asciiTheme="majorHAnsi" w:eastAsia="Times New Roman" w:hAnsiTheme="majorHAnsi" w:cstheme="majorHAnsi"/>
          <w:sz w:val="21"/>
          <w:szCs w:val="21"/>
          <w:lang w:val="pl-PL"/>
        </w:rPr>
      </w:pPr>
      <w:r>
        <w:rPr>
          <w:rFonts w:asciiTheme="majorHAnsi" w:eastAsia="Times New Roman" w:hAnsiTheme="majorHAnsi" w:cstheme="majorHAnsi"/>
          <w:sz w:val="21"/>
          <w:szCs w:val="21"/>
          <w:lang w:val="pl-PL"/>
        </w:rPr>
        <w:t>n</w:t>
      </w:r>
      <w:r w:rsidR="00035C26" w:rsidRPr="00035C26">
        <w:rPr>
          <w:rFonts w:asciiTheme="majorHAnsi" w:eastAsia="Times New Roman" w:hAnsiTheme="majorHAnsi" w:cstheme="majorHAnsi"/>
          <w:sz w:val="21"/>
          <w:szCs w:val="21"/>
          <w:lang w:val="pl-PL"/>
        </w:rPr>
        <w:t>ajpóźniej na 30 dni przed zawartą w umowie datą przekazania Zleceniodawcy gotowego dzieła.</w:t>
      </w:r>
    </w:p>
    <w:p w14:paraId="7290B828" w14:textId="7A8CAB45" w:rsidR="00035C26" w:rsidRPr="002702DC" w:rsidRDefault="00035C26" w:rsidP="00F258D1">
      <w:pPr>
        <w:spacing w:after="0" w:line="240" w:lineRule="auto"/>
        <w:ind w:left="426"/>
        <w:jc w:val="both"/>
        <w:rPr>
          <w:rFonts w:asciiTheme="majorHAnsi" w:eastAsia="Times New Roman" w:hAnsiTheme="majorHAnsi" w:cstheme="majorHAnsi"/>
          <w:sz w:val="21"/>
          <w:szCs w:val="21"/>
          <w:lang w:val="pl-PL"/>
        </w:rPr>
      </w:pPr>
      <w:r w:rsidRPr="002702DC">
        <w:rPr>
          <w:rFonts w:asciiTheme="majorHAnsi" w:eastAsia="Times New Roman" w:hAnsiTheme="majorHAnsi" w:cstheme="majorHAnsi"/>
          <w:sz w:val="21"/>
          <w:szCs w:val="21"/>
          <w:lang w:val="pl-PL"/>
        </w:rPr>
        <w:t>Powyższe ma umożliwić Zleceniodawcy przekazanie Wykonawcy ewentualnych uwag co do treści, zakresu i kierunku, w którym należy kontynuować pracę nad ekspertyzą.</w:t>
      </w:r>
    </w:p>
    <w:p w14:paraId="41E1339B" w14:textId="70A64A6E" w:rsidR="001B5BFC" w:rsidRPr="001B5BFC" w:rsidRDefault="001B5BFC" w:rsidP="001B5BFC">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1B5BFC">
        <w:rPr>
          <w:rFonts w:asciiTheme="majorHAnsi" w:eastAsia="Times New Roman" w:hAnsiTheme="majorHAnsi" w:cstheme="majorHAnsi"/>
          <w:sz w:val="21"/>
          <w:szCs w:val="21"/>
          <w:lang w:val="pl-PL"/>
        </w:rPr>
        <w:t>Do odbioru Dzieła w imieniu WWF uprawnion</w:t>
      </w:r>
      <w:r w:rsidR="00201F81">
        <w:rPr>
          <w:rFonts w:asciiTheme="majorHAnsi" w:eastAsia="Times New Roman" w:hAnsiTheme="majorHAnsi" w:cstheme="majorHAnsi"/>
          <w:sz w:val="21"/>
          <w:szCs w:val="21"/>
          <w:lang w:val="pl-PL"/>
        </w:rPr>
        <w:t>y</w:t>
      </w:r>
      <w:r w:rsidRPr="001B5BFC">
        <w:rPr>
          <w:rFonts w:asciiTheme="majorHAnsi" w:eastAsia="Times New Roman" w:hAnsiTheme="majorHAnsi" w:cstheme="majorHAnsi"/>
          <w:sz w:val="21"/>
          <w:szCs w:val="21"/>
          <w:lang w:val="pl-PL"/>
        </w:rPr>
        <w:t xml:space="preserve"> jest </w:t>
      </w:r>
      <w:r w:rsidR="00CB17ED" w:rsidRPr="00CB17ED">
        <w:rPr>
          <w:rFonts w:asciiTheme="majorHAnsi" w:eastAsia="Times New Roman" w:hAnsiTheme="majorHAnsi" w:cstheme="majorHAnsi"/>
          <w:sz w:val="21"/>
          <w:szCs w:val="21"/>
          <w:lang w:val="pl-PL"/>
        </w:rPr>
        <w:t xml:space="preserve">St. Specjalista ds. </w:t>
      </w:r>
      <w:r w:rsidR="00CB17ED" w:rsidRPr="00CB17ED">
        <w:rPr>
          <w:rFonts w:asciiTheme="majorHAnsi" w:eastAsia="Times New Roman" w:hAnsiTheme="majorHAnsi" w:cstheme="majorHAnsi"/>
          <w:sz w:val="21"/>
          <w:szCs w:val="21"/>
        </w:rPr>
        <w:t>Ochrony Ekosystemów Morskich</w:t>
      </w:r>
      <w:r w:rsidRPr="001B5BFC">
        <w:rPr>
          <w:rFonts w:asciiTheme="majorHAnsi" w:eastAsia="Times New Roman" w:hAnsiTheme="majorHAnsi" w:cstheme="majorHAnsi"/>
          <w:sz w:val="21"/>
          <w:szCs w:val="21"/>
          <w:lang w:val="pl-PL"/>
        </w:rPr>
        <w:t xml:space="preserve"> </w:t>
      </w:r>
      <w:r w:rsidR="00B046B2">
        <w:rPr>
          <w:rFonts w:asciiTheme="majorHAnsi" w:eastAsia="Times New Roman" w:hAnsiTheme="majorHAnsi" w:cstheme="majorHAnsi"/>
          <w:sz w:val="21"/>
          <w:szCs w:val="21"/>
          <w:lang w:val="pl-PL"/>
        </w:rPr>
        <w:t>–</w:t>
      </w:r>
      <w:r w:rsidRPr="001B5BFC">
        <w:rPr>
          <w:rFonts w:asciiTheme="majorHAnsi" w:eastAsia="Times New Roman" w:hAnsiTheme="majorHAnsi" w:cstheme="majorHAnsi"/>
          <w:sz w:val="21"/>
          <w:szCs w:val="21"/>
          <w:lang w:val="pl-PL"/>
        </w:rPr>
        <w:t xml:space="preserve"> </w:t>
      </w:r>
      <w:r w:rsidR="00B046B2">
        <w:rPr>
          <w:rFonts w:asciiTheme="majorHAnsi" w:eastAsia="Times New Roman" w:hAnsiTheme="majorHAnsi" w:cstheme="majorHAnsi"/>
          <w:sz w:val="21"/>
          <w:szCs w:val="21"/>
          <w:lang w:val="pl-PL"/>
        </w:rPr>
        <w:t>Andrzej Ginalski</w:t>
      </w:r>
      <w:r w:rsidRPr="001B5BFC">
        <w:rPr>
          <w:rFonts w:asciiTheme="majorHAnsi" w:eastAsia="Times New Roman" w:hAnsiTheme="majorHAnsi" w:cstheme="majorHAnsi"/>
          <w:sz w:val="21"/>
          <w:szCs w:val="21"/>
          <w:lang w:val="pl-PL"/>
        </w:rPr>
        <w:t xml:space="preserve"> (</w:t>
      </w:r>
      <w:r w:rsidR="00B046B2">
        <w:rPr>
          <w:rFonts w:asciiTheme="majorHAnsi" w:eastAsia="Times New Roman" w:hAnsiTheme="majorHAnsi" w:cstheme="majorHAnsi"/>
          <w:sz w:val="21"/>
          <w:szCs w:val="21"/>
          <w:lang w:val="pl-PL"/>
        </w:rPr>
        <w:t>aginalski</w:t>
      </w:r>
      <w:r w:rsidRPr="001B5BFC">
        <w:rPr>
          <w:rFonts w:asciiTheme="majorHAnsi" w:eastAsia="Times New Roman" w:hAnsiTheme="majorHAnsi" w:cstheme="majorHAnsi"/>
          <w:sz w:val="21"/>
          <w:szCs w:val="21"/>
          <w:lang w:val="pl-PL"/>
        </w:rPr>
        <w:t>@wwf.pl).</w:t>
      </w:r>
    </w:p>
    <w:p w14:paraId="77858AA9" w14:textId="57E725C6" w:rsidR="001B5BFC" w:rsidRPr="001B5BFC" w:rsidRDefault="001B5BFC" w:rsidP="001B5BFC">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1B5BFC">
        <w:rPr>
          <w:rFonts w:asciiTheme="majorHAnsi" w:eastAsia="Times New Roman" w:hAnsiTheme="majorHAnsi" w:cstheme="majorHAnsi"/>
          <w:sz w:val="21"/>
          <w:szCs w:val="21"/>
          <w:lang w:val="pl-PL"/>
        </w:rPr>
        <w:t xml:space="preserve">Odbiór Dzieła nastąpi na podstawie protokołu zdawczo-odbiorczego, w którym WWF wskaże czy odbierze Dzieło bez zastrzeżeń, czy zażąda dokonania określonych poprawek. Wzór protokołu zdawczo-odbiorczego stanowi Załącznik nr </w:t>
      </w:r>
      <w:r w:rsidR="003D0D51">
        <w:rPr>
          <w:rFonts w:asciiTheme="majorHAnsi" w:eastAsia="Times New Roman" w:hAnsiTheme="majorHAnsi" w:cstheme="majorHAnsi"/>
          <w:sz w:val="21"/>
          <w:szCs w:val="21"/>
          <w:lang w:val="pl-PL"/>
        </w:rPr>
        <w:t>5</w:t>
      </w:r>
      <w:r w:rsidRPr="001B5BFC">
        <w:rPr>
          <w:rFonts w:asciiTheme="majorHAnsi" w:eastAsia="Times New Roman" w:hAnsiTheme="majorHAnsi" w:cstheme="majorHAnsi"/>
          <w:sz w:val="21"/>
          <w:szCs w:val="21"/>
          <w:lang w:val="pl-PL"/>
        </w:rPr>
        <w:t xml:space="preserve"> do Umowy. Protokół zdawczo-odbiorczy zostanie zawarty w formie dokumentowej (np. za pośrednictwem poczty elektronicznej, skanu lub platformy służącej podpisywaniu umów).</w:t>
      </w:r>
    </w:p>
    <w:p w14:paraId="59256EED" w14:textId="661AA1A2" w:rsidR="001B5BFC" w:rsidRPr="001B5BFC" w:rsidRDefault="001B5BFC" w:rsidP="001B5BFC">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1B5BFC">
        <w:rPr>
          <w:rFonts w:asciiTheme="majorHAnsi" w:eastAsia="Times New Roman" w:hAnsiTheme="majorHAnsi" w:cstheme="majorHAnsi"/>
          <w:sz w:val="21"/>
          <w:szCs w:val="21"/>
          <w:lang w:val="pl-PL"/>
        </w:rPr>
        <w:t xml:space="preserve">W przypadku zgłoszenia zastrzeżeń przez WWF, Wykonawca zobowiązuje się do dokonania poprawek i przekazania Dzieła do ponownego odbioru w ciągu maksymalnie </w:t>
      </w:r>
      <w:r w:rsidR="00B46430">
        <w:rPr>
          <w:rFonts w:asciiTheme="majorHAnsi" w:eastAsia="Times New Roman" w:hAnsiTheme="majorHAnsi" w:cstheme="majorHAnsi"/>
          <w:sz w:val="21"/>
          <w:szCs w:val="21"/>
          <w:lang w:val="pl-PL"/>
        </w:rPr>
        <w:t>30</w:t>
      </w:r>
      <w:r w:rsidRPr="001B5BFC">
        <w:rPr>
          <w:rFonts w:asciiTheme="majorHAnsi" w:eastAsia="Times New Roman" w:hAnsiTheme="majorHAnsi" w:cstheme="majorHAnsi"/>
          <w:sz w:val="21"/>
          <w:szCs w:val="21"/>
          <w:lang w:val="pl-PL"/>
        </w:rPr>
        <w:t xml:space="preserve"> dni od uzyskania informacji. </w:t>
      </w:r>
    </w:p>
    <w:p w14:paraId="0C1D6BEB" w14:textId="77777777" w:rsidR="001B5BFC" w:rsidRPr="001B5BFC" w:rsidRDefault="001B5BFC" w:rsidP="001B5BFC">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1B5BFC">
        <w:rPr>
          <w:rFonts w:asciiTheme="majorHAnsi" w:eastAsia="Times New Roman" w:hAnsiTheme="majorHAnsi" w:cstheme="majorHAnsi"/>
          <w:sz w:val="21"/>
          <w:szCs w:val="21"/>
          <w:lang w:val="pl-PL"/>
        </w:rPr>
        <w:t>Za dzień końcowego przekazania Dzieła Strony uważają dzień odbioru Dzieła przez WWF bez zastrzeżeń.</w:t>
      </w:r>
    </w:p>
    <w:p w14:paraId="5FC1C679" w14:textId="77777777" w:rsidR="001B5BFC" w:rsidRPr="001B5BFC" w:rsidRDefault="001B5BFC" w:rsidP="001B5BFC">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1B5BFC">
        <w:rPr>
          <w:rFonts w:asciiTheme="majorHAnsi" w:eastAsia="Times New Roman" w:hAnsiTheme="majorHAnsi" w:cstheme="majorHAnsi"/>
          <w:sz w:val="21"/>
          <w:szCs w:val="21"/>
          <w:lang w:val="pl-PL"/>
        </w:rPr>
        <w:t>Wykonawca nie może przenieść praw i obowiązków wynikających z Umowy na osobę trzecią bez wcześniejszej zgody WWF wyrażonej w formie dokumentowej.</w:t>
      </w:r>
    </w:p>
    <w:p w14:paraId="27E80153" w14:textId="77777777" w:rsidR="001B5BFC" w:rsidRPr="001B5BFC" w:rsidRDefault="001B5BFC" w:rsidP="001B5BFC">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1B5BFC">
        <w:rPr>
          <w:rFonts w:asciiTheme="majorHAnsi" w:eastAsia="Times New Roman" w:hAnsiTheme="majorHAnsi" w:cstheme="majorHAnsi"/>
          <w:sz w:val="21"/>
          <w:szCs w:val="21"/>
          <w:lang w:val="pl-PL"/>
        </w:rPr>
        <w:t>Wykonawca zobowiązuje się do wykonania Dzieła samodzielnie, w sposób profesjonalny i zgodnie z zawodowym charakterem prowadzonej działalności. Wykonawca nie może powierzyć wykonywania Dzieła lub jego części innym osobom bez wcześniejszej zgody WWF w formie dokumentowej.</w:t>
      </w:r>
    </w:p>
    <w:p w14:paraId="0A87A02D" w14:textId="77777777" w:rsidR="001B5BFC" w:rsidRPr="001B5BFC" w:rsidRDefault="001B5BFC" w:rsidP="001B5BFC">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1B5BFC">
        <w:rPr>
          <w:rFonts w:asciiTheme="majorHAnsi" w:eastAsia="Times New Roman" w:hAnsiTheme="majorHAnsi" w:cstheme="majorHAnsi"/>
          <w:sz w:val="21"/>
          <w:szCs w:val="21"/>
          <w:lang w:val="pl-PL"/>
        </w:rPr>
        <w:t xml:space="preserve">Wykonawca gwarantuje, że Dzieło będzie wolne od wad fizycznych lub prawnych. Wykonawca udziela WWF gwarancji jakościowych i ilościowych na Dzieło. W przypadku stwierdzenia przez WWF wad w dostarczonym Dziele (w całości lub w części), Wykonawca zobowiązuje się, w ramach gwarancji, do wymiany Dzieła (w całości lub w części) na wolne od wad w terminie 7 dni roboczych od otrzymania zawiadomienia w formie dokumentowej. </w:t>
      </w:r>
    </w:p>
    <w:p w14:paraId="09EFDA0C" w14:textId="18D0579D" w:rsidR="00003C8B" w:rsidRPr="001B5BFC" w:rsidRDefault="001B5BFC" w:rsidP="001B5BFC">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1B5BFC">
        <w:rPr>
          <w:rFonts w:asciiTheme="majorHAnsi" w:eastAsia="Times New Roman" w:hAnsiTheme="majorHAnsi" w:cstheme="majorHAnsi"/>
          <w:sz w:val="21"/>
          <w:szCs w:val="21"/>
          <w:lang w:val="pl-PL"/>
        </w:rPr>
        <w:t xml:space="preserve">Wykonawca przekaże na rzecz WWF wszystkie dokumenty lub inne nośniki danych, które związane są z realizacją Umowy oraz na mocy Umowy przenosi własność tych dokumentów lub nośników na rzecz WWF. </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412765A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09321C">
        <w:rPr>
          <w:rFonts w:eastAsia="Times New Roman"/>
          <w:b/>
          <w:bCs/>
          <w:sz w:val="21"/>
          <w:szCs w:val="21"/>
          <w:lang w:val="pl-PL" w:eastAsia="en-GB"/>
        </w:rPr>
        <w:t>realizacji Dzieła</w:t>
      </w:r>
    </w:p>
    <w:p w14:paraId="61850C75" w14:textId="77777777" w:rsidR="00D56299" w:rsidRPr="00D56299" w:rsidRDefault="00D56299" w:rsidP="00D56299">
      <w:pPr>
        <w:numPr>
          <w:ilvl w:val="3"/>
          <w:numId w:val="2"/>
        </w:numPr>
        <w:spacing w:after="0" w:line="240" w:lineRule="auto"/>
        <w:ind w:left="426"/>
        <w:contextualSpacing/>
        <w:jc w:val="both"/>
        <w:rPr>
          <w:rFonts w:eastAsia="Times New Roman"/>
          <w:sz w:val="21"/>
          <w:szCs w:val="21"/>
          <w:lang w:val="pl-PL" w:eastAsia="en-GB"/>
        </w:rPr>
      </w:pPr>
      <w:r w:rsidRPr="00D56299">
        <w:rPr>
          <w:rFonts w:eastAsia="Times New Roman"/>
          <w:sz w:val="21"/>
          <w:szCs w:val="21"/>
          <w:lang w:val="pl-PL" w:eastAsia="en-GB"/>
        </w:rPr>
        <w:t>Umowa wchodzi w życie z dniem jej podpisania.</w:t>
      </w:r>
    </w:p>
    <w:p w14:paraId="483BD45F" w14:textId="3AE9F8C6" w:rsidR="00D56299" w:rsidRPr="00D56299" w:rsidRDefault="00D56299" w:rsidP="00D56299">
      <w:pPr>
        <w:numPr>
          <w:ilvl w:val="3"/>
          <w:numId w:val="2"/>
        </w:numPr>
        <w:spacing w:after="0" w:line="240" w:lineRule="auto"/>
        <w:ind w:left="426"/>
        <w:contextualSpacing/>
        <w:jc w:val="both"/>
        <w:rPr>
          <w:rFonts w:eastAsia="Times New Roman"/>
          <w:sz w:val="21"/>
          <w:szCs w:val="21"/>
          <w:lang w:val="pl-PL" w:eastAsia="en-GB"/>
        </w:rPr>
      </w:pPr>
      <w:r w:rsidRPr="00D56299">
        <w:rPr>
          <w:rFonts w:eastAsia="Times New Roman"/>
          <w:sz w:val="21"/>
          <w:szCs w:val="21"/>
          <w:lang w:val="pl-PL" w:eastAsia="en-GB"/>
        </w:rPr>
        <w:t xml:space="preserve">Wykonawca zobowiązany będzie do wykonania Dzieła do dnia </w:t>
      </w:r>
      <w:r w:rsidR="00581D2A">
        <w:rPr>
          <w:rFonts w:eastAsia="Times New Roman"/>
          <w:sz w:val="21"/>
          <w:szCs w:val="21"/>
          <w:lang w:val="pl-PL" w:eastAsia="en-GB"/>
        </w:rPr>
        <w:t xml:space="preserve">10 października </w:t>
      </w:r>
      <w:r w:rsidRPr="00D56299">
        <w:rPr>
          <w:rFonts w:eastAsia="Times New Roman"/>
          <w:sz w:val="21"/>
          <w:szCs w:val="21"/>
          <w:lang w:val="pl-PL" w:eastAsia="en-GB"/>
        </w:rPr>
        <w:t>2022 roku.</w:t>
      </w:r>
    </w:p>
    <w:p w14:paraId="3A4F219F" w14:textId="68454471" w:rsidR="00D56299" w:rsidRPr="00D56299" w:rsidRDefault="00D56299" w:rsidP="00D56299">
      <w:pPr>
        <w:numPr>
          <w:ilvl w:val="3"/>
          <w:numId w:val="2"/>
        </w:numPr>
        <w:spacing w:after="0" w:line="240" w:lineRule="auto"/>
        <w:ind w:left="426"/>
        <w:contextualSpacing/>
        <w:jc w:val="both"/>
        <w:rPr>
          <w:rFonts w:eastAsia="Times New Roman"/>
          <w:sz w:val="21"/>
          <w:szCs w:val="21"/>
          <w:lang w:val="pl-PL" w:eastAsia="en-GB"/>
        </w:rPr>
      </w:pPr>
      <w:r w:rsidRPr="00D56299">
        <w:rPr>
          <w:rFonts w:eastAsia="Times New Roman"/>
          <w:sz w:val="21"/>
          <w:szCs w:val="21"/>
          <w:lang w:val="pl-PL" w:eastAsia="en-GB"/>
        </w:rPr>
        <w:t xml:space="preserve">W przypadku opóźnienia </w:t>
      </w:r>
      <w:r w:rsidR="009A11E4">
        <w:rPr>
          <w:rFonts w:eastAsia="Times New Roman"/>
          <w:sz w:val="21"/>
          <w:szCs w:val="21"/>
          <w:lang w:val="pl-PL" w:eastAsia="en-GB"/>
        </w:rPr>
        <w:t>z przyczyn niezależnych</w:t>
      </w:r>
      <w:r w:rsidR="00D52C2F">
        <w:rPr>
          <w:rFonts w:eastAsia="Times New Roman"/>
          <w:sz w:val="21"/>
          <w:szCs w:val="21"/>
          <w:lang w:val="pl-PL" w:eastAsia="en-GB"/>
        </w:rPr>
        <w:t xml:space="preserve"> od Wykonawcy </w:t>
      </w:r>
      <w:r w:rsidRPr="00D56299">
        <w:rPr>
          <w:rFonts w:eastAsia="Times New Roman"/>
          <w:sz w:val="21"/>
          <w:szCs w:val="21"/>
          <w:lang w:val="pl-PL" w:eastAsia="en-GB"/>
        </w:rPr>
        <w:t>w wykonaniu Dzieła</w:t>
      </w:r>
      <w:r w:rsidR="00D52C2F">
        <w:rPr>
          <w:rFonts w:eastAsia="Times New Roman"/>
          <w:sz w:val="21"/>
          <w:szCs w:val="21"/>
          <w:lang w:val="pl-PL" w:eastAsia="en-GB"/>
        </w:rPr>
        <w:t>,</w:t>
      </w:r>
      <w:r w:rsidRPr="00D56299">
        <w:rPr>
          <w:rFonts w:eastAsia="Times New Roman"/>
          <w:sz w:val="21"/>
          <w:szCs w:val="21"/>
          <w:lang w:val="pl-PL" w:eastAsia="en-GB"/>
        </w:rPr>
        <w:t xml:space="preserve"> Wykonawca poinformuje WWF bezzwłocznie w formie dokumentowej o fakcie opóźnienia i jego przyczynach. </w:t>
      </w:r>
    </w:p>
    <w:p w14:paraId="4340BFBF" w14:textId="53FE4C18" w:rsidR="00357212" w:rsidRDefault="00D56299" w:rsidP="00581D2A">
      <w:pPr>
        <w:numPr>
          <w:ilvl w:val="3"/>
          <w:numId w:val="2"/>
        </w:numPr>
        <w:spacing w:after="0" w:line="240" w:lineRule="auto"/>
        <w:ind w:left="426"/>
        <w:contextualSpacing/>
        <w:jc w:val="both"/>
        <w:rPr>
          <w:rFonts w:eastAsia="Times New Roman"/>
          <w:sz w:val="21"/>
          <w:szCs w:val="21"/>
          <w:lang w:val="pl-PL" w:eastAsia="en-GB"/>
        </w:rPr>
      </w:pPr>
      <w:r w:rsidRPr="00D56299">
        <w:rPr>
          <w:rFonts w:eastAsia="Times New Roman"/>
          <w:sz w:val="21"/>
          <w:szCs w:val="21"/>
          <w:lang w:val="pl-PL" w:eastAsia="en-GB"/>
        </w:rPr>
        <w:t>W przypadku opóźnienia termin wykonania Dzieła zostanie wydłużony proporcjonalnie do czasu opóźnienia.</w:t>
      </w:r>
    </w:p>
    <w:p w14:paraId="2D93078D" w14:textId="179C3B65" w:rsidR="00A103DB" w:rsidRDefault="00A103DB" w:rsidP="00A103DB">
      <w:pPr>
        <w:spacing w:after="0" w:line="240" w:lineRule="auto"/>
        <w:contextualSpacing/>
        <w:jc w:val="both"/>
        <w:rPr>
          <w:rFonts w:eastAsia="Times New Roman"/>
          <w:sz w:val="21"/>
          <w:szCs w:val="21"/>
          <w:lang w:val="pl-PL" w:eastAsia="en-GB"/>
        </w:rPr>
      </w:pPr>
    </w:p>
    <w:p w14:paraId="5685ED22" w14:textId="77777777" w:rsidR="00E52A65" w:rsidRPr="00E52A65" w:rsidRDefault="00E52A65" w:rsidP="00CD329E">
      <w:pPr>
        <w:spacing w:after="0"/>
        <w:contextualSpacing/>
        <w:jc w:val="center"/>
        <w:rPr>
          <w:rFonts w:eastAsia="Times New Roman"/>
          <w:b/>
          <w:bCs/>
          <w:sz w:val="21"/>
          <w:szCs w:val="21"/>
          <w:lang w:val="pl-PL" w:eastAsia="en-GB"/>
        </w:rPr>
      </w:pPr>
      <w:r w:rsidRPr="00E52A65">
        <w:rPr>
          <w:rFonts w:eastAsia="Times New Roman"/>
          <w:b/>
          <w:bCs/>
          <w:sz w:val="21"/>
          <w:szCs w:val="21"/>
          <w:lang w:val="pl-PL" w:eastAsia="en-GB"/>
        </w:rPr>
        <w:t>§ 4 Klauzula przeniesienia autorskich praw majątkowych</w:t>
      </w:r>
    </w:p>
    <w:p w14:paraId="6AE72749" w14:textId="77777777" w:rsidR="00E52A65" w:rsidRPr="00E52A65" w:rsidRDefault="00E52A65" w:rsidP="00E52A65">
      <w:pPr>
        <w:numPr>
          <w:ilvl w:val="0"/>
          <w:numId w:val="34"/>
        </w:numPr>
        <w:spacing w:after="0" w:line="240" w:lineRule="auto"/>
        <w:ind w:left="426"/>
        <w:contextualSpacing/>
        <w:jc w:val="both"/>
        <w:rPr>
          <w:rFonts w:eastAsia="Times New Roman"/>
          <w:sz w:val="21"/>
          <w:szCs w:val="21"/>
          <w:lang w:val="pl-PL" w:eastAsia="en-GB"/>
        </w:rPr>
      </w:pPr>
      <w:r w:rsidRPr="00E52A65">
        <w:rPr>
          <w:rFonts w:eastAsia="Times New Roman"/>
          <w:sz w:val="21"/>
          <w:szCs w:val="21"/>
          <w:lang w:val="pl-PL" w:eastAsia="en-GB"/>
        </w:rPr>
        <w:t xml:space="preserve">Z chwilą ustalenia Dzieła, choćby było nieukończone, w ramach wynagrodzenia, o którym mowa w § 5 Umowy, Wykonawca przenosi na WWF w pełnym zakresie autorskie prawa majątkowe do nieograniczonego w czasie korzystania i rozporządzania Dziełem, w całości lub w części, bez ograniczeń </w:t>
      </w:r>
      <w:r w:rsidRPr="00E52A65">
        <w:rPr>
          <w:rFonts w:eastAsia="Times New Roman"/>
          <w:sz w:val="21"/>
          <w:szCs w:val="21"/>
          <w:lang w:val="pl-PL" w:eastAsia="en-GB"/>
        </w:rPr>
        <w:lastRenderedPageBreak/>
        <w:t>terytorialnych i czasowych na następujących polach eksploatacji, w tym w celu wykorzystywania Dzieła w działaniach reklamowych lub promocyjnych dotyczących WWF:</w:t>
      </w:r>
    </w:p>
    <w:p w14:paraId="40DB17FA" w14:textId="77777777" w:rsidR="00E52A65" w:rsidRPr="00E52A65" w:rsidRDefault="00E52A65" w:rsidP="00E52A65">
      <w:pPr>
        <w:numPr>
          <w:ilvl w:val="0"/>
          <w:numId w:val="35"/>
        </w:numPr>
        <w:spacing w:after="0" w:line="240" w:lineRule="auto"/>
        <w:ind w:left="709" w:hanging="283"/>
        <w:contextualSpacing/>
        <w:jc w:val="both"/>
        <w:rPr>
          <w:rFonts w:eastAsia="Times New Roman"/>
          <w:sz w:val="21"/>
          <w:szCs w:val="21"/>
          <w:lang w:val="pl-PL" w:eastAsia="en-GB"/>
        </w:rPr>
      </w:pPr>
      <w:r w:rsidRPr="00E52A65">
        <w:rPr>
          <w:rFonts w:eastAsia="Times New Roman"/>
          <w:sz w:val="21"/>
          <w:szCs w:val="21"/>
          <w:lang w:val="pl-PL" w:eastAsia="en-GB"/>
        </w:rPr>
        <w:t>w zakresie utrwalania i zwielokrotniania Dzieła - wytwarzanie każdą techniką egzemplarzy Dzieła, w tym techniką drukarską, reprograficzną, zapisu magnetycznego oraz techniką cyfrową;</w:t>
      </w:r>
    </w:p>
    <w:p w14:paraId="3033A06C" w14:textId="77777777" w:rsidR="00E52A65" w:rsidRPr="00E52A65" w:rsidRDefault="00E52A65" w:rsidP="00E52A65">
      <w:pPr>
        <w:numPr>
          <w:ilvl w:val="0"/>
          <w:numId w:val="35"/>
        </w:numPr>
        <w:spacing w:after="0" w:line="240" w:lineRule="auto"/>
        <w:ind w:left="709" w:hanging="283"/>
        <w:contextualSpacing/>
        <w:jc w:val="both"/>
        <w:rPr>
          <w:rFonts w:eastAsia="Times New Roman"/>
          <w:sz w:val="21"/>
          <w:szCs w:val="21"/>
          <w:lang w:val="pl-PL" w:eastAsia="en-GB"/>
        </w:rPr>
      </w:pPr>
      <w:r w:rsidRPr="00E52A65">
        <w:rPr>
          <w:rFonts w:eastAsia="Times New Roman"/>
          <w:sz w:val="21"/>
          <w:szCs w:val="21"/>
          <w:lang w:val="pl-PL" w:eastAsia="en-GB"/>
        </w:rPr>
        <w:t>w zakresie obrotu oryginałem albo egzemplarzami, na których Dzieło utrwalono - wprowadzanie do obrotu, użyczenie lub najem oryginału albo egzemplarzy;</w:t>
      </w:r>
    </w:p>
    <w:p w14:paraId="479E1777" w14:textId="77777777" w:rsidR="00E52A65" w:rsidRPr="00E52A65" w:rsidRDefault="00E52A65" w:rsidP="00E52A65">
      <w:pPr>
        <w:numPr>
          <w:ilvl w:val="0"/>
          <w:numId w:val="35"/>
        </w:numPr>
        <w:spacing w:after="0" w:line="240" w:lineRule="auto"/>
        <w:ind w:left="709" w:hanging="283"/>
        <w:contextualSpacing/>
        <w:jc w:val="both"/>
        <w:rPr>
          <w:rFonts w:eastAsia="Times New Roman"/>
          <w:sz w:val="21"/>
          <w:szCs w:val="21"/>
          <w:lang w:val="pl-PL" w:eastAsia="en-GB"/>
        </w:rPr>
      </w:pPr>
      <w:r w:rsidRPr="00E52A65">
        <w:rPr>
          <w:rFonts w:eastAsia="Times New Roman"/>
          <w:sz w:val="21"/>
          <w:szCs w:val="21"/>
          <w:lang w:val="pl-PL" w:eastAsia="en-GB"/>
        </w:rPr>
        <w:t>w zakresie rozpowszechniania Dzieła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16F70DF8" w14:textId="77777777" w:rsidR="00E52A65" w:rsidRPr="00E52A65" w:rsidRDefault="00E52A65" w:rsidP="00E52A65">
      <w:pPr>
        <w:numPr>
          <w:ilvl w:val="0"/>
          <w:numId w:val="34"/>
        </w:numPr>
        <w:spacing w:after="0" w:line="240" w:lineRule="auto"/>
        <w:ind w:left="426"/>
        <w:contextualSpacing/>
        <w:jc w:val="both"/>
        <w:rPr>
          <w:rFonts w:eastAsia="Times New Roman"/>
          <w:sz w:val="21"/>
          <w:szCs w:val="21"/>
          <w:lang w:val="pl-PL" w:eastAsia="en-GB"/>
        </w:rPr>
      </w:pPr>
      <w:r w:rsidRPr="00E52A65">
        <w:rPr>
          <w:rFonts w:eastAsia="Times New Roman"/>
          <w:sz w:val="21"/>
          <w:szCs w:val="21"/>
          <w:lang w:val="pl-PL" w:eastAsia="en-GB"/>
        </w:rPr>
        <w:t xml:space="preserve">Wykonawca przenosi na WWF prawo do wykonywania i zezwalania na wykonywanie zależnego prawa autorskiego do Dzieła.  </w:t>
      </w:r>
    </w:p>
    <w:p w14:paraId="1EDF9F7D" w14:textId="77777777" w:rsidR="00E52A65" w:rsidRPr="00E52A65" w:rsidRDefault="00E52A65" w:rsidP="00E52A65">
      <w:pPr>
        <w:numPr>
          <w:ilvl w:val="0"/>
          <w:numId w:val="34"/>
        </w:numPr>
        <w:spacing w:after="0" w:line="240" w:lineRule="auto"/>
        <w:ind w:left="426"/>
        <w:contextualSpacing/>
        <w:jc w:val="both"/>
        <w:rPr>
          <w:rFonts w:eastAsia="Times New Roman"/>
          <w:sz w:val="21"/>
          <w:szCs w:val="21"/>
          <w:lang w:val="pl-PL" w:eastAsia="en-GB"/>
        </w:rPr>
      </w:pPr>
      <w:r w:rsidRPr="00E52A65">
        <w:rPr>
          <w:rFonts w:eastAsia="Times New Roman"/>
          <w:sz w:val="21"/>
          <w:szCs w:val="21"/>
          <w:lang w:val="pl-PL" w:eastAsia="en-GB"/>
        </w:rPr>
        <w:t xml:space="preserve">Wykonawca oświadcza i zapewnia, że Dzieło jest wolne od wad prawnych lub wad fizycznych, nie narusza żadnych dóbr osobistych, nie zawiera zapożyczeń, ani elementów innych utworów chronionych prawem autorskim. W przypadku wystąpienia z roszczeniami przez jakąkolwiek osobę trzecią w związku z eksploatacją Dzieła przez WWF, Wykonawca zobowiązuje się do złożenia wszelkich wyjaśnień, przystąpienia do ewentualnego sporu sądowego oraz pokrycia wszelkich kosztów lub strat po stronie WWF związanych z tym roszczeniem. </w:t>
      </w:r>
    </w:p>
    <w:p w14:paraId="5F9F6250" w14:textId="03F64153" w:rsidR="00A103DB" w:rsidRPr="00581D2A" w:rsidRDefault="00E52A65" w:rsidP="00E52A65">
      <w:pPr>
        <w:numPr>
          <w:ilvl w:val="0"/>
          <w:numId w:val="34"/>
        </w:numPr>
        <w:spacing w:after="0" w:line="240" w:lineRule="auto"/>
        <w:ind w:left="426"/>
        <w:contextualSpacing/>
        <w:jc w:val="both"/>
        <w:rPr>
          <w:rFonts w:eastAsia="Times New Roman"/>
          <w:sz w:val="21"/>
          <w:szCs w:val="21"/>
          <w:lang w:val="pl-PL" w:eastAsia="en-GB"/>
        </w:rPr>
      </w:pPr>
      <w:r w:rsidRPr="00E52A65">
        <w:rPr>
          <w:rFonts w:eastAsia="Times New Roman"/>
          <w:sz w:val="21"/>
          <w:szCs w:val="21"/>
          <w:lang w:val="pl-PL" w:eastAsia="en-GB"/>
        </w:rPr>
        <w:t>Wykonawca zobowiązuje się bezterminowo do niewykonywania autorskich praw osobistych i niniejszym upoważnia WWF do wykonywania tych praw przez WWF.</w:t>
      </w:r>
    </w:p>
    <w:p w14:paraId="6DDA005C" w14:textId="77777777" w:rsidR="002D4FA8" w:rsidRDefault="002D4FA8" w:rsidP="0037668C">
      <w:pPr>
        <w:spacing w:after="0"/>
        <w:contextualSpacing/>
        <w:rPr>
          <w:rFonts w:eastAsia="Times New Roman"/>
          <w:b/>
          <w:bCs/>
          <w:sz w:val="21"/>
          <w:szCs w:val="21"/>
          <w:lang w:val="pl-PL" w:eastAsia="en-GB"/>
        </w:rPr>
      </w:pPr>
      <w:bookmarkStart w:id="3" w:name="OLE_LINK3"/>
      <w:bookmarkStart w:id="4" w:name="OLE_LINK4"/>
    </w:p>
    <w:bookmarkEnd w:id="3"/>
    <w:bookmarkEnd w:id="4"/>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A4A7722"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4D0B05">
        <w:rPr>
          <w:rFonts w:eastAsia="Times New Roman"/>
          <w:b/>
          <w:bCs/>
          <w:sz w:val="21"/>
          <w:szCs w:val="21"/>
          <w:lang w:val="pl-PL" w:eastAsia="en-GB"/>
        </w:rPr>
        <w:t>5</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Wynagrodzenie</w:t>
      </w:r>
    </w:p>
    <w:p w14:paraId="495096DB" w14:textId="77777777" w:rsidR="003247E1" w:rsidRPr="003247E1" w:rsidRDefault="003247E1" w:rsidP="003247E1">
      <w:pPr>
        <w:numPr>
          <w:ilvl w:val="0"/>
          <w:numId w:val="4"/>
        </w:numPr>
        <w:spacing w:after="0" w:line="240" w:lineRule="auto"/>
        <w:contextualSpacing/>
        <w:jc w:val="both"/>
        <w:rPr>
          <w:rFonts w:eastAsia="Times New Roman"/>
          <w:sz w:val="21"/>
          <w:szCs w:val="21"/>
          <w:lang w:val="pl-PL" w:eastAsia="en-GB"/>
        </w:rPr>
      </w:pPr>
      <w:r w:rsidRPr="003247E1">
        <w:rPr>
          <w:rFonts w:eastAsia="Times New Roman"/>
          <w:sz w:val="21"/>
          <w:szCs w:val="21"/>
          <w:lang w:val="pl-PL" w:eastAsia="en-GB"/>
        </w:rPr>
        <w:t xml:space="preserve">Z tytułu wykonania Dzieła i przeniesienia autorskich praw majątkowych, o których mowa w § 4 Umowy, WWF zapłaci na rzecz Wykonawcy wynagrodzenie ryczałtowe w wysokości […] zł (słownie: … zł) netto. Wynagrodzenie zostanie powiększone o należny podatek VAT zgodnie z obowiązującą stawką w chwili wystawienia faktury. Wynagrodzenie obejmuje wszelkie koszty i należności na rzecz Wykonawcy wynikające z wykonania niniejszej Umowy.  </w:t>
      </w:r>
    </w:p>
    <w:p w14:paraId="33B83CBB" w14:textId="77777777" w:rsidR="003247E1" w:rsidRPr="003247E1" w:rsidRDefault="003247E1" w:rsidP="003247E1">
      <w:pPr>
        <w:numPr>
          <w:ilvl w:val="0"/>
          <w:numId w:val="4"/>
        </w:numPr>
        <w:spacing w:after="0" w:line="240" w:lineRule="auto"/>
        <w:contextualSpacing/>
        <w:jc w:val="both"/>
        <w:rPr>
          <w:rFonts w:eastAsia="Times New Roman"/>
          <w:sz w:val="21"/>
          <w:szCs w:val="21"/>
          <w:lang w:val="pl-PL" w:eastAsia="en-GB"/>
        </w:rPr>
      </w:pPr>
      <w:r w:rsidRPr="003247E1">
        <w:rPr>
          <w:rFonts w:eastAsia="Times New Roman"/>
          <w:sz w:val="21"/>
          <w:szCs w:val="21"/>
          <w:lang w:val="pl-PL" w:eastAsia="en-GB"/>
        </w:rPr>
        <w:t>Faktura zostanie wystawiona przez Wykonawcę po wykonaniu Umowy, tj. po zawarciu w formie dokumentowej protokołu zdawczo-odbiorczego Dzieła bez zastrzeżeń.</w:t>
      </w:r>
    </w:p>
    <w:p w14:paraId="3DFE9E5C" w14:textId="77777777" w:rsidR="003247E1" w:rsidRPr="003247E1" w:rsidRDefault="003247E1" w:rsidP="003247E1">
      <w:pPr>
        <w:numPr>
          <w:ilvl w:val="0"/>
          <w:numId w:val="4"/>
        </w:numPr>
        <w:spacing w:after="0" w:line="240" w:lineRule="auto"/>
        <w:contextualSpacing/>
        <w:jc w:val="both"/>
        <w:rPr>
          <w:rFonts w:eastAsia="Times New Roman"/>
          <w:sz w:val="21"/>
          <w:szCs w:val="21"/>
          <w:lang w:val="pl-PL" w:eastAsia="en-GB"/>
        </w:rPr>
      </w:pPr>
      <w:r w:rsidRPr="003247E1">
        <w:rPr>
          <w:rFonts w:eastAsia="Times New Roman"/>
          <w:sz w:val="21"/>
          <w:szCs w:val="21"/>
          <w:lang w:val="pl-PL" w:eastAsia="en-GB"/>
        </w:rPr>
        <w:t>Wynagrodzenie będzie płatne przelewem na wskazane na fakturze konto bankowe w terminie 21 dni od otrzymania przez WWF faktury od Wykonawcy.</w:t>
      </w:r>
    </w:p>
    <w:p w14:paraId="74312FD0" w14:textId="6C0E13C0" w:rsidR="00003C8B" w:rsidRPr="00457CCD" w:rsidRDefault="003247E1" w:rsidP="003247E1">
      <w:pPr>
        <w:numPr>
          <w:ilvl w:val="0"/>
          <w:numId w:val="4"/>
        </w:numPr>
        <w:spacing w:after="0" w:line="240" w:lineRule="auto"/>
        <w:contextualSpacing/>
        <w:jc w:val="both"/>
        <w:rPr>
          <w:rFonts w:eastAsia="Times New Roman"/>
          <w:sz w:val="21"/>
          <w:szCs w:val="21"/>
          <w:lang w:val="pl-PL"/>
        </w:rPr>
      </w:pPr>
      <w:r w:rsidRPr="003247E1">
        <w:rPr>
          <w:rFonts w:eastAsia="Times New Roman"/>
          <w:sz w:val="21"/>
          <w:szCs w:val="21"/>
          <w:lang w:val="pl-PL" w:eastAsia="en-GB"/>
        </w:rPr>
        <w:t>Za dzień płatności uznaje się datę wykonania polecenia zapłaty przez WWF.</w:t>
      </w:r>
    </w:p>
    <w:p w14:paraId="1E0432EE" w14:textId="6C891D3D" w:rsidR="00003C8B" w:rsidRPr="002C78C3" w:rsidRDefault="00003C8B" w:rsidP="00BC161A">
      <w:pPr>
        <w:numPr>
          <w:ilvl w:val="0"/>
          <w:numId w:val="4"/>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 [...].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56C1315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BD2B92">
        <w:rPr>
          <w:rFonts w:eastAsia="Times New Roman"/>
          <w:b/>
          <w:bCs/>
          <w:sz w:val="21"/>
          <w:szCs w:val="21"/>
          <w:lang w:val="pl-PL" w:eastAsia="en-GB"/>
        </w:rPr>
        <w:t>6</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lastRenderedPageBreak/>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3728C8E3"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opóźnia się w realizacji Umowy o więcej niż</w:t>
      </w:r>
      <w:r w:rsidR="00F3437F" w:rsidRPr="00791068">
        <w:rPr>
          <w:rFonts w:asciiTheme="majorHAnsi" w:eastAsia="Times New Roman" w:hAnsiTheme="majorHAnsi" w:cstheme="majorHAnsi"/>
          <w:sz w:val="21"/>
          <w:szCs w:val="21"/>
          <w:lang w:val="pl-PL"/>
        </w:rPr>
        <w:t xml:space="preserve"> </w:t>
      </w:r>
      <w:r w:rsidR="0080606F">
        <w:rPr>
          <w:rFonts w:asciiTheme="majorHAnsi" w:eastAsia="Times New Roman" w:hAnsiTheme="majorHAnsi" w:cstheme="majorHAnsi"/>
          <w:sz w:val="21"/>
          <w:szCs w:val="21"/>
          <w:lang w:val="pl-PL"/>
        </w:rPr>
        <w:t>7</w:t>
      </w:r>
      <w:r w:rsidR="00F3437F" w:rsidRPr="00791068">
        <w:rPr>
          <w:rFonts w:asciiTheme="majorHAnsi" w:eastAsia="Times New Roman" w:hAnsiTheme="majorHAnsi" w:cstheme="majorHAnsi"/>
          <w:sz w:val="21"/>
          <w:szCs w:val="21"/>
          <w:lang w:val="pl-PL"/>
        </w:rPr>
        <w:t xml:space="preserve"> </w:t>
      </w:r>
      <w:r w:rsidRPr="00791068">
        <w:rPr>
          <w:rFonts w:asciiTheme="majorHAnsi" w:eastAsia="Times New Roman" w:hAnsiTheme="majorHAnsi" w:cstheme="majorHAnsi"/>
          <w:sz w:val="21"/>
          <w:szCs w:val="21"/>
          <w:lang w:val="pl-PL"/>
        </w:rPr>
        <w:t>dni robocz</w:t>
      </w:r>
      <w:r w:rsidR="00F3437F" w:rsidRPr="00791068">
        <w:rPr>
          <w:rFonts w:asciiTheme="majorHAnsi" w:eastAsia="Times New Roman" w:hAnsiTheme="majorHAnsi" w:cstheme="majorHAnsi"/>
          <w:sz w:val="21"/>
          <w:szCs w:val="21"/>
          <w:lang w:val="pl-PL"/>
        </w:rPr>
        <w:t>e</w:t>
      </w:r>
      <w:r w:rsidRPr="00791068">
        <w:rPr>
          <w:rFonts w:asciiTheme="majorHAnsi" w:eastAsia="Times New Roman" w:hAnsiTheme="majorHAnsi" w:cstheme="majorHAnsi"/>
          <w:sz w:val="21"/>
          <w:szCs w:val="21"/>
          <w:lang w:val="pl-PL"/>
        </w:rPr>
        <w:t>.</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00003C8B">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7EF2C658"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00B37A6B">
        <w:rPr>
          <w:rFonts w:eastAsia="Arial Unicode MS"/>
          <w:sz w:val="21"/>
          <w:szCs w:val="21"/>
          <w:lang w:val="pl-PL"/>
        </w:rPr>
        <w:t>Wykonawca może odstąpić od Umowy w przypadku zaistnienia siły wyższej,</w:t>
      </w:r>
      <w:r w:rsidR="00414438">
        <w:rPr>
          <w:rFonts w:eastAsia="Arial Unicode MS"/>
          <w:sz w:val="21"/>
          <w:szCs w:val="21"/>
          <w:lang w:val="pl-PL"/>
        </w:rPr>
        <w:t xml:space="preserve"> </w:t>
      </w:r>
      <w:r w:rsidRPr="00B37A6B">
        <w:rPr>
          <w:rFonts w:eastAsia="Arial Unicode MS"/>
          <w:sz w:val="21"/>
          <w:szCs w:val="21"/>
          <w:lang w:val="pl-PL"/>
        </w:rPr>
        <w:t xml:space="preserve">o której mowa w § </w:t>
      </w:r>
      <w:r w:rsidR="00BD2B92">
        <w:rPr>
          <w:rFonts w:eastAsia="Arial Unicode MS"/>
          <w:sz w:val="21"/>
          <w:szCs w:val="21"/>
          <w:lang w:val="pl-PL"/>
        </w:rPr>
        <w:t>10</w:t>
      </w:r>
      <w:r w:rsidRPr="00B37A6B">
        <w:rPr>
          <w:rFonts w:eastAsia="Arial Unicode MS"/>
          <w:sz w:val="21"/>
          <w:szCs w:val="21"/>
          <w:lang w:val="pl-PL"/>
        </w:rPr>
        <w:t xml:space="preserve"> Umowy, najpóźniej w ciągu 14 dni od powzięcia wiadomości o zdarzeniu stanowiącym podstawę</w:t>
      </w:r>
      <w:r>
        <w:rPr>
          <w:rFonts w:eastAsia="Arial Unicode MS"/>
          <w:sz w:val="21"/>
          <w:szCs w:val="21"/>
          <w:lang w:val="pl-PL"/>
        </w:rPr>
        <w:t xml:space="preserve"> </w:t>
      </w:r>
      <w:r w:rsidRPr="00B37A6B">
        <w:rPr>
          <w:rFonts w:eastAsia="Arial Unicode MS"/>
          <w:sz w:val="21"/>
          <w:szCs w:val="21"/>
          <w:lang w:val="pl-PL"/>
        </w:rPr>
        <w:t>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7CD62C7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BD2B92">
        <w:rPr>
          <w:rFonts w:eastAsia="Times New Roman"/>
          <w:b/>
          <w:bCs/>
          <w:sz w:val="21"/>
          <w:szCs w:val="21"/>
          <w:lang w:val="pl-PL" w:eastAsia="en-GB"/>
        </w:rPr>
        <w:t>7</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33EE747E" w14:textId="77777777" w:rsidR="004C4221" w:rsidRDefault="004C4221" w:rsidP="00B87951">
      <w:pPr>
        <w:spacing w:after="0"/>
        <w:contextualSpacing/>
        <w:rPr>
          <w:rFonts w:eastAsia="Times New Roman"/>
          <w:b/>
          <w:bCs/>
          <w:sz w:val="21"/>
          <w:szCs w:val="21"/>
          <w:lang w:val="pl-PL" w:eastAsia="en-GB"/>
        </w:rPr>
      </w:pPr>
    </w:p>
    <w:p w14:paraId="60F7CF24" w14:textId="2991E4ED"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D01444">
        <w:rPr>
          <w:rFonts w:eastAsia="Times New Roman"/>
          <w:b/>
          <w:bCs/>
          <w:sz w:val="21"/>
          <w:szCs w:val="21"/>
          <w:lang w:val="pl-PL" w:eastAsia="en-GB"/>
        </w:rPr>
        <w:t>8</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605D25">
      <w:pPr>
        <w:widowControl w:val="0"/>
        <w:numPr>
          <w:ilvl w:val="0"/>
          <w:numId w:val="36"/>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Wykonawca ponosi całkowitą odpowiedzialność za szkody na osobie lub mieniu poniesione przez WWF lub osoby trzecie, a powstałe w wyniku lub w związku z wadliwym wykonywaniem przez Wykonawcę </w:t>
      </w:r>
      <w:r w:rsidRPr="00003C8B">
        <w:rPr>
          <w:rFonts w:eastAsia="Times New Roman"/>
          <w:sz w:val="21"/>
          <w:szCs w:val="21"/>
          <w:lang w:val="pl-PL"/>
        </w:rPr>
        <w:lastRenderedPageBreak/>
        <w:t>Umowy i usuwaniem wad.</w:t>
      </w:r>
    </w:p>
    <w:p w14:paraId="2E57AB4F" w14:textId="77777777" w:rsidR="00003C8B" w:rsidRPr="00003C8B" w:rsidRDefault="00003C8B" w:rsidP="00605D25">
      <w:pPr>
        <w:widowControl w:val="0"/>
        <w:numPr>
          <w:ilvl w:val="0"/>
          <w:numId w:val="36"/>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1ACD3FC3"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D01444">
        <w:rPr>
          <w:rFonts w:eastAsia="Times New Roman"/>
          <w:b/>
          <w:bCs/>
          <w:sz w:val="21"/>
          <w:szCs w:val="21"/>
          <w:lang w:val="pl-PL" w:eastAsia="en-GB"/>
        </w:rPr>
        <w:t>9</w:t>
      </w:r>
      <w:r w:rsidRPr="00AE3BD5">
        <w:rPr>
          <w:rFonts w:eastAsia="Times New Roman"/>
          <w:b/>
          <w:bCs/>
          <w:sz w:val="21"/>
          <w:szCs w:val="21"/>
          <w:lang w:val="pl-PL" w:eastAsia="en-GB"/>
        </w:rPr>
        <w:t xml:space="preserve"> Kary umowne</w:t>
      </w:r>
    </w:p>
    <w:p w14:paraId="05FEB042" w14:textId="77777777" w:rsidR="00003C8B" w:rsidRPr="00AE3BD5" w:rsidRDefault="00003C8B" w:rsidP="00605D25">
      <w:pPr>
        <w:widowControl w:val="0"/>
        <w:numPr>
          <w:ilvl w:val="0"/>
          <w:numId w:val="37"/>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AE3BD5">
        <w:rPr>
          <w:rFonts w:eastAsia="Times New Roman"/>
          <w:sz w:val="21"/>
          <w:szCs w:val="21"/>
          <w:lang w:val="pl-PL"/>
        </w:rPr>
        <w:t>Zamawiający naliczy Wykonawcy kary umowne:</w:t>
      </w:r>
    </w:p>
    <w:p w14:paraId="16BC90AC" w14:textId="07919E16"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001B6890">
        <w:rPr>
          <w:rFonts w:eastAsia="Times New Roman"/>
          <w:sz w:val="21"/>
          <w:szCs w:val="21"/>
          <w:lang w:val="pl-PL"/>
        </w:rPr>
        <w:t>w przypadku niedotrzymania terminu wykonania Umowy / Dzieła określonego w § 3 ust. 1 Umowy w wysokości</w:t>
      </w:r>
      <w:r w:rsidR="00F3437F" w:rsidRPr="001B6890">
        <w:rPr>
          <w:rFonts w:eastAsia="Times New Roman"/>
          <w:sz w:val="21"/>
          <w:szCs w:val="21"/>
          <w:lang w:val="pl-PL"/>
        </w:rPr>
        <w:t xml:space="preserve"> </w:t>
      </w:r>
      <w:r w:rsidR="00853A90" w:rsidRPr="001B6890">
        <w:rPr>
          <w:rFonts w:eastAsia="Times New Roman"/>
          <w:sz w:val="21"/>
          <w:szCs w:val="21"/>
          <w:lang w:val="pl-PL"/>
        </w:rPr>
        <w:t>1</w:t>
      </w:r>
      <w:r w:rsidR="005E3B0C" w:rsidRPr="001B6890">
        <w:rPr>
          <w:rFonts w:eastAsia="Times New Roman"/>
          <w:sz w:val="21"/>
          <w:szCs w:val="21"/>
          <w:lang w:val="pl-PL"/>
        </w:rPr>
        <w:t>5</w:t>
      </w:r>
      <w:r w:rsidRPr="001B6890">
        <w:rPr>
          <w:rFonts w:eastAsia="Times New Roman"/>
          <w:sz w:val="21"/>
          <w:szCs w:val="21"/>
          <w:lang w:val="pl-PL"/>
        </w:rPr>
        <w:t xml:space="preserve"> % </w:t>
      </w:r>
      <w:r w:rsidR="001B6890" w:rsidRPr="001B6890">
        <w:rPr>
          <w:rFonts w:eastAsia="Times New Roman"/>
          <w:sz w:val="21"/>
          <w:szCs w:val="21"/>
          <w:lang w:val="pl-PL"/>
        </w:rPr>
        <w:t xml:space="preserve">wynagrodzenia Wykonawcy, o którym mowa w § </w:t>
      </w:r>
      <w:r w:rsidR="0044398B">
        <w:rPr>
          <w:rFonts w:eastAsia="Times New Roman"/>
          <w:sz w:val="21"/>
          <w:szCs w:val="21"/>
          <w:lang w:val="pl-PL"/>
        </w:rPr>
        <w:t>5</w:t>
      </w:r>
      <w:r w:rsidR="001B6890" w:rsidRPr="001B6890">
        <w:rPr>
          <w:rFonts w:eastAsia="Times New Roman"/>
          <w:sz w:val="21"/>
          <w:szCs w:val="21"/>
          <w:lang w:val="pl-PL"/>
        </w:rPr>
        <w:t xml:space="preserve"> ust. 1 Umowy – za każde</w:t>
      </w:r>
      <w:r w:rsidR="001B6890">
        <w:rPr>
          <w:rFonts w:eastAsia="Times New Roman"/>
          <w:sz w:val="21"/>
          <w:szCs w:val="21"/>
          <w:lang w:val="pl-PL"/>
        </w:rPr>
        <w:t xml:space="preserve"> </w:t>
      </w:r>
      <w:r w:rsidR="00E227E4">
        <w:rPr>
          <w:rFonts w:eastAsia="Times New Roman"/>
          <w:sz w:val="21"/>
          <w:szCs w:val="21"/>
          <w:lang w:val="pl-PL"/>
        </w:rPr>
        <w:t>5</w:t>
      </w:r>
      <w:r w:rsidR="001B6890" w:rsidRPr="001B6890">
        <w:rPr>
          <w:rFonts w:eastAsia="Times New Roman"/>
          <w:sz w:val="21"/>
          <w:szCs w:val="21"/>
          <w:lang w:val="pl-PL"/>
        </w:rPr>
        <w:t xml:space="preserve"> </w:t>
      </w:r>
      <w:r w:rsidR="00E227E4">
        <w:rPr>
          <w:rFonts w:eastAsia="Times New Roman"/>
          <w:sz w:val="21"/>
          <w:szCs w:val="21"/>
          <w:lang w:val="pl-PL"/>
        </w:rPr>
        <w:t>dni robocze</w:t>
      </w:r>
      <w:r w:rsidR="001B6890" w:rsidRPr="001B6890">
        <w:rPr>
          <w:rFonts w:eastAsia="Times New Roman"/>
          <w:sz w:val="21"/>
          <w:szCs w:val="21"/>
          <w:lang w:val="pl-PL"/>
        </w:rPr>
        <w:t xml:space="preserve"> zwłoki;</w:t>
      </w:r>
    </w:p>
    <w:p w14:paraId="5B06CEE7" w14:textId="6A605D57"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w wysokości 5 % łącznego wynagrodzenia</w:t>
      </w:r>
      <w:r w:rsidR="008A6314">
        <w:rPr>
          <w:rFonts w:eastAsia="Times New Roman"/>
          <w:sz w:val="21"/>
          <w:szCs w:val="21"/>
          <w:lang w:val="pl-PL"/>
        </w:rPr>
        <w:t xml:space="preserve"> </w:t>
      </w:r>
      <w:r w:rsidRPr="00A746EF">
        <w:rPr>
          <w:rFonts w:eastAsia="Times New Roman"/>
          <w:sz w:val="21"/>
          <w:szCs w:val="21"/>
          <w:lang w:val="pl-PL"/>
        </w:rPr>
        <w:t xml:space="preserve">Wykonawcy, o którym mowa § </w:t>
      </w:r>
      <w:r w:rsidR="0044398B">
        <w:rPr>
          <w:rFonts w:eastAsia="Times New Roman"/>
          <w:sz w:val="21"/>
          <w:szCs w:val="21"/>
          <w:lang w:val="pl-PL"/>
        </w:rPr>
        <w:t>5</w:t>
      </w:r>
      <w:r w:rsidRPr="00A746EF">
        <w:rPr>
          <w:rFonts w:eastAsia="Times New Roman"/>
          <w:sz w:val="21"/>
          <w:szCs w:val="21"/>
          <w:lang w:val="pl-PL"/>
        </w:rPr>
        <w:t xml:space="preserve"> ust. </w:t>
      </w:r>
      <w:r w:rsidR="00E06F29">
        <w:rPr>
          <w:rFonts w:eastAsia="Times New Roman"/>
          <w:sz w:val="21"/>
          <w:szCs w:val="21"/>
          <w:lang w:val="pl-PL"/>
        </w:rPr>
        <w:t>1</w:t>
      </w:r>
      <w:r w:rsidRPr="00A746EF">
        <w:rPr>
          <w:rFonts w:eastAsia="Times New Roman"/>
          <w:sz w:val="21"/>
          <w:szCs w:val="21"/>
          <w:lang w:val="pl-PL"/>
        </w:rPr>
        <w:t xml:space="preserve"> Umowy – za każdy stwierdzony przypadek.</w:t>
      </w:r>
    </w:p>
    <w:p w14:paraId="3BF509CE" w14:textId="1B0494A9" w:rsidR="00003C8B" w:rsidRDefault="00003C8B" w:rsidP="00605D25">
      <w:pPr>
        <w:widowControl w:val="0"/>
        <w:numPr>
          <w:ilvl w:val="0"/>
          <w:numId w:val="37"/>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AE3BD5">
        <w:rPr>
          <w:rFonts w:eastAsia="Times New Roman"/>
          <w:sz w:val="21"/>
          <w:szCs w:val="21"/>
          <w:lang w:val="pl-PL"/>
        </w:rPr>
        <w:t>Za każdy stwierdzony przez WWF przypadek naruszenia przez Wykonawcę klauzuli poufności określonej w § </w:t>
      </w:r>
      <w:r w:rsidR="00F3437F" w:rsidRPr="00AE3BD5">
        <w:rPr>
          <w:rFonts w:eastAsia="Times New Roman"/>
          <w:sz w:val="21"/>
          <w:szCs w:val="21"/>
          <w:lang w:val="pl-PL"/>
        </w:rPr>
        <w:t>7</w:t>
      </w:r>
      <w:r w:rsidRPr="00AE3BD5">
        <w:rPr>
          <w:rFonts w:eastAsia="Times New Roman"/>
          <w:sz w:val="21"/>
          <w:szCs w:val="21"/>
          <w:lang w:val="pl-PL"/>
        </w:rPr>
        <w:t xml:space="preserve"> Umowy, WWF może naliczyć Wykonawcy karę umowną w wysokości 10 000 zł (dziesięć tysięcy) złotych.</w:t>
      </w:r>
    </w:p>
    <w:p w14:paraId="19C7DB6F" w14:textId="69E5E411" w:rsidR="003D1D1D" w:rsidRPr="003D1D1D" w:rsidRDefault="003D1D1D" w:rsidP="00605D25">
      <w:pPr>
        <w:widowControl w:val="0"/>
        <w:numPr>
          <w:ilvl w:val="0"/>
          <w:numId w:val="37"/>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3D1D1D">
        <w:rPr>
          <w:rFonts w:eastAsia="Times New Roman"/>
          <w:sz w:val="21"/>
          <w:szCs w:val="21"/>
          <w:lang w:val="pl-PL"/>
        </w:rPr>
        <w:t xml:space="preserve">Suma kar umownych wskazanych w ust. 1 nie może przekroczyć ceny brutto określonej § </w:t>
      </w:r>
      <w:r w:rsidR="00407D27">
        <w:rPr>
          <w:rFonts w:eastAsia="Times New Roman"/>
          <w:sz w:val="21"/>
          <w:szCs w:val="21"/>
          <w:lang w:val="pl-PL"/>
        </w:rPr>
        <w:t>5</w:t>
      </w:r>
      <w:r w:rsidRPr="003D1D1D">
        <w:rPr>
          <w:rFonts w:eastAsia="Times New Roman"/>
          <w:sz w:val="21"/>
          <w:szCs w:val="21"/>
          <w:lang w:val="pl-PL"/>
        </w:rPr>
        <w:t xml:space="preserve"> ust. 1</w:t>
      </w:r>
      <w:r>
        <w:rPr>
          <w:rFonts w:eastAsia="Times New Roman"/>
          <w:sz w:val="21"/>
          <w:szCs w:val="21"/>
          <w:lang w:val="pl-PL"/>
        </w:rPr>
        <w:t xml:space="preserve"> </w:t>
      </w:r>
      <w:r w:rsidRPr="003D1D1D">
        <w:rPr>
          <w:rFonts w:eastAsia="Times New Roman"/>
          <w:sz w:val="21"/>
          <w:szCs w:val="21"/>
          <w:lang w:val="pl-PL"/>
        </w:rPr>
        <w:t>Umowy.</w:t>
      </w:r>
    </w:p>
    <w:p w14:paraId="42860ACA" w14:textId="77777777" w:rsidR="00003C8B" w:rsidRPr="00003C8B" w:rsidRDefault="00003C8B" w:rsidP="00605D25">
      <w:pPr>
        <w:widowControl w:val="0"/>
        <w:numPr>
          <w:ilvl w:val="0"/>
          <w:numId w:val="37"/>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605D25">
      <w:pPr>
        <w:widowControl w:val="0"/>
        <w:numPr>
          <w:ilvl w:val="0"/>
          <w:numId w:val="37"/>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605D25">
      <w:pPr>
        <w:widowControl w:val="0"/>
        <w:numPr>
          <w:ilvl w:val="0"/>
          <w:numId w:val="37"/>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Wykonawca wyraża zgodę na potrącenie kar umownych, o których mowa w ust. 1-</w:t>
      </w:r>
      <w:r w:rsidR="004B3920">
        <w:rPr>
          <w:rFonts w:eastAsia="Times New Roman"/>
          <w:sz w:val="21"/>
          <w:szCs w:val="21"/>
          <w:lang w:val="pl-PL"/>
        </w:rPr>
        <w:t>2</w:t>
      </w:r>
      <w:r w:rsidRPr="00003C8B">
        <w:rPr>
          <w:rFonts w:eastAsia="Times New Roman"/>
          <w:sz w:val="21"/>
          <w:szCs w:val="21"/>
          <w:lang w:val="pl-PL"/>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6F78DB81"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9D38A8">
        <w:rPr>
          <w:rFonts w:eastAsia="Times New Roman"/>
          <w:b/>
          <w:bCs/>
          <w:sz w:val="21"/>
          <w:szCs w:val="21"/>
          <w:lang w:val="pl-PL" w:eastAsia="en-GB"/>
        </w:rPr>
        <w:t>10</w:t>
      </w:r>
      <w:r w:rsidRPr="00003C8B">
        <w:rPr>
          <w:rFonts w:eastAsia="Times New Roman"/>
          <w:b/>
          <w:bCs/>
          <w:sz w:val="21"/>
          <w:szCs w:val="21"/>
          <w:lang w:val="pl-PL" w:eastAsia="en-GB"/>
        </w:rPr>
        <w:t xml:space="preserve"> Siła wyższa</w:t>
      </w:r>
    </w:p>
    <w:p w14:paraId="303096CB" w14:textId="77777777" w:rsidR="00003C8B" w:rsidRPr="00003C8B" w:rsidRDefault="00003C8B" w:rsidP="00E638AB">
      <w:pPr>
        <w:widowControl w:val="0"/>
        <w:numPr>
          <w:ilvl w:val="0"/>
          <w:numId w:val="38"/>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E638AB">
      <w:pPr>
        <w:numPr>
          <w:ilvl w:val="1"/>
          <w:numId w:val="39"/>
        </w:numPr>
        <w:spacing w:after="0" w:line="240" w:lineRule="auto"/>
        <w:ind w:left="709"/>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E638AB">
      <w:pPr>
        <w:numPr>
          <w:ilvl w:val="1"/>
          <w:numId w:val="39"/>
        </w:numPr>
        <w:spacing w:after="0" w:line="240" w:lineRule="auto"/>
        <w:ind w:left="709"/>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E638AB">
      <w:pPr>
        <w:numPr>
          <w:ilvl w:val="1"/>
          <w:numId w:val="39"/>
        </w:numPr>
        <w:spacing w:after="0" w:line="240" w:lineRule="auto"/>
        <w:ind w:left="709"/>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E638AB">
      <w:pPr>
        <w:numPr>
          <w:ilvl w:val="1"/>
          <w:numId w:val="39"/>
        </w:numPr>
        <w:spacing w:after="0" w:line="240" w:lineRule="auto"/>
        <w:ind w:left="709"/>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E638AB">
      <w:pPr>
        <w:widowControl w:val="0"/>
        <w:numPr>
          <w:ilvl w:val="0"/>
          <w:numId w:val="38"/>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E638AB">
      <w:pPr>
        <w:widowControl w:val="0"/>
        <w:numPr>
          <w:ilvl w:val="0"/>
          <w:numId w:val="38"/>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E638AB">
      <w:pPr>
        <w:widowControl w:val="0"/>
        <w:numPr>
          <w:ilvl w:val="0"/>
          <w:numId w:val="38"/>
        </w:numPr>
        <w:tabs>
          <w:tab w:val="left" w:pos="720"/>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razie konieczności podjęcia środków zapobiegających negatywnym skutkom wystąpienia siły wyższej </w:t>
      </w:r>
      <w:r w:rsidRPr="00003C8B">
        <w:rPr>
          <w:rFonts w:eastAsia="Times New Roman"/>
          <w:sz w:val="21"/>
          <w:szCs w:val="21"/>
          <w:lang w:val="pl-PL"/>
        </w:rPr>
        <w:lastRenderedPageBreak/>
        <w:t>dla którejkolwiek ze Stron, Strony mogą podjąć negocjacje umożliwiające:</w:t>
      </w:r>
    </w:p>
    <w:p w14:paraId="71947E58" w14:textId="77777777" w:rsidR="00003C8B" w:rsidRPr="00457CCD" w:rsidRDefault="00003C8B" w:rsidP="00E638AB">
      <w:pPr>
        <w:numPr>
          <w:ilvl w:val="1"/>
          <w:numId w:val="40"/>
        </w:numPr>
        <w:spacing w:after="0" w:line="240" w:lineRule="auto"/>
        <w:ind w:left="709"/>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E638AB">
      <w:pPr>
        <w:numPr>
          <w:ilvl w:val="1"/>
          <w:numId w:val="40"/>
        </w:numPr>
        <w:spacing w:after="0" w:line="240" w:lineRule="auto"/>
        <w:ind w:left="709"/>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E638AB">
      <w:pPr>
        <w:numPr>
          <w:ilvl w:val="1"/>
          <w:numId w:val="40"/>
        </w:numPr>
        <w:spacing w:after="0" w:line="240" w:lineRule="auto"/>
        <w:ind w:left="709"/>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E638AB">
      <w:pPr>
        <w:numPr>
          <w:ilvl w:val="1"/>
          <w:numId w:val="40"/>
        </w:numPr>
        <w:spacing w:after="0" w:line="240" w:lineRule="auto"/>
        <w:ind w:left="709"/>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E638AB">
      <w:pPr>
        <w:numPr>
          <w:ilvl w:val="1"/>
          <w:numId w:val="40"/>
        </w:numPr>
        <w:spacing w:after="0" w:line="240" w:lineRule="auto"/>
        <w:ind w:left="709"/>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64C32B95"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D38A8">
        <w:rPr>
          <w:rFonts w:eastAsia="Times New Roman"/>
          <w:b/>
          <w:bCs/>
          <w:sz w:val="21"/>
          <w:szCs w:val="21"/>
          <w:lang w:val="pl-PL" w:eastAsia="en-GB"/>
        </w:rPr>
        <w:t>1</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Grantobiorcy,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7ABC9F94"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D38A8">
        <w:rPr>
          <w:rFonts w:eastAsia="Times New Roman"/>
          <w:b/>
          <w:bCs/>
          <w:sz w:val="21"/>
          <w:szCs w:val="21"/>
          <w:lang w:val="pl-PL" w:eastAsia="en-GB"/>
        </w:rPr>
        <w:t>2</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77777777" w:rsidR="00003C8B" w:rsidRP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6F90925C"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D38A8">
        <w:rPr>
          <w:rFonts w:eastAsia="Times New Roman"/>
          <w:b/>
          <w:bCs/>
          <w:sz w:val="21"/>
          <w:szCs w:val="21"/>
          <w:lang w:val="pl-PL" w:eastAsia="en-GB"/>
        </w:rPr>
        <w:t>3</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WWF</w:t>
      </w:r>
      <w:r w:rsidRPr="00003C8B">
        <w:rPr>
          <w:rFonts w:eastAsia="Times New Roman"/>
          <w:sz w:val="21"/>
          <w:szCs w:val="21"/>
          <w:lang w:val="pl-PL" w:eastAsia="en-US"/>
        </w:rPr>
        <w:t xml:space="preserve">: </w:t>
      </w:r>
      <w:r w:rsidRPr="00003C8B">
        <w:rPr>
          <w:rFonts w:eastAsia="Times New Roman"/>
          <w:sz w:val="21"/>
          <w:szCs w:val="21"/>
          <w:lang w:val="pl-PL" w:eastAsia="en-GB"/>
        </w:rPr>
        <w:t>imię i nazwisko, adres e-mail, telefon, adres korespondencyjny.</w:t>
      </w:r>
    </w:p>
    <w:p w14:paraId="2C1EA6D5"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Każdorazowa zmiana danych 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w:t>
      </w:r>
      <w:r w:rsidRPr="00003C8B">
        <w:rPr>
          <w:rFonts w:eastAsia="Arial Unicode MS"/>
          <w:color w:val="000000"/>
          <w:sz w:val="21"/>
          <w:szCs w:val="21"/>
          <w:lang w:val="pl-PL"/>
        </w:rPr>
        <w:lastRenderedPageBreak/>
        <w:t xml:space="preserve">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644C9449"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r w:rsidR="00414CB9">
        <w:rPr>
          <w:rFonts w:eastAsia="Times New Roman"/>
          <w:sz w:val="21"/>
          <w:szCs w:val="21"/>
          <w:lang w:val="pl-PL" w:eastAsia="en-GB"/>
        </w:rPr>
        <w:t>.</w:t>
      </w:r>
    </w:p>
    <w:p w14:paraId="2ACBBEDB" w14:textId="59A10F6B" w:rsidR="00D60B7D" w:rsidRDefault="008A5BBB" w:rsidP="00BC161A">
      <w:pPr>
        <w:pStyle w:val="Akapitzlist"/>
        <w:numPr>
          <w:ilvl w:val="3"/>
          <w:numId w:val="26"/>
        </w:numPr>
        <w:spacing w:after="0"/>
        <w:ind w:left="426"/>
        <w:jc w:val="both"/>
        <w:rPr>
          <w:rFonts w:eastAsia="Times New Roman"/>
          <w:sz w:val="21"/>
          <w:szCs w:val="21"/>
          <w:lang w:val="pl-PL" w:eastAsia="en-GB"/>
        </w:rPr>
      </w:pPr>
      <w:r w:rsidRPr="008A5BBB">
        <w:rPr>
          <w:rFonts w:eastAsia="Times New Roman"/>
          <w:sz w:val="21"/>
          <w:szCs w:val="21"/>
          <w:lang w:val="pl-PL" w:eastAsia="en-GB"/>
        </w:rPr>
        <w:t>Klauzula informacyjna</w:t>
      </w:r>
      <w:r w:rsidR="00D60B7D" w:rsidRPr="00D1202F">
        <w:rPr>
          <w:rFonts w:eastAsia="Times New Roman"/>
          <w:sz w:val="21"/>
          <w:szCs w:val="21"/>
          <w:lang w:val="pl-PL" w:eastAsia="en-GB"/>
        </w:rPr>
        <w:t>.</w:t>
      </w:r>
    </w:p>
    <w:p w14:paraId="12D96AB1" w14:textId="31309099" w:rsidR="003D0D51" w:rsidRPr="00D1202F" w:rsidRDefault="00F40A1B" w:rsidP="00BC161A">
      <w:pPr>
        <w:pStyle w:val="Akapitzlist"/>
        <w:numPr>
          <w:ilvl w:val="3"/>
          <w:numId w:val="26"/>
        </w:numPr>
        <w:spacing w:after="0"/>
        <w:ind w:left="426"/>
        <w:jc w:val="both"/>
        <w:rPr>
          <w:rFonts w:eastAsia="Times New Roman"/>
          <w:sz w:val="21"/>
          <w:szCs w:val="21"/>
          <w:lang w:val="pl-PL" w:eastAsia="en-GB"/>
        </w:rPr>
      </w:pPr>
      <w:r>
        <w:rPr>
          <w:rFonts w:eastAsia="Times New Roman"/>
          <w:sz w:val="21"/>
          <w:szCs w:val="21"/>
          <w:lang w:val="pl-PL" w:eastAsia="en-GB"/>
        </w:rPr>
        <w:t>W</w:t>
      </w:r>
      <w:r w:rsidRPr="00F40A1B">
        <w:rPr>
          <w:rFonts w:eastAsia="Times New Roman"/>
          <w:sz w:val="21"/>
          <w:szCs w:val="21"/>
          <w:lang w:val="pl-PL" w:eastAsia="en-GB"/>
        </w:rPr>
        <w:t>zór protokołu zdawczo-odbiorczego</w:t>
      </w:r>
      <w:r>
        <w:rPr>
          <w:rFonts w:eastAsia="Times New Roman"/>
          <w:sz w:val="21"/>
          <w:szCs w:val="21"/>
          <w:lang w:val="pl-PL" w:eastAsia="en-GB"/>
        </w:rPr>
        <w:t>.</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74107" w14:textId="77777777" w:rsidR="009A71AD" w:rsidRDefault="009A71AD">
      <w:pPr>
        <w:spacing w:after="0" w:line="240" w:lineRule="auto"/>
      </w:pPr>
      <w:r>
        <w:separator/>
      </w:r>
    </w:p>
  </w:endnote>
  <w:endnote w:type="continuationSeparator" w:id="0">
    <w:p w14:paraId="3E45C01B" w14:textId="77777777" w:rsidR="009A71AD" w:rsidRDefault="009A7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AAA12" w14:textId="77777777" w:rsidR="009A71AD" w:rsidRDefault="009A71AD">
      <w:pPr>
        <w:spacing w:after="0" w:line="240" w:lineRule="auto"/>
      </w:pPr>
      <w:bookmarkStart w:id="0" w:name="_Hlk40803527"/>
      <w:bookmarkEnd w:id="0"/>
      <w:r>
        <w:separator/>
      </w:r>
    </w:p>
  </w:footnote>
  <w:footnote w:type="continuationSeparator" w:id="0">
    <w:p w14:paraId="60418EC4" w14:textId="77777777" w:rsidR="009A71AD" w:rsidRDefault="009A7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1BCD2C35"/>
    <w:multiLevelType w:val="hybridMultilevel"/>
    <w:tmpl w:val="C44E9AA8"/>
    <w:lvl w:ilvl="0" w:tplc="0415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5C7A1B"/>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B231D1D"/>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BEA7486"/>
    <w:multiLevelType w:val="hybridMultilevel"/>
    <w:tmpl w:val="1E807A24"/>
    <w:lvl w:ilvl="0" w:tplc="04150017">
      <w:start w:val="1"/>
      <w:numFmt w:val="lowerLetter"/>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3"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3A8E28B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75B1F1E"/>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D655C3E"/>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30F05B2"/>
    <w:multiLevelType w:val="hybridMultilevel"/>
    <w:tmpl w:val="7ACC7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48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73593393">
    <w:abstractNumId w:val="37"/>
  </w:num>
  <w:num w:numId="2" w16cid:durableId="1372875223">
    <w:abstractNumId w:val="26"/>
  </w:num>
  <w:num w:numId="3" w16cid:durableId="104615312">
    <w:abstractNumId w:val="23"/>
  </w:num>
  <w:num w:numId="4" w16cid:durableId="972440378">
    <w:abstractNumId w:val="18"/>
  </w:num>
  <w:num w:numId="5" w16cid:durableId="724597036">
    <w:abstractNumId w:val="32"/>
  </w:num>
  <w:num w:numId="6" w16cid:durableId="1801610564">
    <w:abstractNumId w:val="6"/>
  </w:num>
  <w:num w:numId="7" w16cid:durableId="335962236">
    <w:abstractNumId w:val="33"/>
  </w:num>
  <w:num w:numId="8" w16cid:durableId="1590561">
    <w:abstractNumId w:val="2"/>
  </w:num>
  <w:num w:numId="9" w16cid:durableId="1017997647">
    <w:abstractNumId w:val="27"/>
  </w:num>
  <w:num w:numId="10" w16cid:durableId="443382073">
    <w:abstractNumId w:val="8"/>
  </w:num>
  <w:num w:numId="11" w16cid:durableId="1683314783">
    <w:abstractNumId w:val="19"/>
  </w:num>
  <w:num w:numId="12" w16cid:durableId="218981868">
    <w:abstractNumId w:val="4"/>
  </w:num>
  <w:num w:numId="13" w16cid:durableId="1775402288">
    <w:abstractNumId w:val="34"/>
  </w:num>
  <w:num w:numId="14" w16cid:durableId="158664016">
    <w:abstractNumId w:val="3"/>
  </w:num>
  <w:num w:numId="15" w16cid:durableId="1678993487">
    <w:abstractNumId w:val="22"/>
  </w:num>
  <w:num w:numId="16" w16cid:durableId="1357734353">
    <w:abstractNumId w:val="11"/>
  </w:num>
  <w:num w:numId="17" w16cid:durableId="263880337">
    <w:abstractNumId w:val="36"/>
  </w:num>
  <w:num w:numId="18" w16cid:durableId="464471228">
    <w:abstractNumId w:val="5"/>
  </w:num>
  <w:num w:numId="19" w16cid:durableId="605161702">
    <w:abstractNumId w:val="25"/>
  </w:num>
  <w:num w:numId="20" w16cid:durableId="451050364">
    <w:abstractNumId w:val="10"/>
  </w:num>
  <w:num w:numId="21" w16cid:durableId="744717200">
    <w:abstractNumId w:val="1"/>
  </w:num>
  <w:num w:numId="22" w16cid:durableId="295456616">
    <w:abstractNumId w:val="31"/>
  </w:num>
  <w:num w:numId="23" w16cid:durableId="744038388">
    <w:abstractNumId w:val="7"/>
  </w:num>
  <w:num w:numId="24" w16cid:durableId="2048337900">
    <w:abstractNumId w:val="39"/>
  </w:num>
  <w:num w:numId="25" w16cid:durableId="550266066">
    <w:abstractNumId w:val="21"/>
  </w:num>
  <w:num w:numId="26" w16cid:durableId="1390497726">
    <w:abstractNumId w:val="17"/>
  </w:num>
  <w:num w:numId="27" w16cid:durableId="1238054349">
    <w:abstractNumId w:val="9"/>
  </w:num>
  <w:num w:numId="28" w16cid:durableId="1182474677">
    <w:abstractNumId w:val="13"/>
    <w:lvlOverride w:ilvl="0">
      <w:startOverride w:val="1"/>
    </w:lvlOverride>
  </w:num>
  <w:num w:numId="29" w16cid:durableId="15275004">
    <w:abstractNumId w:val="9"/>
    <w:lvlOverride w:ilvl="0">
      <w:startOverride w:val="1"/>
    </w:lvlOverride>
    <w:lvlOverride w:ilvl="1">
      <w:startOverride w:val="1"/>
    </w:lvlOverride>
  </w:num>
  <w:num w:numId="30" w16cid:durableId="1455170257">
    <w:abstractNumId w:val="20"/>
    <w:lvlOverride w:ilvl="0">
      <w:startOverride w:val="1"/>
    </w:lvlOverride>
  </w:num>
  <w:num w:numId="31" w16cid:durableId="1382368376">
    <w:abstractNumId w:val="28"/>
    <w:lvlOverride w:ilvl="0">
      <w:startOverride w:val="2"/>
    </w:lvlOverride>
  </w:num>
  <w:num w:numId="32" w16cid:durableId="95173579">
    <w:abstractNumId w:val="38"/>
    <w:lvlOverride w:ilvl="0">
      <w:startOverride w:val="4"/>
    </w:lvlOverride>
  </w:num>
  <w:num w:numId="33" w16cid:durableId="594481583">
    <w:abstractNumId w:val="0"/>
  </w:num>
  <w:num w:numId="34" w16cid:durableId="1599556164">
    <w:abstractNumId w:val="35"/>
  </w:num>
  <w:num w:numId="35" w16cid:durableId="1519855739">
    <w:abstractNumId w:val="16"/>
  </w:num>
  <w:num w:numId="36" w16cid:durableId="782456962">
    <w:abstractNumId w:val="14"/>
  </w:num>
  <w:num w:numId="37" w16cid:durableId="93940621">
    <w:abstractNumId w:val="30"/>
  </w:num>
  <w:num w:numId="38" w16cid:durableId="2068062406">
    <w:abstractNumId w:val="29"/>
  </w:num>
  <w:num w:numId="39" w16cid:durableId="23602834">
    <w:abstractNumId w:val="24"/>
  </w:num>
  <w:num w:numId="40" w16cid:durableId="421070066">
    <w:abstractNumId w:val="15"/>
  </w:num>
  <w:num w:numId="41" w16cid:durableId="583413788">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74E1"/>
    <w:rsid w:val="00035C26"/>
    <w:rsid w:val="00037CAE"/>
    <w:rsid w:val="00040ADB"/>
    <w:rsid w:val="00050199"/>
    <w:rsid w:val="000534B2"/>
    <w:rsid w:val="00053A26"/>
    <w:rsid w:val="00062B7F"/>
    <w:rsid w:val="00082909"/>
    <w:rsid w:val="00085094"/>
    <w:rsid w:val="0009321C"/>
    <w:rsid w:val="000B648E"/>
    <w:rsid w:val="000C4D50"/>
    <w:rsid w:val="000C59F0"/>
    <w:rsid w:val="000C5DD4"/>
    <w:rsid w:val="000F53AD"/>
    <w:rsid w:val="00103C2F"/>
    <w:rsid w:val="00105738"/>
    <w:rsid w:val="00123241"/>
    <w:rsid w:val="00125446"/>
    <w:rsid w:val="00125BC3"/>
    <w:rsid w:val="001315D1"/>
    <w:rsid w:val="00137103"/>
    <w:rsid w:val="0014195A"/>
    <w:rsid w:val="00157EE0"/>
    <w:rsid w:val="00161836"/>
    <w:rsid w:val="00177174"/>
    <w:rsid w:val="00181C7F"/>
    <w:rsid w:val="00183140"/>
    <w:rsid w:val="001A37B4"/>
    <w:rsid w:val="001A724F"/>
    <w:rsid w:val="001B43F9"/>
    <w:rsid w:val="001B5BFC"/>
    <w:rsid w:val="001B6890"/>
    <w:rsid w:val="001B7C47"/>
    <w:rsid w:val="001C099A"/>
    <w:rsid w:val="001C7204"/>
    <w:rsid w:val="001E3277"/>
    <w:rsid w:val="001E5725"/>
    <w:rsid w:val="001E581B"/>
    <w:rsid w:val="001F67FC"/>
    <w:rsid w:val="00201F81"/>
    <w:rsid w:val="00220E16"/>
    <w:rsid w:val="00222755"/>
    <w:rsid w:val="00234AA9"/>
    <w:rsid w:val="002353FD"/>
    <w:rsid w:val="00241EF7"/>
    <w:rsid w:val="00266DFD"/>
    <w:rsid w:val="0026798C"/>
    <w:rsid w:val="002702DC"/>
    <w:rsid w:val="0027183D"/>
    <w:rsid w:val="00275A7D"/>
    <w:rsid w:val="0029238A"/>
    <w:rsid w:val="002A1BAD"/>
    <w:rsid w:val="002A6584"/>
    <w:rsid w:val="002C78C3"/>
    <w:rsid w:val="002D4FA8"/>
    <w:rsid w:val="002E1F55"/>
    <w:rsid w:val="002F2068"/>
    <w:rsid w:val="00312234"/>
    <w:rsid w:val="00314CEC"/>
    <w:rsid w:val="003201CD"/>
    <w:rsid w:val="003247E1"/>
    <w:rsid w:val="003255AA"/>
    <w:rsid w:val="00325CF0"/>
    <w:rsid w:val="00327BCA"/>
    <w:rsid w:val="00327CEE"/>
    <w:rsid w:val="003304B8"/>
    <w:rsid w:val="0033294E"/>
    <w:rsid w:val="00333200"/>
    <w:rsid w:val="003408FE"/>
    <w:rsid w:val="00347044"/>
    <w:rsid w:val="00357212"/>
    <w:rsid w:val="003679A2"/>
    <w:rsid w:val="003745B3"/>
    <w:rsid w:val="0037668C"/>
    <w:rsid w:val="00377563"/>
    <w:rsid w:val="0038373F"/>
    <w:rsid w:val="003850CC"/>
    <w:rsid w:val="00394943"/>
    <w:rsid w:val="003A727D"/>
    <w:rsid w:val="003B518D"/>
    <w:rsid w:val="003C0417"/>
    <w:rsid w:val="003C75EC"/>
    <w:rsid w:val="003D0D51"/>
    <w:rsid w:val="003D1D1D"/>
    <w:rsid w:val="003F49B7"/>
    <w:rsid w:val="00407D27"/>
    <w:rsid w:val="00414438"/>
    <w:rsid w:val="00414CB9"/>
    <w:rsid w:val="00427265"/>
    <w:rsid w:val="0044398B"/>
    <w:rsid w:val="00454881"/>
    <w:rsid w:val="00457CCD"/>
    <w:rsid w:val="00466A3B"/>
    <w:rsid w:val="0047042C"/>
    <w:rsid w:val="00471A55"/>
    <w:rsid w:val="0047340A"/>
    <w:rsid w:val="004843FA"/>
    <w:rsid w:val="00485148"/>
    <w:rsid w:val="0049482A"/>
    <w:rsid w:val="004A492B"/>
    <w:rsid w:val="004B3920"/>
    <w:rsid w:val="004B6813"/>
    <w:rsid w:val="004C0A98"/>
    <w:rsid w:val="004C4221"/>
    <w:rsid w:val="004D0B05"/>
    <w:rsid w:val="004D4DC5"/>
    <w:rsid w:val="004E604C"/>
    <w:rsid w:val="004F0114"/>
    <w:rsid w:val="004F430F"/>
    <w:rsid w:val="00551FFE"/>
    <w:rsid w:val="005525F4"/>
    <w:rsid w:val="00554ACB"/>
    <w:rsid w:val="00571EEB"/>
    <w:rsid w:val="00577B3D"/>
    <w:rsid w:val="005815FB"/>
    <w:rsid w:val="00581D2A"/>
    <w:rsid w:val="00586217"/>
    <w:rsid w:val="005903F8"/>
    <w:rsid w:val="0059514C"/>
    <w:rsid w:val="005A2B3D"/>
    <w:rsid w:val="005B13D3"/>
    <w:rsid w:val="005B3A0B"/>
    <w:rsid w:val="005C6FC4"/>
    <w:rsid w:val="005C7D2B"/>
    <w:rsid w:val="005E1E24"/>
    <w:rsid w:val="005E2785"/>
    <w:rsid w:val="005E3A4A"/>
    <w:rsid w:val="005E3B0C"/>
    <w:rsid w:val="005E74EC"/>
    <w:rsid w:val="005F169D"/>
    <w:rsid w:val="005F6040"/>
    <w:rsid w:val="00605D25"/>
    <w:rsid w:val="00621F5A"/>
    <w:rsid w:val="00622DCE"/>
    <w:rsid w:val="00624140"/>
    <w:rsid w:val="0063298F"/>
    <w:rsid w:val="006A5241"/>
    <w:rsid w:val="006E11F2"/>
    <w:rsid w:val="006F58CD"/>
    <w:rsid w:val="006F5A18"/>
    <w:rsid w:val="0070041E"/>
    <w:rsid w:val="0070447E"/>
    <w:rsid w:val="00712A3D"/>
    <w:rsid w:val="00727E4F"/>
    <w:rsid w:val="00743947"/>
    <w:rsid w:val="007526A9"/>
    <w:rsid w:val="00755D1E"/>
    <w:rsid w:val="00756F13"/>
    <w:rsid w:val="00760B47"/>
    <w:rsid w:val="00761746"/>
    <w:rsid w:val="007651CD"/>
    <w:rsid w:val="00777B27"/>
    <w:rsid w:val="00791068"/>
    <w:rsid w:val="007964A8"/>
    <w:rsid w:val="007A30F6"/>
    <w:rsid w:val="007C03CD"/>
    <w:rsid w:val="007C71B2"/>
    <w:rsid w:val="007D40E9"/>
    <w:rsid w:val="007E3943"/>
    <w:rsid w:val="007E5771"/>
    <w:rsid w:val="0080374C"/>
    <w:rsid w:val="0080606F"/>
    <w:rsid w:val="0081368E"/>
    <w:rsid w:val="00813FDE"/>
    <w:rsid w:val="0081472D"/>
    <w:rsid w:val="00815463"/>
    <w:rsid w:val="00831D84"/>
    <w:rsid w:val="008361E0"/>
    <w:rsid w:val="00850700"/>
    <w:rsid w:val="00853A90"/>
    <w:rsid w:val="0086112D"/>
    <w:rsid w:val="00881C6D"/>
    <w:rsid w:val="00884E46"/>
    <w:rsid w:val="008A1F74"/>
    <w:rsid w:val="008A243C"/>
    <w:rsid w:val="008A36D4"/>
    <w:rsid w:val="008A5BBB"/>
    <w:rsid w:val="008A6314"/>
    <w:rsid w:val="008C01B5"/>
    <w:rsid w:val="008C084C"/>
    <w:rsid w:val="008C1F42"/>
    <w:rsid w:val="008C3C8A"/>
    <w:rsid w:val="008D467B"/>
    <w:rsid w:val="008D7AE0"/>
    <w:rsid w:val="008E0146"/>
    <w:rsid w:val="008E09BE"/>
    <w:rsid w:val="008E2DFC"/>
    <w:rsid w:val="008F2CB6"/>
    <w:rsid w:val="009128F0"/>
    <w:rsid w:val="00915B5C"/>
    <w:rsid w:val="00931856"/>
    <w:rsid w:val="00942F9F"/>
    <w:rsid w:val="00945666"/>
    <w:rsid w:val="00950F6F"/>
    <w:rsid w:val="009537EE"/>
    <w:rsid w:val="00957A24"/>
    <w:rsid w:val="00961413"/>
    <w:rsid w:val="009727EE"/>
    <w:rsid w:val="00973026"/>
    <w:rsid w:val="00981788"/>
    <w:rsid w:val="009A0B13"/>
    <w:rsid w:val="009A11E4"/>
    <w:rsid w:val="009A26DE"/>
    <w:rsid w:val="009A71AD"/>
    <w:rsid w:val="009A7D53"/>
    <w:rsid w:val="009B77F9"/>
    <w:rsid w:val="009C3A48"/>
    <w:rsid w:val="009C7B03"/>
    <w:rsid w:val="009D38A8"/>
    <w:rsid w:val="009D7ECD"/>
    <w:rsid w:val="00A06700"/>
    <w:rsid w:val="00A103DB"/>
    <w:rsid w:val="00A14608"/>
    <w:rsid w:val="00A15D42"/>
    <w:rsid w:val="00A2208A"/>
    <w:rsid w:val="00A23B62"/>
    <w:rsid w:val="00A24B35"/>
    <w:rsid w:val="00A267F9"/>
    <w:rsid w:val="00A3664C"/>
    <w:rsid w:val="00A40731"/>
    <w:rsid w:val="00A5078F"/>
    <w:rsid w:val="00A51B44"/>
    <w:rsid w:val="00A60831"/>
    <w:rsid w:val="00A64350"/>
    <w:rsid w:val="00A708F4"/>
    <w:rsid w:val="00A70E9A"/>
    <w:rsid w:val="00A746EF"/>
    <w:rsid w:val="00A92437"/>
    <w:rsid w:val="00AB34ED"/>
    <w:rsid w:val="00AB42D5"/>
    <w:rsid w:val="00AB73CD"/>
    <w:rsid w:val="00AC032D"/>
    <w:rsid w:val="00AC13D6"/>
    <w:rsid w:val="00AC7860"/>
    <w:rsid w:val="00AD6305"/>
    <w:rsid w:val="00AD67A2"/>
    <w:rsid w:val="00AE3BD5"/>
    <w:rsid w:val="00AF421B"/>
    <w:rsid w:val="00B00D7E"/>
    <w:rsid w:val="00B029ED"/>
    <w:rsid w:val="00B03369"/>
    <w:rsid w:val="00B046B2"/>
    <w:rsid w:val="00B07EEE"/>
    <w:rsid w:val="00B11974"/>
    <w:rsid w:val="00B14D8D"/>
    <w:rsid w:val="00B16DC6"/>
    <w:rsid w:val="00B2047F"/>
    <w:rsid w:val="00B32537"/>
    <w:rsid w:val="00B32B7E"/>
    <w:rsid w:val="00B37A6B"/>
    <w:rsid w:val="00B4305C"/>
    <w:rsid w:val="00B436E2"/>
    <w:rsid w:val="00B46430"/>
    <w:rsid w:val="00B6091D"/>
    <w:rsid w:val="00B76A14"/>
    <w:rsid w:val="00B87951"/>
    <w:rsid w:val="00B951E9"/>
    <w:rsid w:val="00B9591A"/>
    <w:rsid w:val="00BB5850"/>
    <w:rsid w:val="00BC161A"/>
    <w:rsid w:val="00BD2B92"/>
    <w:rsid w:val="00BD624B"/>
    <w:rsid w:val="00BF4E89"/>
    <w:rsid w:val="00C002FE"/>
    <w:rsid w:val="00C006D8"/>
    <w:rsid w:val="00C2645C"/>
    <w:rsid w:val="00C321C4"/>
    <w:rsid w:val="00C620D4"/>
    <w:rsid w:val="00C65A99"/>
    <w:rsid w:val="00C70B96"/>
    <w:rsid w:val="00C76EE6"/>
    <w:rsid w:val="00C8209C"/>
    <w:rsid w:val="00C86A96"/>
    <w:rsid w:val="00C9490A"/>
    <w:rsid w:val="00CA508F"/>
    <w:rsid w:val="00CB17ED"/>
    <w:rsid w:val="00CB4581"/>
    <w:rsid w:val="00CC4F1F"/>
    <w:rsid w:val="00CD329E"/>
    <w:rsid w:val="00CD6517"/>
    <w:rsid w:val="00CD797E"/>
    <w:rsid w:val="00D01444"/>
    <w:rsid w:val="00D10FB0"/>
    <w:rsid w:val="00D1202F"/>
    <w:rsid w:val="00D203B3"/>
    <w:rsid w:val="00D230FA"/>
    <w:rsid w:val="00D31792"/>
    <w:rsid w:val="00D34BE2"/>
    <w:rsid w:val="00D52C2F"/>
    <w:rsid w:val="00D55369"/>
    <w:rsid w:val="00D56299"/>
    <w:rsid w:val="00D60B7D"/>
    <w:rsid w:val="00D62257"/>
    <w:rsid w:val="00D86522"/>
    <w:rsid w:val="00D97F10"/>
    <w:rsid w:val="00DB3712"/>
    <w:rsid w:val="00DC04DE"/>
    <w:rsid w:val="00DC67BA"/>
    <w:rsid w:val="00DE457B"/>
    <w:rsid w:val="00DE7EF5"/>
    <w:rsid w:val="00DF4BF0"/>
    <w:rsid w:val="00DF6F18"/>
    <w:rsid w:val="00E006E5"/>
    <w:rsid w:val="00E05F84"/>
    <w:rsid w:val="00E06F29"/>
    <w:rsid w:val="00E07E4F"/>
    <w:rsid w:val="00E16443"/>
    <w:rsid w:val="00E208A3"/>
    <w:rsid w:val="00E227E4"/>
    <w:rsid w:val="00E22A44"/>
    <w:rsid w:val="00E3254A"/>
    <w:rsid w:val="00E42E75"/>
    <w:rsid w:val="00E46F3E"/>
    <w:rsid w:val="00E51E8C"/>
    <w:rsid w:val="00E52A65"/>
    <w:rsid w:val="00E62358"/>
    <w:rsid w:val="00E638AB"/>
    <w:rsid w:val="00E6728D"/>
    <w:rsid w:val="00EA7E33"/>
    <w:rsid w:val="00EB035C"/>
    <w:rsid w:val="00EB0E75"/>
    <w:rsid w:val="00EC5F7B"/>
    <w:rsid w:val="00ED67AF"/>
    <w:rsid w:val="00EE33B7"/>
    <w:rsid w:val="00F1311C"/>
    <w:rsid w:val="00F212EE"/>
    <w:rsid w:val="00F258D1"/>
    <w:rsid w:val="00F27E58"/>
    <w:rsid w:val="00F3437F"/>
    <w:rsid w:val="00F34AA0"/>
    <w:rsid w:val="00F37F97"/>
    <w:rsid w:val="00F40485"/>
    <w:rsid w:val="00F40A1B"/>
    <w:rsid w:val="00F55045"/>
    <w:rsid w:val="00F81433"/>
    <w:rsid w:val="00FB0C5F"/>
    <w:rsid w:val="00FB4BFB"/>
    <w:rsid w:val="00FC4CFC"/>
    <w:rsid w:val="00FC63D2"/>
    <w:rsid w:val="00FD0D82"/>
    <w:rsid w:val="00FD56CC"/>
    <w:rsid w:val="0E6889EE"/>
    <w:rsid w:val="2F768F55"/>
    <w:rsid w:val="3374CD92"/>
    <w:rsid w:val="33A2EF29"/>
    <w:rsid w:val="4B82F727"/>
    <w:rsid w:val="50F81CC4"/>
    <w:rsid w:val="51B5F890"/>
    <w:rsid w:val="542FBD86"/>
    <w:rsid w:val="59117523"/>
    <w:rsid w:val="5EBAEB10"/>
    <w:rsid w:val="661A97CD"/>
    <w:rsid w:val="6BC50D19"/>
    <w:rsid w:val="6C65C574"/>
    <w:rsid w:val="6DFA3D82"/>
    <w:rsid w:val="79B8F6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link w:val="AkapitzlistZnak"/>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character" w:customStyle="1" w:styleId="AkapitzlistZnak">
    <w:name w:val="Akapit z listą Znak"/>
    <w:link w:val="Akapitzlist"/>
    <w:uiPriority w:val="34"/>
    <w:rsid w:val="00357212"/>
  </w:style>
  <w:style w:type="paragraph" w:styleId="Poprawka">
    <w:name w:val="Revision"/>
    <w:hidden/>
    <w:uiPriority w:val="99"/>
    <w:semiHidden/>
    <w:rsid w:val="008A36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4.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5.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3205</Words>
  <Characters>19235</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Małgorzata Dąbska</cp:lastModifiedBy>
  <cp:revision>23</cp:revision>
  <cp:lastPrinted>2020-05-26T13:54:00Z</cp:lastPrinted>
  <dcterms:created xsi:type="dcterms:W3CDTF">2022-05-04T09:23:00Z</dcterms:created>
  <dcterms:modified xsi:type="dcterms:W3CDTF">2022-05-17T10:24:00Z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