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5E23" w14:textId="6A62D2BC" w:rsidR="0042612E" w:rsidRPr="00344932" w:rsidRDefault="0042612E" w:rsidP="0042612E">
      <w:pPr>
        <w:widowControl w:val="0"/>
        <w:autoSpaceDE w:val="0"/>
        <w:autoSpaceDN w:val="0"/>
        <w:spacing w:after="0" w:line="240" w:lineRule="auto"/>
        <w:jc w:val="right"/>
        <w:rPr>
          <w:rFonts w:eastAsia="Calibri" w:cstheme="minorHAnsi"/>
          <w:b/>
          <w:bCs/>
          <w:i/>
        </w:rPr>
      </w:pPr>
      <w:r w:rsidRPr="00344932">
        <w:rPr>
          <w:rFonts w:eastAsia="Calibri" w:cstheme="minorHAnsi"/>
          <w:b/>
          <w:bCs/>
          <w:i/>
          <w:iCs/>
        </w:rPr>
        <w:t>Z</w:t>
      </w:r>
      <w:r w:rsidRPr="00344932">
        <w:rPr>
          <w:rFonts w:eastAsia="Calibri" w:cstheme="minorHAnsi"/>
          <w:b/>
          <w:bCs/>
          <w:i/>
        </w:rPr>
        <w:t xml:space="preserve">ałącznik nr </w:t>
      </w:r>
      <w:r w:rsidR="00CF50A9" w:rsidRPr="00344932">
        <w:rPr>
          <w:rFonts w:eastAsia="Calibri" w:cstheme="minorHAnsi"/>
          <w:b/>
          <w:bCs/>
          <w:i/>
        </w:rPr>
        <w:t>5</w:t>
      </w:r>
    </w:p>
    <w:p w14:paraId="3521F6C7" w14:textId="5500CDD8" w:rsidR="00C0158B" w:rsidRPr="0086235A" w:rsidRDefault="00C0158B" w:rsidP="00C0158B">
      <w:pPr>
        <w:widowControl w:val="0"/>
        <w:autoSpaceDE w:val="0"/>
        <w:autoSpaceDN w:val="0"/>
        <w:spacing w:after="0" w:line="240" w:lineRule="auto"/>
        <w:jc w:val="right"/>
        <w:rPr>
          <w:rFonts w:eastAsia="Calibri" w:cstheme="minorHAnsi"/>
          <w:b/>
          <w:i/>
          <w:color w:val="000000"/>
        </w:rPr>
      </w:pPr>
      <w:r w:rsidRPr="0086235A">
        <w:rPr>
          <w:rFonts w:eastAsia="Calibri" w:cstheme="minorHAnsi"/>
        </w:rPr>
        <w:t xml:space="preserve">Istotne postanowienia umowy </w:t>
      </w:r>
    </w:p>
    <w:p w14:paraId="1AE5BF8C" w14:textId="77777777" w:rsidR="00C0158B" w:rsidRPr="00344932" w:rsidRDefault="00C0158B" w:rsidP="00C0158B">
      <w:pPr>
        <w:widowControl w:val="0"/>
        <w:autoSpaceDE w:val="0"/>
        <w:autoSpaceDN w:val="0"/>
        <w:spacing w:after="0" w:line="240" w:lineRule="auto"/>
        <w:jc w:val="right"/>
        <w:rPr>
          <w:rFonts w:eastAsia="Calibri" w:cstheme="minorHAnsi"/>
          <w:b/>
          <w:i/>
          <w:color w:val="000000"/>
        </w:rPr>
      </w:pPr>
    </w:p>
    <w:p w14:paraId="3547AE21" w14:textId="77B2BA63" w:rsidR="00C0158B" w:rsidRPr="00344932" w:rsidRDefault="00C0158B" w:rsidP="00C0158B">
      <w:pPr>
        <w:spacing w:line="276" w:lineRule="auto"/>
        <w:jc w:val="center"/>
        <w:rPr>
          <w:rFonts w:cstheme="minorHAnsi"/>
          <w:b/>
          <w:bCs/>
        </w:rPr>
      </w:pPr>
      <w:r w:rsidRPr="00344932">
        <w:rPr>
          <w:rFonts w:cstheme="minorHAnsi"/>
          <w:b/>
          <w:bCs/>
        </w:rPr>
        <w:t>UMOWA nr […]</w:t>
      </w:r>
    </w:p>
    <w:p w14:paraId="3EB0AB93" w14:textId="15F18825" w:rsidR="00C0158B" w:rsidRPr="00344932" w:rsidRDefault="00C0158B" w:rsidP="00C0158B">
      <w:pPr>
        <w:spacing w:line="276" w:lineRule="auto"/>
        <w:jc w:val="both"/>
        <w:rPr>
          <w:rFonts w:cstheme="minorHAnsi"/>
        </w:rPr>
      </w:pPr>
      <w:r w:rsidRPr="00344932">
        <w:rPr>
          <w:rFonts w:cstheme="minorHAnsi"/>
        </w:rPr>
        <w:t xml:space="preserve">zawarta </w:t>
      </w:r>
      <w:r w:rsidRPr="00B6168E">
        <w:rPr>
          <w:rFonts w:cstheme="minorHAnsi"/>
        </w:rPr>
        <w:t>[…] 202</w:t>
      </w:r>
      <w:r w:rsidR="000662D3" w:rsidRPr="00B6168E">
        <w:rPr>
          <w:rFonts w:cstheme="minorHAnsi"/>
        </w:rPr>
        <w:t>2</w:t>
      </w:r>
      <w:r w:rsidRPr="00344932">
        <w:rPr>
          <w:rFonts w:cstheme="minorHAnsi"/>
        </w:rPr>
        <w:t xml:space="preserve"> roku w Warszawie pomiędzy:</w:t>
      </w:r>
    </w:p>
    <w:p w14:paraId="1AB2F036" w14:textId="44FAA389" w:rsidR="00C0158B" w:rsidRPr="00344932" w:rsidRDefault="00C0158B" w:rsidP="00C0158B">
      <w:pPr>
        <w:pStyle w:val="Standard"/>
        <w:contextualSpacing/>
        <w:jc w:val="both"/>
        <w:rPr>
          <w:rFonts w:asciiTheme="minorHAnsi" w:hAnsiTheme="minorHAnsi" w:cstheme="minorHAnsi"/>
        </w:rPr>
      </w:pPr>
      <w:r w:rsidRPr="00344932">
        <w:rPr>
          <w:rFonts w:asciiTheme="minorHAnsi" w:hAnsiTheme="minorHAnsi" w:cstheme="minorHAnsi"/>
          <w:b/>
          <w:color w:val="auto"/>
        </w:rPr>
        <w:t>Fundacją WWF Polska</w:t>
      </w:r>
      <w:r w:rsidRPr="00344932">
        <w:rPr>
          <w:rFonts w:asciiTheme="minorHAnsi" w:hAnsiTheme="minorHAnsi" w:cstheme="minorHAnsi"/>
          <w:color w:val="auto"/>
        </w:rPr>
        <w:t xml:space="preserve">, z siedzibą przy ul. Usypiskowej 11, 02-386 Warszawa, wpisaną do Rejestru Stowarzyszeń Krajowego Rejestru Sądowego prowadzonego przez Sąd Rejonowy dla miasta stołecznego Warszawy, XIII </w:t>
      </w:r>
      <w:r w:rsidRPr="00344932">
        <w:rPr>
          <w:rFonts w:asciiTheme="minorHAnsi" w:hAnsiTheme="minorHAnsi" w:cstheme="minorHAnsi"/>
          <w:b/>
          <w:color w:val="auto"/>
        </w:rPr>
        <w:t>Wydział</w:t>
      </w:r>
      <w:r w:rsidRPr="00344932">
        <w:rPr>
          <w:rFonts w:asciiTheme="minorHAnsi" w:hAnsiTheme="minorHAnsi" w:cstheme="minorHAnsi"/>
          <w:color w:val="auto"/>
        </w:rPr>
        <w:t xml:space="preserve"> Gospodarczy pod numerem KRS: 0000160673, posiadającą NIP: 5213241055 oraz REGON: 015481019, reprezentowaną przez Mirosława Proppé, Prezesa Zarządu</w:t>
      </w:r>
      <w:r w:rsidR="003D3B03" w:rsidRPr="00344932">
        <w:rPr>
          <w:rFonts w:asciiTheme="minorHAnsi" w:hAnsiTheme="minorHAnsi" w:cstheme="minorHAnsi"/>
          <w:color w:val="auto"/>
        </w:rPr>
        <w:t>,</w:t>
      </w:r>
    </w:p>
    <w:p w14:paraId="28F2FEF4" w14:textId="7B4248A4" w:rsidR="00C0158B" w:rsidRPr="00344932" w:rsidRDefault="00C0158B" w:rsidP="00C0158B">
      <w:pPr>
        <w:pStyle w:val="Standard"/>
        <w:contextualSpacing/>
        <w:jc w:val="both"/>
        <w:rPr>
          <w:rFonts w:asciiTheme="minorHAnsi" w:hAnsiTheme="minorHAnsi" w:cstheme="minorHAnsi"/>
        </w:rPr>
      </w:pPr>
      <w:r w:rsidRPr="00344932">
        <w:rPr>
          <w:rFonts w:asciiTheme="minorHAnsi" w:hAnsiTheme="minorHAnsi" w:cstheme="minorHAnsi"/>
          <w:color w:val="auto"/>
        </w:rPr>
        <w:t>zwaną dalej „</w:t>
      </w:r>
      <w:r w:rsidRPr="00344932">
        <w:rPr>
          <w:rFonts w:asciiTheme="minorHAnsi" w:hAnsiTheme="minorHAnsi" w:cstheme="minorHAnsi"/>
          <w:b/>
          <w:color w:val="auto"/>
        </w:rPr>
        <w:t>WWF</w:t>
      </w:r>
      <w:r w:rsidRPr="00344932">
        <w:rPr>
          <w:rFonts w:asciiTheme="minorHAnsi" w:hAnsiTheme="minorHAnsi" w:cstheme="minorHAnsi"/>
          <w:color w:val="auto"/>
        </w:rPr>
        <w:t>” lub „</w:t>
      </w:r>
      <w:r w:rsidRPr="00344932">
        <w:rPr>
          <w:rFonts w:asciiTheme="minorHAnsi" w:hAnsiTheme="minorHAnsi" w:cstheme="minorHAnsi"/>
          <w:b/>
          <w:bCs/>
          <w:color w:val="auto"/>
        </w:rPr>
        <w:t>Zleceniodawcą</w:t>
      </w:r>
      <w:r w:rsidRPr="00344932">
        <w:rPr>
          <w:rFonts w:asciiTheme="minorHAnsi" w:hAnsiTheme="minorHAnsi" w:cstheme="minorHAnsi"/>
          <w:color w:val="auto"/>
        </w:rPr>
        <w:t>”;</w:t>
      </w:r>
    </w:p>
    <w:p w14:paraId="5DDC6A59" w14:textId="52BBF97A" w:rsidR="00C0158B" w:rsidRPr="00344932" w:rsidRDefault="00C0158B" w:rsidP="00C0158B">
      <w:pPr>
        <w:spacing w:line="276" w:lineRule="auto"/>
        <w:jc w:val="both"/>
        <w:rPr>
          <w:rFonts w:cstheme="minorHAnsi"/>
        </w:rPr>
      </w:pPr>
      <w:r w:rsidRPr="00344932">
        <w:rPr>
          <w:rFonts w:cstheme="minorHAnsi"/>
        </w:rPr>
        <w:t>a</w:t>
      </w:r>
    </w:p>
    <w:p w14:paraId="69C3D014" w14:textId="475AEC70" w:rsidR="00D161CE" w:rsidRPr="00344932" w:rsidRDefault="00D161CE" w:rsidP="00D161CE">
      <w:pPr>
        <w:spacing w:line="276" w:lineRule="auto"/>
        <w:jc w:val="both"/>
        <w:rPr>
          <w:rFonts w:cstheme="minorHAnsi"/>
        </w:rPr>
      </w:pPr>
      <w:r w:rsidRPr="00344932">
        <w:rPr>
          <w:rStyle w:val="m8957970717864817271m-6285725826658147229font"/>
          <w:rFonts w:eastAsia="Calibri" w:cstheme="minorHAnsi"/>
          <w:b/>
        </w:rPr>
        <w:t>imię i nazwisko</w:t>
      </w:r>
      <w:r w:rsidRPr="00344932">
        <w:rPr>
          <w:rStyle w:val="m8957970717864817271m-6285725826658147229font"/>
          <w:rFonts w:eastAsia="Calibri" w:cstheme="minorHAnsi"/>
        </w:rPr>
        <w:t xml:space="preserve">, </w:t>
      </w:r>
      <w:r w:rsidRPr="00344932">
        <w:rPr>
          <w:rFonts w:cstheme="minorHAnsi"/>
        </w:rPr>
        <w:t xml:space="preserve">adres, PESEL (osoba fizyczna) / imię nazwisko prowadzącym działalność gospodarczą pod firmą […] </w:t>
      </w:r>
      <w:r w:rsidR="00F7245E" w:rsidRPr="00344932">
        <w:rPr>
          <w:rFonts w:cstheme="minorHAnsi"/>
        </w:rPr>
        <w:t>Spółką […]</w:t>
      </w:r>
      <w:r w:rsidRPr="00344932">
        <w:rPr>
          <w:rFonts w:cstheme="minorHAnsi"/>
        </w:rPr>
        <w:t xml:space="preserve"> z siedzibą w […], adres, NIP […], REGON […], zwanym dalej „</w:t>
      </w:r>
      <w:r w:rsidRPr="00344932">
        <w:rPr>
          <w:rFonts w:cstheme="minorHAnsi"/>
          <w:b/>
        </w:rPr>
        <w:t>Wykonawcą</w:t>
      </w:r>
      <w:r w:rsidRPr="00344932">
        <w:rPr>
          <w:rFonts w:cstheme="minorHAnsi"/>
        </w:rPr>
        <w:t>”.</w:t>
      </w:r>
    </w:p>
    <w:p w14:paraId="63E0156A" w14:textId="4A0A9635" w:rsidR="00F7245E" w:rsidRPr="00344932" w:rsidRDefault="00D161CE" w:rsidP="00F7245E">
      <w:pPr>
        <w:spacing w:line="276" w:lineRule="auto"/>
        <w:jc w:val="both"/>
        <w:rPr>
          <w:rFonts w:cstheme="minorHAnsi"/>
        </w:rPr>
      </w:pPr>
      <w:r w:rsidRPr="00344932">
        <w:rPr>
          <w:rFonts w:cstheme="minorHAnsi"/>
        </w:rPr>
        <w:t>WWF i Wykonawca zwani są dalej łącznie „</w:t>
      </w:r>
      <w:r w:rsidRPr="00344932">
        <w:rPr>
          <w:rFonts w:cstheme="minorHAnsi"/>
          <w:b/>
        </w:rPr>
        <w:t>Stronami</w:t>
      </w:r>
      <w:r w:rsidRPr="00344932">
        <w:rPr>
          <w:rFonts w:cstheme="minorHAnsi"/>
        </w:rPr>
        <w:t>”</w:t>
      </w:r>
    </w:p>
    <w:p w14:paraId="58926C9A" w14:textId="319CF561" w:rsidR="00F46CE7" w:rsidRDefault="00F46CE7" w:rsidP="00C0158B">
      <w:pPr>
        <w:spacing w:line="276" w:lineRule="auto"/>
        <w:jc w:val="both"/>
        <w:rPr>
          <w:rFonts w:cstheme="minorHAnsi"/>
          <w:i/>
          <w:iCs/>
        </w:rPr>
      </w:pPr>
      <w:r w:rsidRPr="00344932">
        <w:rPr>
          <w:rFonts w:cstheme="minorHAnsi"/>
          <w:i/>
          <w:iCs/>
        </w:rPr>
        <w:t xml:space="preserve">W wyniku wyboru Wykonawcy w postępowaniu przeprowadzonym </w:t>
      </w:r>
      <w:r w:rsidR="00DA1427" w:rsidRPr="00344932">
        <w:rPr>
          <w:rFonts w:cstheme="minorHAnsi"/>
          <w:i/>
          <w:iCs/>
        </w:rPr>
        <w:t xml:space="preserve">w trybie </w:t>
      </w:r>
      <w:r w:rsidR="00463A07" w:rsidRPr="00344932">
        <w:rPr>
          <w:rFonts w:cstheme="minorHAnsi"/>
          <w:i/>
          <w:iCs/>
        </w:rPr>
        <w:t xml:space="preserve">zapytania </w:t>
      </w:r>
      <w:r w:rsidR="00463A07" w:rsidRPr="00344932">
        <w:rPr>
          <w:rFonts w:cstheme="minorHAnsi"/>
        </w:rPr>
        <w:t>ofertowego</w:t>
      </w:r>
      <w:r w:rsidR="00D161CE" w:rsidRPr="00344932">
        <w:rPr>
          <w:rFonts w:cstheme="minorHAnsi"/>
        </w:rPr>
        <w:t xml:space="preserve"> </w:t>
      </w:r>
      <w:r w:rsidR="00C87BFE" w:rsidRPr="00344932">
        <w:rPr>
          <w:rFonts w:eastAsia="Calibri" w:cstheme="minorHAnsi"/>
          <w:bCs/>
          <w:i/>
          <w:iCs/>
        </w:rPr>
        <w:t xml:space="preserve">na </w:t>
      </w:r>
      <w:r w:rsidR="00FB7E87" w:rsidRPr="00FB7E87">
        <w:rPr>
          <w:rFonts w:eastAsia="Calibri" w:cstheme="minorHAnsi"/>
          <w:bCs/>
          <w:i/>
          <w:iCs/>
        </w:rPr>
        <w:t>usług</w:t>
      </w:r>
      <w:r w:rsidR="00FB7E87">
        <w:rPr>
          <w:rFonts w:eastAsia="Calibri" w:cstheme="minorHAnsi"/>
          <w:bCs/>
          <w:i/>
          <w:iCs/>
        </w:rPr>
        <w:t>ę</w:t>
      </w:r>
      <w:r w:rsidR="00FB7E87" w:rsidRPr="00FB7E87">
        <w:rPr>
          <w:rFonts w:eastAsia="Calibri" w:cstheme="minorHAnsi"/>
          <w:bCs/>
          <w:i/>
          <w:iCs/>
        </w:rPr>
        <w:t xml:space="preserve"> przeprowadzenia badań dotyczących konsumpcji ryb i owoców morza</w:t>
      </w:r>
      <w:r w:rsidR="00AC7626">
        <w:rPr>
          <w:rFonts w:eastAsia="Calibri" w:cstheme="minorHAnsi"/>
          <w:bCs/>
          <w:i/>
          <w:iCs/>
        </w:rPr>
        <w:t>, Nr</w:t>
      </w:r>
      <w:r w:rsidR="00FB7E87" w:rsidRPr="00FB7E87">
        <w:rPr>
          <w:rFonts w:eastAsia="Calibri" w:cstheme="minorHAnsi"/>
          <w:bCs/>
          <w:i/>
          <w:iCs/>
        </w:rPr>
        <w:t xml:space="preserve"> referencyjny: </w:t>
      </w:r>
      <w:r w:rsidR="00B73D5E" w:rsidRPr="00AD224F">
        <w:rPr>
          <w:rFonts w:eastAsia="Times New Roman" w:cstheme="minorHAnsi"/>
          <w:b/>
          <w:bCs/>
        </w:rPr>
        <w:t>07</w:t>
      </w:r>
      <w:r w:rsidR="00B73D5E" w:rsidRPr="00B73D5E">
        <w:rPr>
          <w:rFonts w:eastAsia="Times New Roman" w:cstheme="minorHAnsi"/>
          <w:b/>
          <w:bCs/>
          <w:i/>
          <w:iCs/>
        </w:rPr>
        <w:t xml:space="preserve">/KKR/04/2021 </w:t>
      </w:r>
      <w:r w:rsidR="00B73D5E" w:rsidRPr="005E6A30">
        <w:rPr>
          <w:rFonts w:eastAsia="Times New Roman" w:cstheme="minorHAnsi"/>
          <w:b/>
          <w:bCs/>
          <w:i/>
          <w:iCs/>
        </w:rPr>
        <w:t xml:space="preserve">z dnia </w:t>
      </w:r>
      <w:r w:rsidR="005E6A30" w:rsidRPr="005E6A30">
        <w:rPr>
          <w:rFonts w:eastAsia="Times New Roman" w:cstheme="minorHAnsi"/>
          <w:b/>
          <w:bCs/>
          <w:i/>
          <w:iCs/>
        </w:rPr>
        <w:t>13</w:t>
      </w:r>
      <w:r w:rsidR="00B73D5E" w:rsidRPr="005E6A30">
        <w:rPr>
          <w:rFonts w:eastAsia="Times New Roman" w:cstheme="minorHAnsi"/>
          <w:b/>
          <w:bCs/>
          <w:i/>
          <w:iCs/>
        </w:rPr>
        <w:t xml:space="preserve"> kwietnia 2022 r.</w:t>
      </w:r>
      <w:r w:rsidR="00631BC0">
        <w:rPr>
          <w:rFonts w:eastAsia="Times New Roman" w:cstheme="minorHAnsi"/>
          <w:b/>
          <w:bCs/>
          <w:i/>
          <w:iCs/>
        </w:rPr>
        <w:t xml:space="preserve"> </w:t>
      </w:r>
      <w:r w:rsidR="00DA1427" w:rsidRPr="00344932">
        <w:rPr>
          <w:rFonts w:cstheme="minorHAnsi"/>
          <w:i/>
          <w:iCs/>
        </w:rPr>
        <w:t xml:space="preserve">została </w:t>
      </w:r>
      <w:r w:rsidRPr="00344932">
        <w:rPr>
          <w:rFonts w:cstheme="minorHAnsi"/>
          <w:i/>
          <w:iCs/>
        </w:rPr>
        <w:t xml:space="preserve">zawarta umowa </w:t>
      </w:r>
      <w:r w:rsidR="00EA0580" w:rsidRPr="00344932">
        <w:rPr>
          <w:rFonts w:cstheme="minorHAnsi"/>
          <w:i/>
          <w:iCs/>
        </w:rPr>
        <w:t xml:space="preserve">o </w:t>
      </w:r>
      <w:r w:rsidRPr="00344932">
        <w:rPr>
          <w:rFonts w:cstheme="minorHAnsi"/>
          <w:i/>
          <w:iCs/>
        </w:rPr>
        <w:t xml:space="preserve">następującej treści </w:t>
      </w:r>
      <w:r w:rsidRPr="00344932">
        <w:rPr>
          <w:rFonts w:cstheme="minorHAnsi"/>
          <w:b/>
          <w:bCs/>
          <w:i/>
          <w:iCs/>
        </w:rPr>
        <w:t>„Umowa”</w:t>
      </w:r>
      <w:r w:rsidRPr="00344932">
        <w:rPr>
          <w:rFonts w:cstheme="minorHAnsi"/>
          <w:i/>
          <w:iCs/>
        </w:rPr>
        <w:t xml:space="preserve">: </w:t>
      </w:r>
    </w:p>
    <w:p w14:paraId="31ADB2C1" w14:textId="77777777" w:rsidR="00CD7561" w:rsidRPr="00CD7561" w:rsidRDefault="00CD7561" w:rsidP="00CD7561">
      <w:pPr>
        <w:spacing w:after="0" w:line="276" w:lineRule="auto"/>
        <w:jc w:val="both"/>
        <w:rPr>
          <w:rFonts w:cstheme="minorHAnsi"/>
          <w:i/>
          <w:iCs/>
          <w:sz w:val="18"/>
          <w:szCs w:val="18"/>
        </w:rPr>
      </w:pPr>
    </w:p>
    <w:p w14:paraId="735DBF19" w14:textId="77777777" w:rsidR="00C0158B" w:rsidRPr="00344932" w:rsidRDefault="00C0158B" w:rsidP="00CD7561">
      <w:pPr>
        <w:spacing w:after="120" w:line="276" w:lineRule="auto"/>
        <w:jc w:val="center"/>
        <w:rPr>
          <w:rFonts w:cstheme="minorHAnsi"/>
          <w:b/>
        </w:rPr>
      </w:pPr>
      <w:r w:rsidRPr="00344932">
        <w:rPr>
          <w:rFonts w:cstheme="minorHAnsi"/>
          <w:b/>
        </w:rPr>
        <w:t>§ 1 Przedmiot Umowy.</w:t>
      </w:r>
    </w:p>
    <w:p w14:paraId="20B61012" w14:textId="38BDC8FD" w:rsidR="00E14C0D" w:rsidRPr="00344932" w:rsidRDefault="00E14C0D" w:rsidP="00CD7561">
      <w:pPr>
        <w:spacing w:after="120" w:line="240" w:lineRule="auto"/>
        <w:jc w:val="both"/>
        <w:rPr>
          <w:rStyle w:val="fontstyle21"/>
          <w:rFonts w:asciiTheme="minorHAnsi" w:hAnsiTheme="minorHAnsi" w:cstheme="minorHAnsi"/>
          <w:b w:val="0"/>
          <w:bCs w:val="0"/>
          <w:i w:val="0"/>
          <w:iCs w:val="0"/>
          <w:color w:val="auto"/>
        </w:rPr>
      </w:pPr>
      <w:r w:rsidRPr="00344932">
        <w:rPr>
          <w:rFonts w:cstheme="minorHAnsi"/>
        </w:rPr>
        <w:t xml:space="preserve">Przedmiotem Umowy </w:t>
      </w:r>
      <w:r w:rsidR="00C87BFE" w:rsidRPr="00344932">
        <w:rPr>
          <w:rFonts w:cstheme="minorHAnsi"/>
        </w:rPr>
        <w:t xml:space="preserve">jest </w:t>
      </w:r>
      <w:r w:rsidR="00FB7E87">
        <w:rPr>
          <w:rFonts w:cstheme="minorHAnsi"/>
        </w:rPr>
        <w:t xml:space="preserve">usługa </w:t>
      </w:r>
      <w:r w:rsidR="000322E1" w:rsidRPr="000322E1">
        <w:rPr>
          <w:rFonts w:cstheme="minorHAnsi"/>
        </w:rPr>
        <w:t>przeprowadzenia badań dotyczących konsumpcji ryb i owoców morza</w:t>
      </w:r>
      <w:r w:rsidR="005B7BDC" w:rsidRPr="00344932">
        <w:rPr>
          <w:rFonts w:cstheme="minorHAnsi"/>
        </w:rPr>
        <w:t xml:space="preserve"> </w:t>
      </w:r>
      <w:r w:rsidRPr="00344932">
        <w:rPr>
          <w:rFonts w:cstheme="minorHAnsi"/>
        </w:rPr>
        <w:t>zgodnie z Zapytaniem ofertowym</w:t>
      </w:r>
      <w:r w:rsidR="00473271" w:rsidRPr="00344932">
        <w:rPr>
          <w:rFonts w:cstheme="minorHAnsi"/>
        </w:rPr>
        <w:t xml:space="preserve"> o </w:t>
      </w:r>
      <w:r w:rsidR="00473271" w:rsidRPr="00344932">
        <w:rPr>
          <w:rFonts w:eastAsia="Calibri" w:cstheme="minorHAnsi"/>
        </w:rPr>
        <w:t xml:space="preserve">numerze referencyjnym: </w:t>
      </w:r>
      <w:r w:rsidR="00631BC0" w:rsidRPr="00AD224F">
        <w:rPr>
          <w:rFonts w:eastAsia="Times New Roman" w:cstheme="minorHAnsi"/>
          <w:b/>
          <w:bCs/>
        </w:rPr>
        <w:t>07</w:t>
      </w:r>
      <w:r w:rsidR="00631BC0" w:rsidRPr="00B73D5E">
        <w:rPr>
          <w:rFonts w:eastAsia="Times New Roman" w:cstheme="minorHAnsi"/>
          <w:b/>
          <w:bCs/>
          <w:i/>
          <w:iCs/>
        </w:rPr>
        <w:t>/KKR/04/</w:t>
      </w:r>
      <w:r w:rsidR="00631BC0" w:rsidRPr="005E6A30">
        <w:rPr>
          <w:rFonts w:eastAsia="Times New Roman" w:cstheme="minorHAnsi"/>
          <w:b/>
          <w:bCs/>
          <w:i/>
          <w:iCs/>
        </w:rPr>
        <w:t>2021 z dnia</w:t>
      </w:r>
      <w:r w:rsidR="005E6A30" w:rsidRPr="005E6A30">
        <w:rPr>
          <w:rFonts w:eastAsia="Times New Roman" w:cstheme="minorHAnsi"/>
          <w:b/>
          <w:bCs/>
          <w:i/>
          <w:iCs/>
        </w:rPr>
        <w:t>13</w:t>
      </w:r>
      <w:r w:rsidR="00631BC0" w:rsidRPr="005E6A30">
        <w:rPr>
          <w:rFonts w:eastAsia="Times New Roman" w:cstheme="minorHAnsi"/>
          <w:b/>
          <w:bCs/>
          <w:i/>
          <w:iCs/>
        </w:rPr>
        <w:t xml:space="preserve"> kwietnia 2022 r.</w:t>
      </w:r>
      <w:r w:rsidR="00631BC0" w:rsidRPr="005E6A30">
        <w:rPr>
          <w:rFonts w:eastAsia="Calibri" w:cstheme="minorHAnsi"/>
        </w:rPr>
        <w:t xml:space="preserve"> </w:t>
      </w:r>
      <w:r w:rsidRPr="005E6A30">
        <w:rPr>
          <w:rFonts w:eastAsia="Calibri" w:cstheme="minorHAnsi"/>
        </w:rPr>
        <w:t>(Załącznik nr 1)</w:t>
      </w:r>
      <w:r w:rsidRPr="005E6A30">
        <w:rPr>
          <w:rStyle w:val="fontstyle21"/>
          <w:rFonts w:asciiTheme="minorHAnsi" w:hAnsiTheme="minorHAnsi" w:cstheme="minorHAnsi"/>
          <w:b w:val="0"/>
          <w:bCs w:val="0"/>
          <w:i w:val="0"/>
          <w:iCs w:val="0"/>
        </w:rPr>
        <w:t>, Opisem przedmiotu zamówienia (Załącznik nr 2) ora</w:t>
      </w:r>
      <w:r w:rsidRPr="00344932">
        <w:rPr>
          <w:rStyle w:val="fontstyle21"/>
          <w:rFonts w:asciiTheme="minorHAnsi" w:hAnsiTheme="minorHAnsi" w:cstheme="minorHAnsi"/>
          <w:b w:val="0"/>
          <w:bCs w:val="0"/>
          <w:i w:val="0"/>
          <w:iCs w:val="0"/>
        </w:rPr>
        <w:t xml:space="preserve">z ofertą Wykonawcy (Załącznik nr 3) </w:t>
      </w:r>
      <w:r w:rsidRPr="00344932">
        <w:rPr>
          <w:rStyle w:val="fontstyle21"/>
          <w:rFonts w:asciiTheme="minorHAnsi" w:hAnsiTheme="minorHAnsi" w:cstheme="minorHAnsi"/>
          <w:i w:val="0"/>
          <w:iCs w:val="0"/>
        </w:rPr>
        <w:t>„</w:t>
      </w:r>
      <w:r w:rsidR="009508AC" w:rsidRPr="00344932">
        <w:rPr>
          <w:rStyle w:val="fontstyle21"/>
          <w:rFonts w:asciiTheme="minorHAnsi" w:hAnsiTheme="minorHAnsi" w:cstheme="minorHAnsi"/>
          <w:i w:val="0"/>
          <w:iCs w:val="0"/>
        </w:rPr>
        <w:t>Przedmiot Umowy</w:t>
      </w:r>
      <w:r w:rsidRPr="00344932">
        <w:rPr>
          <w:rStyle w:val="fontstyle21"/>
          <w:rFonts w:asciiTheme="minorHAnsi" w:hAnsiTheme="minorHAnsi" w:cstheme="minorHAnsi"/>
          <w:i w:val="0"/>
          <w:iCs w:val="0"/>
        </w:rPr>
        <w:t>”</w:t>
      </w:r>
      <w:r w:rsidRPr="00344932">
        <w:rPr>
          <w:rStyle w:val="fontstyle21"/>
          <w:rFonts w:asciiTheme="minorHAnsi" w:hAnsiTheme="minorHAnsi" w:cstheme="minorHAnsi"/>
          <w:b w:val="0"/>
          <w:bCs w:val="0"/>
          <w:i w:val="0"/>
          <w:iCs w:val="0"/>
        </w:rPr>
        <w:t xml:space="preserve">. </w:t>
      </w:r>
    </w:p>
    <w:p w14:paraId="3602517A" w14:textId="77777777" w:rsidR="007306CA" w:rsidRPr="00344932" w:rsidRDefault="007306CA" w:rsidP="00CD7561">
      <w:pPr>
        <w:spacing w:after="0"/>
        <w:jc w:val="both"/>
        <w:rPr>
          <w:rFonts w:cstheme="minorHAnsi"/>
        </w:rPr>
      </w:pPr>
    </w:p>
    <w:p w14:paraId="039339B1" w14:textId="47DC697F" w:rsidR="00E14C0D" w:rsidRPr="00344932" w:rsidRDefault="00E14C0D" w:rsidP="00CD7561">
      <w:pPr>
        <w:spacing w:after="120" w:line="276" w:lineRule="auto"/>
        <w:jc w:val="center"/>
        <w:rPr>
          <w:rFonts w:cstheme="minorHAnsi"/>
          <w:b/>
        </w:rPr>
      </w:pPr>
      <w:r w:rsidRPr="00344932">
        <w:rPr>
          <w:rFonts w:cstheme="minorHAnsi"/>
          <w:b/>
        </w:rPr>
        <w:t xml:space="preserve">§ 2 Sposób wykonania </w:t>
      </w:r>
      <w:r w:rsidR="005425A2" w:rsidRPr="00344932">
        <w:rPr>
          <w:rFonts w:cstheme="minorHAnsi"/>
          <w:b/>
        </w:rPr>
        <w:t>Przedmiotu Umowy</w:t>
      </w:r>
      <w:r w:rsidRPr="00344932">
        <w:rPr>
          <w:rFonts w:cstheme="minorHAnsi"/>
          <w:b/>
        </w:rPr>
        <w:t xml:space="preserve">. Zobowiązania Wykonawcy. </w:t>
      </w:r>
    </w:p>
    <w:p w14:paraId="236ABD70" w14:textId="505A0D80" w:rsidR="00473271" w:rsidRPr="00344932" w:rsidRDefault="00473271" w:rsidP="00CD7561">
      <w:pPr>
        <w:pStyle w:val="Akapitzlist1"/>
        <w:numPr>
          <w:ilvl w:val="0"/>
          <w:numId w:val="2"/>
        </w:numPr>
        <w:spacing w:after="0" w:line="240" w:lineRule="auto"/>
        <w:ind w:left="357" w:hanging="357"/>
        <w:jc w:val="both"/>
        <w:rPr>
          <w:rFonts w:asciiTheme="minorHAnsi" w:eastAsia="Times New Roman" w:hAnsiTheme="minorHAnsi" w:cstheme="minorHAnsi"/>
        </w:rPr>
      </w:pPr>
      <w:r w:rsidRPr="00344932">
        <w:rPr>
          <w:rFonts w:asciiTheme="minorHAnsi" w:hAnsiTheme="minorHAnsi" w:cstheme="minorHAnsi"/>
        </w:rPr>
        <w:t xml:space="preserve">Wykonawca zobowiązuje się wykonać </w:t>
      </w:r>
      <w:r w:rsidR="009508AC" w:rsidRPr="00344932">
        <w:rPr>
          <w:rFonts w:asciiTheme="minorHAnsi" w:hAnsiTheme="minorHAnsi" w:cstheme="minorHAnsi"/>
        </w:rPr>
        <w:t>Przedmiot Umowy</w:t>
      </w:r>
      <w:r w:rsidRPr="00344932">
        <w:rPr>
          <w:rFonts w:asciiTheme="minorHAnsi" w:hAnsiTheme="minorHAnsi" w:cstheme="minorHAnsi"/>
        </w:rPr>
        <w:t xml:space="preserve"> z należytą starannością, rzetelnością, a także w sposób profesjonalny, przyjęty dla tego typu usług.</w:t>
      </w:r>
    </w:p>
    <w:p w14:paraId="50F23A24" w14:textId="4871C77E" w:rsidR="00473271" w:rsidRPr="00344932" w:rsidRDefault="00473271" w:rsidP="00CD7561">
      <w:pPr>
        <w:pStyle w:val="Akapitzlist1"/>
        <w:numPr>
          <w:ilvl w:val="0"/>
          <w:numId w:val="2"/>
        </w:numPr>
        <w:spacing w:after="0" w:line="240" w:lineRule="auto"/>
        <w:ind w:left="357" w:hanging="357"/>
        <w:jc w:val="both"/>
        <w:rPr>
          <w:rFonts w:asciiTheme="minorHAnsi" w:eastAsia="Times New Roman" w:hAnsiTheme="minorHAnsi" w:cstheme="minorHAnsi"/>
        </w:rPr>
      </w:pPr>
      <w:r w:rsidRPr="00344932">
        <w:rPr>
          <w:rFonts w:asciiTheme="minorHAnsi" w:hAnsiTheme="minorHAnsi" w:cstheme="minorHAnsi"/>
        </w:rPr>
        <w:t xml:space="preserve">Wykonawca nie podlega kierownictwu WWF, co nie wyłącza tego, że jest zobowiązany stosować się do wskazań WWF co do jakości </w:t>
      </w:r>
      <w:r w:rsidR="00F32848" w:rsidRPr="00344932">
        <w:rPr>
          <w:rFonts w:asciiTheme="minorHAnsi" w:hAnsiTheme="minorHAnsi" w:cstheme="minorHAnsi"/>
        </w:rPr>
        <w:t>wykonywania Umowy</w:t>
      </w:r>
      <w:r w:rsidRPr="00344932">
        <w:rPr>
          <w:rFonts w:asciiTheme="minorHAnsi" w:hAnsiTheme="minorHAnsi" w:cstheme="minorHAnsi"/>
        </w:rPr>
        <w:t>.</w:t>
      </w:r>
    </w:p>
    <w:p w14:paraId="77AD69B7" w14:textId="66503936" w:rsidR="00473271" w:rsidRPr="00344932" w:rsidRDefault="00473271" w:rsidP="00CD7561">
      <w:pPr>
        <w:pStyle w:val="Akapitzlist1"/>
        <w:numPr>
          <w:ilvl w:val="0"/>
          <w:numId w:val="2"/>
        </w:numPr>
        <w:spacing w:after="0" w:line="240" w:lineRule="auto"/>
        <w:ind w:left="357" w:hanging="357"/>
        <w:jc w:val="both"/>
        <w:rPr>
          <w:rFonts w:asciiTheme="minorHAnsi" w:eastAsia="Times New Roman" w:hAnsiTheme="minorHAnsi" w:cstheme="minorHAnsi"/>
        </w:rPr>
      </w:pPr>
      <w:r w:rsidRPr="00344932">
        <w:rPr>
          <w:rFonts w:asciiTheme="minorHAnsi" w:hAnsiTheme="minorHAnsi" w:cstheme="minorHAnsi"/>
        </w:rPr>
        <w:t xml:space="preserve">Wykonawca zobowiązany do wykonania </w:t>
      </w:r>
      <w:r w:rsidR="00B23C73" w:rsidRPr="00344932">
        <w:rPr>
          <w:rFonts w:asciiTheme="minorHAnsi" w:hAnsiTheme="minorHAnsi" w:cstheme="minorHAnsi"/>
        </w:rPr>
        <w:t>Przedmiotu Umowy</w:t>
      </w:r>
      <w:r w:rsidRPr="00344932">
        <w:rPr>
          <w:rFonts w:asciiTheme="minorHAnsi" w:hAnsiTheme="minorHAnsi" w:cstheme="minorHAnsi"/>
        </w:rPr>
        <w:t xml:space="preserve"> osobiście. Wykonawca nie może powierzyć wykonywania </w:t>
      </w:r>
      <w:r w:rsidR="00B23C73" w:rsidRPr="00344932">
        <w:rPr>
          <w:rFonts w:asciiTheme="minorHAnsi" w:hAnsiTheme="minorHAnsi" w:cstheme="minorHAnsi"/>
        </w:rPr>
        <w:t xml:space="preserve">Przedmiotu Umowy </w:t>
      </w:r>
      <w:r w:rsidRPr="00344932">
        <w:rPr>
          <w:rFonts w:asciiTheme="minorHAnsi" w:hAnsiTheme="minorHAnsi" w:cstheme="minorHAnsi"/>
        </w:rPr>
        <w:t>lub jej części innym osobom bez wcześniejszej zgody WWF w formie dokumentowej. Nie dotyczy to jednak pracowników lub stałych współpracowników Wykonawcy.</w:t>
      </w:r>
    </w:p>
    <w:p w14:paraId="52BD8E3C" w14:textId="5A765EB6" w:rsidR="00473271" w:rsidRPr="00344932" w:rsidRDefault="00473271" w:rsidP="00CD7561">
      <w:pPr>
        <w:pStyle w:val="Akapitzlist1"/>
        <w:numPr>
          <w:ilvl w:val="0"/>
          <w:numId w:val="2"/>
        </w:numPr>
        <w:spacing w:after="0" w:line="240" w:lineRule="auto"/>
        <w:ind w:left="357" w:hanging="357"/>
        <w:jc w:val="both"/>
        <w:rPr>
          <w:rFonts w:asciiTheme="minorHAnsi" w:hAnsiTheme="minorHAnsi" w:cstheme="minorHAnsi"/>
        </w:rPr>
      </w:pPr>
      <w:r w:rsidRPr="00344932">
        <w:rPr>
          <w:rFonts w:asciiTheme="minorHAnsi" w:hAnsiTheme="minorHAnsi" w:cstheme="minorHAnsi"/>
        </w:rPr>
        <w:t xml:space="preserve">Wykonawca oświadcza, że posiada wymagane uprawnienia do wykonania </w:t>
      </w:r>
      <w:r w:rsidR="007D5EA4" w:rsidRPr="00344932">
        <w:rPr>
          <w:rFonts w:asciiTheme="minorHAnsi" w:hAnsiTheme="minorHAnsi" w:cstheme="minorHAnsi"/>
        </w:rPr>
        <w:t>Przedmiot</w:t>
      </w:r>
      <w:r w:rsidR="00FD26CE">
        <w:rPr>
          <w:rFonts w:asciiTheme="minorHAnsi" w:hAnsiTheme="minorHAnsi" w:cstheme="minorHAnsi"/>
        </w:rPr>
        <w:t>u</w:t>
      </w:r>
      <w:r w:rsidR="007D5EA4" w:rsidRPr="00344932">
        <w:rPr>
          <w:rFonts w:asciiTheme="minorHAnsi" w:hAnsiTheme="minorHAnsi" w:cstheme="minorHAnsi"/>
        </w:rPr>
        <w:t xml:space="preserve"> Umowy</w:t>
      </w:r>
      <w:r w:rsidRPr="00344932">
        <w:rPr>
          <w:rFonts w:asciiTheme="minorHAnsi" w:hAnsiTheme="minorHAnsi" w:cstheme="minorHAnsi"/>
        </w:rPr>
        <w:t xml:space="preserve">, a także odpowiednią wiedzę i doświadczenie w tym zakresie, pozwalające mu w szczególności na wykonanie </w:t>
      </w:r>
      <w:r w:rsidR="006E6682" w:rsidRPr="00344932">
        <w:rPr>
          <w:rFonts w:asciiTheme="minorHAnsi" w:hAnsiTheme="minorHAnsi" w:cstheme="minorHAnsi"/>
        </w:rPr>
        <w:t>Przedmiotu Umowy</w:t>
      </w:r>
      <w:r w:rsidRPr="00344932">
        <w:rPr>
          <w:rFonts w:asciiTheme="minorHAnsi" w:hAnsiTheme="minorHAnsi" w:cstheme="minorHAnsi"/>
        </w:rPr>
        <w:t>.</w:t>
      </w:r>
    </w:p>
    <w:p w14:paraId="4D067E45" w14:textId="77777777" w:rsidR="00473271" w:rsidRPr="00344932" w:rsidRDefault="00473271" w:rsidP="00CD7561">
      <w:pPr>
        <w:pStyle w:val="Akapitzlist1"/>
        <w:numPr>
          <w:ilvl w:val="0"/>
          <w:numId w:val="2"/>
        </w:numPr>
        <w:spacing w:after="0" w:line="240" w:lineRule="auto"/>
        <w:ind w:left="357" w:hanging="357"/>
        <w:jc w:val="both"/>
        <w:rPr>
          <w:rFonts w:asciiTheme="minorHAnsi" w:eastAsia="Times New Roman" w:hAnsiTheme="minorHAnsi" w:cstheme="minorHAnsi"/>
        </w:rPr>
      </w:pPr>
      <w:r w:rsidRPr="00344932">
        <w:rPr>
          <w:rFonts w:asciiTheme="minorHAnsi" w:hAnsiTheme="minorHAnsi" w:cstheme="minorHAnsi"/>
        </w:rPr>
        <w:t>Wykonawca nie może przenieść praw i obowiązków wynikających z Umowy na osobę trzecią bez wcześniejszej zgody WWF wyrażonej w formie dokumentowej.</w:t>
      </w:r>
    </w:p>
    <w:p w14:paraId="0D26FB2E" w14:textId="4BAE0355" w:rsidR="00473271" w:rsidRPr="00344932" w:rsidRDefault="00473271" w:rsidP="00CD7561">
      <w:pPr>
        <w:pStyle w:val="Akapitzlist1"/>
        <w:numPr>
          <w:ilvl w:val="0"/>
          <w:numId w:val="2"/>
        </w:numPr>
        <w:spacing w:after="0" w:line="240" w:lineRule="auto"/>
        <w:ind w:left="357" w:hanging="357"/>
        <w:jc w:val="both"/>
        <w:rPr>
          <w:rFonts w:asciiTheme="minorHAnsi" w:eastAsia="Times New Roman" w:hAnsiTheme="minorHAnsi" w:cstheme="minorHAnsi"/>
        </w:rPr>
      </w:pPr>
      <w:r w:rsidRPr="00344932">
        <w:rPr>
          <w:rFonts w:asciiTheme="minorHAnsi" w:hAnsiTheme="minorHAnsi" w:cstheme="minorHAnsi"/>
        </w:rPr>
        <w:t xml:space="preserve">W przypadku wadliwego wykonania </w:t>
      </w:r>
      <w:r w:rsidR="00A03875" w:rsidRPr="00344932">
        <w:rPr>
          <w:rFonts w:asciiTheme="minorHAnsi" w:hAnsiTheme="minorHAnsi" w:cstheme="minorHAnsi"/>
        </w:rPr>
        <w:t>Przedmiotu Umowy</w:t>
      </w:r>
      <w:r w:rsidRPr="00344932">
        <w:rPr>
          <w:rFonts w:asciiTheme="minorHAnsi" w:hAnsiTheme="minorHAnsi" w:cstheme="minorHAnsi"/>
        </w:rPr>
        <w:t xml:space="preserve">, Wykonawca zobowiązany jest dokonać zmian lub poprawek zgodnie ze wskazówkami WWF (o ile jest to możliwe z przyczyn organizacyjnych lub innych). </w:t>
      </w:r>
    </w:p>
    <w:p w14:paraId="2B7ECC95" w14:textId="77777777" w:rsidR="00473271" w:rsidRPr="00344932" w:rsidRDefault="00473271" w:rsidP="00CD7561">
      <w:pPr>
        <w:pStyle w:val="Akapitzlist1"/>
        <w:numPr>
          <w:ilvl w:val="0"/>
          <w:numId w:val="2"/>
        </w:numPr>
        <w:spacing w:after="0" w:line="240" w:lineRule="auto"/>
        <w:ind w:left="357" w:hanging="357"/>
        <w:jc w:val="both"/>
        <w:rPr>
          <w:rFonts w:asciiTheme="minorHAnsi" w:eastAsia="Times New Roman" w:hAnsiTheme="minorHAnsi" w:cstheme="minorHAnsi"/>
        </w:rPr>
      </w:pPr>
      <w:r w:rsidRPr="00344932">
        <w:rPr>
          <w:rFonts w:asciiTheme="minorHAnsi" w:eastAsia="Times New Roman" w:hAnsiTheme="minorHAnsi" w:cstheme="minorHAnsi"/>
        </w:rPr>
        <w:lastRenderedPageBreak/>
        <w:t xml:space="preserve">Po wykonaniu Umowy przedstawiciele obu Stron podpiszą protokół potwierdzający </w:t>
      </w:r>
      <w:r w:rsidRPr="00344932">
        <w:rPr>
          <w:rFonts w:asciiTheme="minorHAnsi" w:hAnsiTheme="minorHAnsi" w:cstheme="minorHAnsi"/>
        </w:rPr>
        <w:t>wykonanie Przedmiotu Umowy.</w:t>
      </w:r>
    </w:p>
    <w:p w14:paraId="16AEF0F8" w14:textId="77777777" w:rsidR="00E14C0D" w:rsidRPr="00344932" w:rsidRDefault="00E14C0D" w:rsidP="00E14C0D">
      <w:pPr>
        <w:pStyle w:val="Akapitzlist1"/>
        <w:spacing w:after="0" w:line="276" w:lineRule="auto"/>
        <w:ind w:left="357"/>
        <w:jc w:val="both"/>
        <w:rPr>
          <w:rFonts w:asciiTheme="minorHAnsi" w:eastAsia="Times New Roman" w:hAnsiTheme="minorHAnsi" w:cstheme="minorHAnsi"/>
        </w:rPr>
      </w:pPr>
    </w:p>
    <w:p w14:paraId="505F191C" w14:textId="50E48D17" w:rsidR="00E14C0D" w:rsidRPr="00344932" w:rsidRDefault="00E14C0D" w:rsidP="00E14C0D">
      <w:pPr>
        <w:jc w:val="center"/>
        <w:rPr>
          <w:rFonts w:eastAsia="Times New Roman" w:cstheme="minorHAnsi"/>
          <w:b/>
          <w:bCs/>
        </w:rPr>
      </w:pPr>
      <w:r w:rsidRPr="00344932">
        <w:rPr>
          <w:rFonts w:cstheme="minorHAnsi"/>
          <w:b/>
          <w:bCs/>
        </w:rPr>
        <w:t>§ 3</w:t>
      </w:r>
      <w:r w:rsidRPr="00344932">
        <w:rPr>
          <w:rFonts w:eastAsia="Times New Roman" w:cstheme="minorHAnsi"/>
          <w:b/>
          <w:bCs/>
        </w:rPr>
        <w:t xml:space="preserve"> </w:t>
      </w:r>
      <w:r w:rsidRPr="00344932">
        <w:rPr>
          <w:rFonts w:cstheme="minorHAnsi"/>
          <w:b/>
          <w:bCs/>
        </w:rPr>
        <w:t xml:space="preserve">Termin </w:t>
      </w:r>
      <w:r w:rsidR="008632C5" w:rsidRPr="00344932">
        <w:rPr>
          <w:rFonts w:cstheme="minorHAnsi"/>
          <w:b/>
          <w:bCs/>
        </w:rPr>
        <w:t xml:space="preserve">i miejsce </w:t>
      </w:r>
      <w:r w:rsidRPr="00344932">
        <w:rPr>
          <w:rFonts w:cstheme="minorHAnsi"/>
          <w:b/>
          <w:bCs/>
        </w:rPr>
        <w:t>wykonania Umowy</w:t>
      </w:r>
    </w:p>
    <w:p w14:paraId="42D2A4C0" w14:textId="7382CCF6" w:rsidR="001E5FB2" w:rsidRPr="00116E2D" w:rsidRDefault="009F5A41" w:rsidP="00116E2D">
      <w:pPr>
        <w:pStyle w:val="Akapitzlist1"/>
        <w:widowControl w:val="0"/>
        <w:numPr>
          <w:ilvl w:val="0"/>
          <w:numId w:val="3"/>
        </w:numPr>
        <w:autoSpaceDE w:val="0"/>
        <w:autoSpaceDN w:val="0"/>
        <w:adjustRightInd w:val="0"/>
        <w:spacing w:after="120" w:line="240" w:lineRule="auto"/>
        <w:ind w:left="284"/>
        <w:jc w:val="both"/>
        <w:textAlignment w:val="baseline"/>
        <w:rPr>
          <w:rFonts w:asciiTheme="minorHAnsi" w:eastAsia="Times New Roman" w:hAnsiTheme="minorHAnsi" w:cstheme="minorBidi"/>
          <w:spacing w:val="-2"/>
        </w:rPr>
      </w:pPr>
      <w:bookmarkStart w:id="0" w:name="OLE_LINK3"/>
      <w:bookmarkStart w:id="1" w:name="OLE_LINK4"/>
      <w:r w:rsidRPr="00116E2D">
        <w:rPr>
          <w:rFonts w:cstheme="minorHAnsi"/>
        </w:rPr>
        <w:t xml:space="preserve">Przedmiot Umowy zostanie </w:t>
      </w:r>
      <w:r w:rsidR="00165385" w:rsidRPr="00116E2D">
        <w:rPr>
          <w:rFonts w:cstheme="minorHAnsi"/>
        </w:rPr>
        <w:t>wykonany w terminie</w:t>
      </w:r>
      <w:r w:rsidR="00116E2D" w:rsidRPr="00116E2D">
        <w:rPr>
          <w:rFonts w:cstheme="minorHAnsi"/>
        </w:rPr>
        <w:t>: ………………………………………………………………………..</w:t>
      </w:r>
      <w:r w:rsidR="00116E2D">
        <w:rPr>
          <w:rFonts w:cstheme="minorHAnsi"/>
        </w:rPr>
        <w:t xml:space="preserve"> </w:t>
      </w:r>
      <w:r w:rsidR="00116E2D" w:rsidRPr="00116E2D">
        <w:rPr>
          <w:rFonts w:asciiTheme="minorHAnsi" w:eastAsia="Times New Roman" w:hAnsiTheme="minorHAnsi" w:cstheme="minorBidi"/>
          <w:spacing w:val="-2"/>
        </w:rPr>
        <w:t xml:space="preserve">przy czym Zamawiający zastrzega, że prace nad Przedmiotem zamówienia muszą rozpocząć się najpóźniej w pierwszej połowie maja 2022 r. </w:t>
      </w:r>
    </w:p>
    <w:p w14:paraId="7731A1A7" w14:textId="4D45E8F4" w:rsidR="007E068C" w:rsidRPr="00116E2D" w:rsidRDefault="00FA18FC" w:rsidP="00116E2D">
      <w:pPr>
        <w:pStyle w:val="Akapitzlist1"/>
        <w:widowControl w:val="0"/>
        <w:numPr>
          <w:ilvl w:val="0"/>
          <w:numId w:val="3"/>
        </w:numPr>
        <w:autoSpaceDE w:val="0"/>
        <w:autoSpaceDN w:val="0"/>
        <w:adjustRightInd w:val="0"/>
        <w:spacing w:after="120" w:line="240" w:lineRule="auto"/>
        <w:ind w:left="284"/>
        <w:jc w:val="both"/>
        <w:textAlignment w:val="baseline"/>
        <w:rPr>
          <w:rFonts w:cstheme="minorHAnsi"/>
        </w:rPr>
      </w:pPr>
      <w:r w:rsidRPr="00116E2D">
        <w:rPr>
          <w:rFonts w:cstheme="minorHAnsi"/>
        </w:rPr>
        <w:t xml:space="preserve">Wykonawca jest zobowiązany do terminowego wykonania Umowy. </w:t>
      </w:r>
    </w:p>
    <w:p w14:paraId="2DE0CEC1" w14:textId="77777777" w:rsidR="00E14C0D" w:rsidRPr="00CD7561" w:rsidRDefault="00E14C0D" w:rsidP="00E14C0D">
      <w:pPr>
        <w:spacing w:line="276" w:lineRule="auto"/>
        <w:rPr>
          <w:rFonts w:eastAsia="Times New Roman" w:cstheme="minorHAnsi"/>
          <w:b/>
          <w:bCs/>
          <w:sz w:val="18"/>
          <w:szCs w:val="18"/>
        </w:rPr>
      </w:pPr>
    </w:p>
    <w:p w14:paraId="24688FAB" w14:textId="77777777" w:rsidR="00E14C0D" w:rsidRPr="00344932" w:rsidRDefault="00E14C0D" w:rsidP="00E14C0D">
      <w:pPr>
        <w:spacing w:line="276" w:lineRule="auto"/>
        <w:jc w:val="center"/>
        <w:rPr>
          <w:rFonts w:cstheme="minorHAnsi"/>
        </w:rPr>
      </w:pPr>
      <w:r w:rsidRPr="00344932">
        <w:rPr>
          <w:rFonts w:cstheme="minorHAnsi"/>
          <w:b/>
          <w:bCs/>
        </w:rPr>
        <w:t>§ 4</w:t>
      </w:r>
      <w:bookmarkEnd w:id="0"/>
      <w:bookmarkEnd w:id="1"/>
      <w:r w:rsidRPr="00344932">
        <w:rPr>
          <w:rFonts w:cstheme="minorHAnsi"/>
          <w:b/>
          <w:bCs/>
        </w:rPr>
        <w:t xml:space="preserve"> </w:t>
      </w:r>
      <w:r w:rsidRPr="00344932">
        <w:rPr>
          <w:rFonts w:cstheme="minorHAnsi"/>
          <w:b/>
          <w:bCs/>
          <w:i/>
          <w:iCs/>
        </w:rPr>
        <w:t xml:space="preserve">Wynagrodzenie </w:t>
      </w:r>
      <w:r w:rsidRPr="00344932">
        <w:rPr>
          <w:rFonts w:cstheme="minorHAnsi"/>
          <w:i/>
          <w:iCs/>
        </w:rPr>
        <w:t>(osoba fizyczna)</w:t>
      </w:r>
    </w:p>
    <w:p w14:paraId="02C47023" w14:textId="5E7D7653" w:rsidR="00FC4078" w:rsidRPr="00344932" w:rsidRDefault="00FC4078" w:rsidP="00CD7561">
      <w:pPr>
        <w:pStyle w:val="Akapitzlist"/>
        <w:numPr>
          <w:ilvl w:val="0"/>
          <w:numId w:val="4"/>
        </w:numPr>
        <w:autoSpaceDN w:val="0"/>
        <w:spacing w:after="0" w:line="240" w:lineRule="auto"/>
        <w:ind w:left="284"/>
        <w:jc w:val="both"/>
        <w:rPr>
          <w:rFonts w:cstheme="minorHAnsi"/>
        </w:rPr>
      </w:pPr>
      <w:r w:rsidRPr="00344932">
        <w:rPr>
          <w:rFonts w:cstheme="minorHAnsi"/>
          <w:lang w:eastAsia="pl-PL"/>
        </w:rPr>
        <w:t xml:space="preserve">Z tytułu należytego wykonania </w:t>
      </w:r>
      <w:r w:rsidR="003833C0" w:rsidRPr="00344932">
        <w:rPr>
          <w:rFonts w:cstheme="minorHAnsi"/>
          <w:lang w:eastAsia="pl-PL"/>
        </w:rPr>
        <w:t>Przedmiotu Umowy</w:t>
      </w:r>
      <w:r w:rsidRPr="00344932">
        <w:rPr>
          <w:rFonts w:cstheme="minorHAnsi"/>
          <w:lang w:eastAsia="pl-PL"/>
        </w:rPr>
        <w:t xml:space="preserve"> WWF zapłaci Wykonawcy wynagrodzenie w wysokości […] zł (słownie: […] zł). Wynagrodzenie obejmuje wszelkie koszty i należności na rzecz Wykonawcy wynikające z wykonania niniejszej Umowy.</w:t>
      </w:r>
    </w:p>
    <w:p w14:paraId="450E9082" w14:textId="1AF15CC7" w:rsidR="00FC4078" w:rsidRPr="00344932" w:rsidRDefault="00FC4078" w:rsidP="00CD7561">
      <w:pPr>
        <w:pStyle w:val="Akapitzlist"/>
        <w:numPr>
          <w:ilvl w:val="0"/>
          <w:numId w:val="4"/>
        </w:numPr>
        <w:autoSpaceDN w:val="0"/>
        <w:spacing w:after="0" w:line="240" w:lineRule="auto"/>
        <w:ind w:left="284"/>
        <w:jc w:val="both"/>
        <w:rPr>
          <w:rFonts w:cstheme="minorHAnsi"/>
          <w:lang w:eastAsia="pl-PL"/>
        </w:rPr>
      </w:pPr>
      <w:r w:rsidRPr="00344932">
        <w:rPr>
          <w:rFonts w:cstheme="minorHAnsi"/>
          <w:lang w:eastAsia="pl-PL"/>
        </w:rPr>
        <w:t xml:space="preserve">Wskazana powyżej kwota wynagrodzenia jest kwotą brutto: wynagrodzenie zostanie pomniejszone o należne składki i zaliczkę na podatek dochodowy od osób fizycznych </w:t>
      </w:r>
      <w:r w:rsidRPr="00344932">
        <w:rPr>
          <w:rFonts w:cstheme="minorHAnsi"/>
          <w:i/>
          <w:iCs/>
          <w:lang w:eastAsia="pl-PL"/>
        </w:rPr>
        <w:t>(jeśli dotyczy)</w:t>
      </w:r>
      <w:r w:rsidRPr="00344932">
        <w:rPr>
          <w:rFonts w:cstheme="minorHAnsi"/>
          <w:lang w:eastAsia="pl-PL"/>
        </w:rPr>
        <w:t>.</w:t>
      </w:r>
    </w:p>
    <w:p w14:paraId="5ACAA1FF" w14:textId="77777777" w:rsidR="00FC4078" w:rsidRPr="00344932" w:rsidRDefault="00FC4078" w:rsidP="00CD7561">
      <w:pPr>
        <w:pStyle w:val="Akapitzlist"/>
        <w:numPr>
          <w:ilvl w:val="0"/>
          <w:numId w:val="4"/>
        </w:numPr>
        <w:autoSpaceDN w:val="0"/>
        <w:spacing w:after="0" w:line="240" w:lineRule="auto"/>
        <w:ind w:left="284"/>
        <w:jc w:val="both"/>
        <w:rPr>
          <w:rFonts w:cstheme="minorHAnsi"/>
          <w:lang w:eastAsia="pl-PL"/>
        </w:rPr>
      </w:pPr>
      <w:r w:rsidRPr="00344932">
        <w:rPr>
          <w:rFonts w:cstheme="minorHAnsi"/>
        </w:rPr>
        <w:t>Rachunek powinien być wystawiony przez Wykonawcę i dostarczony WWF za pośrednictwem poczty e-mail na adres: […] wraz ze skanem obustronnie podpisanego protokołu potwierdzającego wykonanie Przedmiotu Umowy po wykonaniu Umowy.</w:t>
      </w:r>
    </w:p>
    <w:p w14:paraId="2AB58B28" w14:textId="7024E1C7" w:rsidR="00FC4078" w:rsidRPr="00344932" w:rsidRDefault="00FC4078" w:rsidP="00CD7561">
      <w:pPr>
        <w:pStyle w:val="Akapitzlist"/>
        <w:numPr>
          <w:ilvl w:val="0"/>
          <w:numId w:val="4"/>
        </w:numPr>
        <w:autoSpaceDN w:val="0"/>
        <w:spacing w:after="0" w:line="240" w:lineRule="auto"/>
        <w:ind w:left="284"/>
        <w:jc w:val="both"/>
        <w:rPr>
          <w:rFonts w:cstheme="minorHAnsi"/>
          <w:lang w:eastAsia="pl-PL"/>
        </w:rPr>
      </w:pPr>
      <w:r w:rsidRPr="00344932">
        <w:rPr>
          <w:rFonts w:cstheme="minorHAnsi"/>
          <w:lang w:eastAsia="pl-PL"/>
        </w:rPr>
        <w:t xml:space="preserve">Wynagrodzenie będzie płatne przelewem na wskazane przez Wykonawcę konto bankowe w terminie </w:t>
      </w:r>
      <w:r w:rsidR="00CB6A61" w:rsidRPr="00344932">
        <w:rPr>
          <w:rFonts w:cstheme="minorHAnsi"/>
          <w:lang w:eastAsia="pl-PL"/>
        </w:rPr>
        <w:t>21</w:t>
      </w:r>
      <w:r w:rsidRPr="00344932">
        <w:rPr>
          <w:rFonts w:cstheme="minorHAnsi"/>
          <w:lang w:eastAsia="pl-PL"/>
        </w:rPr>
        <w:t xml:space="preserve"> dni od otrzymania od Wykonawcy rachunku. </w:t>
      </w:r>
    </w:p>
    <w:p w14:paraId="11A83701" w14:textId="77777777" w:rsidR="00FC4078" w:rsidRPr="00344932" w:rsidRDefault="00FC4078" w:rsidP="00FC4078">
      <w:pPr>
        <w:pStyle w:val="Akapitzlist"/>
        <w:autoSpaceDN w:val="0"/>
        <w:spacing w:after="0" w:line="276" w:lineRule="auto"/>
        <w:ind w:left="284"/>
        <w:jc w:val="both"/>
        <w:rPr>
          <w:rFonts w:cstheme="minorHAnsi"/>
          <w:lang w:eastAsia="pl-PL"/>
        </w:rPr>
      </w:pPr>
    </w:p>
    <w:p w14:paraId="7D52E10D" w14:textId="77777777" w:rsidR="00FC4078" w:rsidRPr="00344932" w:rsidRDefault="00FC4078" w:rsidP="00CD7561">
      <w:pPr>
        <w:spacing w:after="0" w:line="276" w:lineRule="auto"/>
        <w:jc w:val="both"/>
        <w:rPr>
          <w:rFonts w:cstheme="minorHAnsi"/>
        </w:rPr>
      </w:pPr>
      <w:r w:rsidRPr="00344932">
        <w:rPr>
          <w:rFonts w:cstheme="minorHAnsi"/>
        </w:rPr>
        <w:t>lub</w:t>
      </w:r>
    </w:p>
    <w:p w14:paraId="6F9098B2" w14:textId="77777777" w:rsidR="00FC4078" w:rsidRPr="00344932" w:rsidRDefault="00FC4078" w:rsidP="00FC4078">
      <w:pPr>
        <w:spacing w:line="276" w:lineRule="auto"/>
        <w:jc w:val="center"/>
        <w:rPr>
          <w:rFonts w:cstheme="minorHAnsi"/>
        </w:rPr>
      </w:pPr>
      <w:r w:rsidRPr="00A00E3E">
        <w:rPr>
          <w:rFonts w:cstheme="minorHAnsi"/>
          <w:b/>
          <w:bCs/>
        </w:rPr>
        <w:t>§ 4 Wynagrodzenie</w:t>
      </w:r>
      <w:r w:rsidRPr="00344932">
        <w:rPr>
          <w:rFonts w:cstheme="minorHAnsi"/>
          <w:b/>
          <w:bCs/>
          <w:i/>
          <w:iCs/>
        </w:rPr>
        <w:t xml:space="preserve"> </w:t>
      </w:r>
      <w:r w:rsidRPr="00344932">
        <w:rPr>
          <w:rFonts w:cstheme="minorHAnsi"/>
          <w:i/>
          <w:iCs/>
        </w:rPr>
        <w:t>(osoba prawna)</w:t>
      </w:r>
    </w:p>
    <w:p w14:paraId="193ED0F0" w14:textId="462F8BD7" w:rsidR="00FC4078" w:rsidRPr="00667B6D" w:rsidRDefault="00FC4078" w:rsidP="00CD7561">
      <w:pPr>
        <w:pStyle w:val="Akapitzlist"/>
        <w:numPr>
          <w:ilvl w:val="0"/>
          <w:numId w:val="5"/>
        </w:numPr>
        <w:autoSpaceDN w:val="0"/>
        <w:spacing w:after="0" w:line="240" w:lineRule="auto"/>
        <w:jc w:val="both"/>
        <w:rPr>
          <w:rFonts w:cstheme="minorHAnsi"/>
        </w:rPr>
      </w:pPr>
      <w:r w:rsidRPr="00667B6D">
        <w:rPr>
          <w:rFonts w:cstheme="minorHAnsi"/>
        </w:rPr>
        <w:t xml:space="preserve">Z tytułu należytego wykonania </w:t>
      </w:r>
      <w:r w:rsidR="00C93241" w:rsidRPr="00667B6D">
        <w:rPr>
          <w:rFonts w:cstheme="minorHAnsi"/>
        </w:rPr>
        <w:t>Przedmiotu Umowy</w:t>
      </w:r>
      <w:r w:rsidRPr="00667B6D">
        <w:rPr>
          <w:rFonts w:cstheme="minorHAnsi"/>
        </w:rPr>
        <w:t xml:space="preserve"> WWF zapłaci na rzecz Wykonawcy wynagrodzenie w wysokości […] zł (słownie: […]. zł) netto. Wynagrodzenie zostanie powiększone o należy podatek VAT zgodnie z obowiązującą stawką w chwili wystawienia faktury. Wynagrodzenie obejmuje wszelkie koszty i należności na rzecz Wykonawcy wynikające z wykonania niniejszej Umowy.  </w:t>
      </w:r>
    </w:p>
    <w:p w14:paraId="19E24CCC" w14:textId="77777777" w:rsidR="00FC4078" w:rsidRPr="00667B6D" w:rsidRDefault="00FC4078" w:rsidP="00CD7561">
      <w:pPr>
        <w:pStyle w:val="Akapitzlist"/>
        <w:numPr>
          <w:ilvl w:val="0"/>
          <w:numId w:val="5"/>
        </w:numPr>
        <w:autoSpaceDN w:val="0"/>
        <w:spacing w:after="0" w:line="240" w:lineRule="auto"/>
        <w:jc w:val="both"/>
        <w:rPr>
          <w:rFonts w:cstheme="minorHAnsi"/>
        </w:rPr>
      </w:pPr>
      <w:r w:rsidRPr="00667B6D">
        <w:rPr>
          <w:rFonts w:cstheme="minorHAnsi"/>
        </w:rPr>
        <w:t>Faktura zostanie wystawiona przez Wykonawcę po wykonaniu Umowy</w:t>
      </w:r>
      <w:r w:rsidRPr="00667B6D">
        <w:rPr>
          <w:rFonts w:eastAsia="Times New Roman" w:cstheme="minorHAnsi"/>
          <w:u w:val="single"/>
        </w:rPr>
        <w:t xml:space="preserve"> </w:t>
      </w:r>
    </w:p>
    <w:p w14:paraId="19A8FE23" w14:textId="77777777" w:rsidR="00FC4078" w:rsidRPr="00667B6D" w:rsidRDefault="00FC4078" w:rsidP="00CD7561">
      <w:pPr>
        <w:pStyle w:val="Akapitzlist"/>
        <w:numPr>
          <w:ilvl w:val="0"/>
          <w:numId w:val="5"/>
        </w:numPr>
        <w:autoSpaceDN w:val="0"/>
        <w:spacing w:after="0" w:line="240" w:lineRule="auto"/>
        <w:jc w:val="both"/>
        <w:rPr>
          <w:rFonts w:cstheme="minorHAnsi"/>
          <w:lang w:eastAsia="pl-PL"/>
        </w:rPr>
      </w:pPr>
      <w:r w:rsidRPr="00667B6D">
        <w:rPr>
          <w:rFonts w:cstheme="minorHAnsi"/>
          <w:lang w:eastAsia="pl-PL"/>
        </w:rPr>
        <w:t>Wynagrodzenie będzie płatne przelewem na wskazane na fakturze konto bankowe w terminie 21 dni od otrzymania przez WWF faktury od Wykonawcy.</w:t>
      </w:r>
    </w:p>
    <w:p w14:paraId="032A37E5" w14:textId="77777777" w:rsidR="00FC4078" w:rsidRPr="00667B6D" w:rsidRDefault="00FC4078" w:rsidP="00CD7561">
      <w:pPr>
        <w:pStyle w:val="Akapitzlist"/>
        <w:numPr>
          <w:ilvl w:val="0"/>
          <w:numId w:val="5"/>
        </w:numPr>
        <w:autoSpaceDN w:val="0"/>
        <w:spacing w:after="0" w:line="240" w:lineRule="auto"/>
        <w:jc w:val="both"/>
        <w:rPr>
          <w:rFonts w:cstheme="minorHAnsi"/>
          <w:lang w:eastAsia="pl-PL"/>
        </w:rPr>
      </w:pPr>
      <w:r w:rsidRPr="00667B6D">
        <w:rPr>
          <w:rFonts w:cstheme="minorHAnsi"/>
          <w:lang w:eastAsia="pl-PL"/>
        </w:rPr>
        <w:t>Za dzień płatności uznaje się datę wykonania polecenia zapłaty przez WWF.</w:t>
      </w:r>
    </w:p>
    <w:p w14:paraId="25EC30CA" w14:textId="6D2F7F93" w:rsidR="00FC4078" w:rsidRPr="005E067E" w:rsidRDefault="00FC4078" w:rsidP="005E067E">
      <w:pPr>
        <w:pStyle w:val="Akapitzlist"/>
        <w:numPr>
          <w:ilvl w:val="0"/>
          <w:numId w:val="5"/>
        </w:numPr>
        <w:autoSpaceDN w:val="0"/>
        <w:spacing w:after="0" w:line="240" w:lineRule="auto"/>
        <w:jc w:val="both"/>
        <w:rPr>
          <w:rFonts w:cstheme="minorHAnsi"/>
        </w:rPr>
      </w:pPr>
      <w:r w:rsidRPr="00667B6D">
        <w:rPr>
          <w:rFonts w:cstheme="minorHAnsi"/>
          <w:lang w:eastAsia="pl-PL"/>
        </w:rPr>
        <w:t xml:space="preserve">Podstawą dokonania zapłaty wynagrodzenia jest prawidłowo wystawiona faktura VAT, przesłana </w:t>
      </w:r>
      <w:r w:rsidRPr="00667B6D">
        <w:rPr>
          <w:rFonts w:cstheme="minorHAnsi"/>
        </w:rPr>
        <w:t>wraz ze skanem obustronnie podpisanego protokołu potwierdzającego wykonanie Przedmiotu Umowy</w:t>
      </w:r>
      <w:r w:rsidR="005E067E">
        <w:rPr>
          <w:rFonts w:cstheme="minorHAnsi"/>
        </w:rPr>
        <w:t xml:space="preserve"> </w:t>
      </w:r>
      <w:r w:rsidRPr="005E067E">
        <w:rPr>
          <w:rFonts w:cstheme="minorHAnsi"/>
          <w:lang w:eastAsia="pl-PL"/>
        </w:rPr>
        <w:t xml:space="preserve">za pośrednictwem poczty e-mail na adres […]. WWF wyraża zgodę na otrzymywanie faktur w formie elektronicznej. </w:t>
      </w:r>
    </w:p>
    <w:p w14:paraId="123E077E" w14:textId="1EA1D3AD" w:rsidR="004739B6" w:rsidRPr="00344932" w:rsidRDefault="004739B6" w:rsidP="004739B6">
      <w:pPr>
        <w:autoSpaceDN w:val="0"/>
        <w:spacing w:after="0" w:line="276" w:lineRule="auto"/>
        <w:jc w:val="both"/>
        <w:rPr>
          <w:rFonts w:cstheme="minorHAnsi"/>
          <w:i/>
          <w:iCs/>
          <w:lang w:eastAsia="pl-PL"/>
        </w:rPr>
      </w:pPr>
    </w:p>
    <w:p w14:paraId="22B84125" w14:textId="356ECF81" w:rsidR="004739B6" w:rsidRPr="00667B6D" w:rsidRDefault="004739B6" w:rsidP="00667B6D">
      <w:pPr>
        <w:spacing w:after="120" w:line="240" w:lineRule="auto"/>
        <w:jc w:val="center"/>
        <w:rPr>
          <w:rFonts w:eastAsia="Times New Roman" w:cstheme="minorHAnsi"/>
          <w:b/>
          <w:bCs/>
          <w:lang w:eastAsia="pl-PL"/>
        </w:rPr>
      </w:pPr>
      <w:r w:rsidRPr="00344932">
        <w:rPr>
          <w:rFonts w:eastAsia="Times New Roman" w:cstheme="minorHAnsi"/>
          <w:b/>
          <w:bCs/>
          <w:lang w:eastAsia="pl-PL"/>
        </w:rPr>
        <w:t xml:space="preserve">§ </w:t>
      </w:r>
      <w:r w:rsidR="00344932">
        <w:rPr>
          <w:rFonts w:eastAsia="Times New Roman" w:cstheme="minorHAnsi"/>
          <w:b/>
          <w:bCs/>
          <w:lang w:eastAsia="pl-PL"/>
        </w:rPr>
        <w:t>5</w:t>
      </w:r>
      <w:r w:rsidR="00667B6D">
        <w:rPr>
          <w:rFonts w:eastAsia="Times New Roman" w:cstheme="minorHAnsi"/>
          <w:b/>
          <w:bCs/>
          <w:lang w:eastAsia="pl-PL"/>
        </w:rPr>
        <w:t xml:space="preserve"> </w:t>
      </w:r>
      <w:r w:rsidRPr="00344932">
        <w:rPr>
          <w:rFonts w:eastAsia="Times New Roman" w:cstheme="minorHAnsi"/>
          <w:b/>
          <w:bCs/>
          <w:lang w:eastAsia="pl-PL"/>
        </w:rPr>
        <w:t xml:space="preserve">Oświadczenia Wykonawcy w kwestii braku naruszenia praw osób trzecich </w:t>
      </w:r>
    </w:p>
    <w:p w14:paraId="11A7F2B3" w14:textId="5AC0F01D" w:rsidR="004739B6" w:rsidRPr="00344932" w:rsidRDefault="004739B6" w:rsidP="005B5C5A">
      <w:pPr>
        <w:pStyle w:val="Akapitzlist"/>
        <w:numPr>
          <w:ilvl w:val="0"/>
          <w:numId w:val="18"/>
        </w:numPr>
        <w:spacing w:after="0" w:line="240" w:lineRule="auto"/>
        <w:ind w:left="426" w:hanging="426"/>
        <w:jc w:val="both"/>
        <w:rPr>
          <w:rFonts w:cstheme="minorHAnsi"/>
        </w:rPr>
      </w:pPr>
      <w:r w:rsidRPr="00344932">
        <w:rPr>
          <w:rFonts w:cstheme="minorHAnsi"/>
        </w:rPr>
        <w:t>Wykonawca oświadcza, że</w:t>
      </w:r>
      <w:r w:rsidR="00344932" w:rsidRPr="00344932">
        <w:rPr>
          <w:rFonts w:cstheme="minorHAnsi"/>
        </w:rPr>
        <w:t xml:space="preserve"> Przedmiot Umowy</w:t>
      </w:r>
      <w:r w:rsidRPr="00344932">
        <w:rPr>
          <w:rFonts w:cstheme="minorHAnsi"/>
        </w:rPr>
        <w:t xml:space="preserve"> w dacie je</w:t>
      </w:r>
      <w:r w:rsidR="00344932">
        <w:rPr>
          <w:rFonts w:cstheme="minorHAnsi"/>
        </w:rPr>
        <w:t>go</w:t>
      </w:r>
      <w:r w:rsidRPr="00344932">
        <w:rPr>
          <w:rFonts w:cstheme="minorHAnsi"/>
        </w:rPr>
        <w:t xml:space="preserve"> przyjęcia przez Zamawiającego będzie w całości dziełem oryginalnym i prawa autorskie do </w:t>
      </w:r>
      <w:r w:rsidR="00344932">
        <w:rPr>
          <w:rFonts w:cstheme="minorHAnsi"/>
        </w:rPr>
        <w:t>Przedmiotu Umowy</w:t>
      </w:r>
      <w:r w:rsidRPr="00344932">
        <w:rPr>
          <w:rFonts w:cstheme="minorHAnsi"/>
        </w:rPr>
        <w:t xml:space="preserve"> nie będą w tej dacie ograniczone jakimikolwiek prawami osobistymi lub majątkowymi osób trzecich, zaś korzystanie z </w:t>
      </w:r>
      <w:r w:rsidR="00344932">
        <w:rPr>
          <w:rFonts w:cstheme="minorHAnsi"/>
        </w:rPr>
        <w:t>Przedmiotu Umowy</w:t>
      </w:r>
      <w:r w:rsidRPr="00344932">
        <w:rPr>
          <w:rFonts w:cstheme="minorHAnsi"/>
        </w:rPr>
        <w:t xml:space="preserve"> i rozporządzanie ni</w:t>
      </w:r>
      <w:r w:rsidR="00344932">
        <w:rPr>
          <w:rFonts w:cstheme="minorHAnsi"/>
        </w:rPr>
        <w:t>m</w:t>
      </w:r>
      <w:r w:rsidRPr="00344932">
        <w:rPr>
          <w:rFonts w:cstheme="minorHAnsi"/>
        </w:rPr>
        <w:t xml:space="preserve"> przez Zamawiającego, zgodnie z treścią Umowy, nie będzie takich praw naruszać. </w:t>
      </w:r>
    </w:p>
    <w:p w14:paraId="731670BA" w14:textId="4FEE524F" w:rsidR="004739B6" w:rsidRPr="00344932" w:rsidRDefault="004739B6" w:rsidP="005B5C5A">
      <w:pPr>
        <w:pStyle w:val="Akapitzlist"/>
        <w:numPr>
          <w:ilvl w:val="0"/>
          <w:numId w:val="18"/>
        </w:numPr>
        <w:spacing w:after="0" w:line="240" w:lineRule="auto"/>
        <w:ind w:left="426" w:hanging="426"/>
        <w:jc w:val="both"/>
        <w:rPr>
          <w:rFonts w:cstheme="minorHAnsi"/>
        </w:rPr>
      </w:pPr>
      <w:r w:rsidRPr="00344932">
        <w:rPr>
          <w:rFonts w:cstheme="minorHAnsi"/>
        </w:rPr>
        <w:lastRenderedPageBreak/>
        <w:t xml:space="preserve">Wykonawca zobowiązuje się, że w przypadku, gdyby okazało się, że jakiekolwiek majątkowe lub osobiste prawa autorskie albo prawa zależne do </w:t>
      </w:r>
      <w:r w:rsidR="00344932">
        <w:rPr>
          <w:rFonts w:cstheme="minorHAnsi"/>
        </w:rPr>
        <w:t>Przedmiotu Umowy</w:t>
      </w:r>
      <w:r w:rsidRPr="00344932">
        <w:rPr>
          <w:rFonts w:cstheme="minorHAnsi"/>
        </w:rPr>
        <w:t xml:space="preserve"> przysługiwały osobom trzecim, w tym w szczególności pracownikom i podwykonawcom, Wykonawca spowoduje, że wszelkie takie osoby trzecie niezwłocznie, nieodwołalnie, bezwarunkowo i bez dodatkowego wynagrodzenia ze strony Zamawiającego przeniosą przysługujące im autorskie prawa majątkowe na Zamawiającego w zakresie opisanym w Umowie, jak i udzielą Zamawiającemu niezwłocznie, nieodwołalnie, bezwarunkowo bez dodatkowego wynagrodzenia ze strony Zamawiającego wszelkich upoważnień i zezwoleń na wykonywanie zależnego prawa autorskiego i wykonywanie autorskich praw osobistych w zakresie określonym w Umowie.</w:t>
      </w:r>
    </w:p>
    <w:p w14:paraId="3EEF7626" w14:textId="17A0FB6F" w:rsidR="004739B6" w:rsidRPr="00344932" w:rsidRDefault="004739B6" w:rsidP="005B5C5A">
      <w:pPr>
        <w:pStyle w:val="Akapitzlist"/>
        <w:numPr>
          <w:ilvl w:val="0"/>
          <w:numId w:val="18"/>
        </w:numPr>
        <w:spacing w:after="0" w:line="240" w:lineRule="auto"/>
        <w:ind w:left="426" w:hanging="426"/>
        <w:jc w:val="both"/>
        <w:rPr>
          <w:rFonts w:cstheme="minorHAnsi"/>
        </w:rPr>
      </w:pPr>
      <w:r w:rsidRPr="00344932">
        <w:rPr>
          <w:rFonts w:cstheme="minorHAnsi"/>
        </w:rPr>
        <w:t xml:space="preserve">W przypadku pojawienia się uzasadnionych roszczeń z tytułu naruszenia praw osobistych lub majątkowych osób trzecich wynikających z korzystania lub rozporządzania </w:t>
      </w:r>
      <w:r w:rsidR="00344932">
        <w:rPr>
          <w:rFonts w:cstheme="minorHAnsi"/>
        </w:rPr>
        <w:t>Przedmiotem Umowy</w:t>
      </w:r>
      <w:r w:rsidRPr="00344932">
        <w:rPr>
          <w:rFonts w:cstheme="minorHAnsi"/>
        </w:rPr>
        <w:t xml:space="preserve"> przez Zamawiającego, Wykonawca zobowiązuje się do ich zaspokojenia oraz do pokrycia wszelkich kosztów, wydatków i szkód, jakie Zamawiający poniósł na skutek zgłoszenia takich roszczeń. W szczególności, Wykonawca </w:t>
      </w:r>
      <w:r w:rsidRPr="00344932">
        <w:rPr>
          <w:rFonts w:eastAsia="Calibri" w:cstheme="minorHAnsi"/>
        </w:rPr>
        <w:t xml:space="preserve">w razie wytoczenia przeciwko Zamawiającemu powództwa obowiązuje się wystąpić jako pozwany w miejsce Zamawiającego lub w przypadku braku takiej możliwości przystąpić po stronie Zamawiającego do wszelkich postępowań toczących się przeciwko Zamawiającemu. Wykonawca zobowiązuje się także zwolnić Zamawiającego z odpowiedzialności zgodnie z art. 392 kodeksu cywilnego oraz pokryć wszelkie koszty, jakie Zamawiający poniesie lub jakie będzie zobowiązany ponieść w stosunku do osoby trzeciej w związku z roszczeniem lub pozwem sądowym, w tym koszty zastępstwa procesowego pełnomocnika Zamawiającego. </w:t>
      </w:r>
    </w:p>
    <w:p w14:paraId="03945CE9" w14:textId="77777777" w:rsidR="004739B6" w:rsidRPr="00344932" w:rsidRDefault="004739B6" w:rsidP="005B5C5A">
      <w:pPr>
        <w:pStyle w:val="Akapitzlist"/>
        <w:numPr>
          <w:ilvl w:val="0"/>
          <w:numId w:val="18"/>
        </w:numPr>
        <w:spacing w:after="0" w:line="240" w:lineRule="auto"/>
        <w:ind w:left="426" w:hanging="426"/>
        <w:jc w:val="both"/>
        <w:rPr>
          <w:rFonts w:cstheme="minorHAnsi"/>
        </w:rPr>
      </w:pPr>
      <w:r w:rsidRPr="00344932">
        <w:rPr>
          <w:rFonts w:eastAsia="Calibri" w:cstheme="minorHAnsi"/>
        </w:rPr>
        <w:t>Wykonawca ponosi pełną odpowiedzialność za wykonanie obowiązków i prawdziwość oświadczeń określonych i złożonych w niniejszym paragrafie i odpowiada za wyrządzoną Zamawiającemu szkodę w pełnej wysokości.</w:t>
      </w:r>
    </w:p>
    <w:p w14:paraId="6DBD0699" w14:textId="77777777" w:rsidR="004739B6" w:rsidRPr="00344932" w:rsidRDefault="004739B6" w:rsidP="004739B6">
      <w:pPr>
        <w:spacing w:after="0" w:line="240" w:lineRule="auto"/>
        <w:rPr>
          <w:rFonts w:eastAsia="Times New Roman" w:cstheme="minorHAnsi"/>
          <w:b/>
          <w:bCs/>
          <w:lang w:eastAsia="pl-PL"/>
        </w:rPr>
      </w:pPr>
    </w:p>
    <w:p w14:paraId="5B53CC8C" w14:textId="13F4D6FE" w:rsidR="004739B6" w:rsidRPr="00344932" w:rsidRDefault="004739B6" w:rsidP="00667B6D">
      <w:pPr>
        <w:spacing w:after="120" w:line="240" w:lineRule="auto"/>
        <w:jc w:val="center"/>
        <w:rPr>
          <w:rFonts w:eastAsia="Times New Roman" w:cstheme="minorHAnsi"/>
          <w:b/>
          <w:bCs/>
          <w:lang w:eastAsia="pl-PL"/>
        </w:rPr>
      </w:pPr>
      <w:r w:rsidRPr="00344932">
        <w:rPr>
          <w:rFonts w:eastAsia="Times New Roman" w:cstheme="minorHAnsi"/>
          <w:b/>
          <w:bCs/>
          <w:lang w:eastAsia="pl-PL"/>
        </w:rPr>
        <w:t xml:space="preserve">§ </w:t>
      </w:r>
      <w:r w:rsidR="00344932">
        <w:rPr>
          <w:rFonts w:eastAsia="Times New Roman" w:cstheme="minorHAnsi"/>
          <w:b/>
          <w:bCs/>
          <w:lang w:eastAsia="pl-PL"/>
        </w:rPr>
        <w:t>6</w:t>
      </w:r>
      <w:r w:rsidR="00667B6D">
        <w:rPr>
          <w:rFonts w:eastAsia="Times New Roman" w:cstheme="minorHAnsi"/>
          <w:b/>
          <w:bCs/>
          <w:lang w:eastAsia="pl-PL"/>
        </w:rPr>
        <w:t xml:space="preserve"> </w:t>
      </w:r>
      <w:r w:rsidRPr="00344932">
        <w:rPr>
          <w:rFonts w:eastAsia="Times New Roman" w:cstheme="minorHAnsi"/>
          <w:b/>
          <w:bCs/>
          <w:lang w:eastAsia="pl-PL"/>
        </w:rPr>
        <w:t>Prawa autorskie</w:t>
      </w:r>
    </w:p>
    <w:p w14:paraId="38DAEAB4" w14:textId="6314E594" w:rsidR="004739B6" w:rsidRPr="00344932" w:rsidRDefault="004739B6" w:rsidP="005B5C5A">
      <w:pPr>
        <w:numPr>
          <w:ilvl w:val="0"/>
          <w:numId w:val="16"/>
        </w:numPr>
        <w:tabs>
          <w:tab w:val="clear" w:pos="360"/>
        </w:tabs>
        <w:spacing w:after="0" w:line="240" w:lineRule="auto"/>
        <w:ind w:left="426" w:hanging="426"/>
        <w:jc w:val="both"/>
        <w:rPr>
          <w:rFonts w:eastAsia="Times New Roman" w:cstheme="minorHAnsi"/>
          <w:lang w:eastAsia="pl-PL"/>
        </w:rPr>
      </w:pPr>
      <w:r w:rsidRPr="00344932">
        <w:rPr>
          <w:rFonts w:eastAsia="Times New Roman" w:cstheme="minorHAnsi"/>
          <w:lang w:eastAsia="pl-PL"/>
        </w:rPr>
        <w:t xml:space="preserve">Z dniem przyjęcia </w:t>
      </w:r>
      <w:r w:rsidR="00344932">
        <w:rPr>
          <w:rFonts w:eastAsia="Times New Roman" w:cstheme="minorHAnsi"/>
          <w:lang w:eastAsia="pl-PL"/>
        </w:rPr>
        <w:t>Przedmiotu Umowy</w:t>
      </w:r>
      <w:r w:rsidRPr="00344932">
        <w:rPr>
          <w:rFonts w:eastAsia="Times New Roman" w:cstheme="minorHAnsi"/>
          <w:lang w:eastAsia="pl-PL"/>
        </w:rPr>
        <w:t xml:space="preserve"> przez Zamawiającego, w ramach wynagrodzenia wskazanego w § </w:t>
      </w:r>
      <w:r w:rsidR="00344932">
        <w:rPr>
          <w:rFonts w:eastAsia="Times New Roman" w:cstheme="minorHAnsi"/>
          <w:lang w:eastAsia="pl-PL"/>
        </w:rPr>
        <w:t>4</w:t>
      </w:r>
      <w:r w:rsidRPr="00344932">
        <w:rPr>
          <w:rFonts w:eastAsia="Times New Roman" w:cstheme="minorHAnsi"/>
          <w:lang w:eastAsia="pl-PL"/>
        </w:rPr>
        <w:t xml:space="preserve"> ust. 1 Umowy, Wykonawca przenosi na Zamawiającego, a Zamawiający nabywa autorskie prawa majątkowe do korzystania i rozporządzania </w:t>
      </w:r>
      <w:r w:rsidR="00344932">
        <w:rPr>
          <w:rFonts w:eastAsia="Times New Roman" w:cstheme="minorHAnsi"/>
          <w:lang w:eastAsia="pl-PL"/>
        </w:rPr>
        <w:t>Przedmiotem Umowy</w:t>
      </w:r>
      <w:r w:rsidRPr="00344932">
        <w:rPr>
          <w:rFonts w:eastAsia="Times New Roman" w:cstheme="minorHAnsi"/>
          <w:lang w:eastAsia="pl-PL"/>
        </w:rPr>
        <w:t xml:space="preserve"> przez cały czas ochrony autorskich praw majątkowych do </w:t>
      </w:r>
      <w:r w:rsidR="00344932">
        <w:rPr>
          <w:rFonts w:eastAsia="Times New Roman" w:cstheme="minorHAnsi"/>
          <w:lang w:eastAsia="pl-PL"/>
        </w:rPr>
        <w:t xml:space="preserve">Przedmiotu Umowy </w:t>
      </w:r>
      <w:r w:rsidRPr="00344932">
        <w:rPr>
          <w:rFonts w:eastAsia="Times New Roman" w:cstheme="minorHAnsi"/>
          <w:lang w:eastAsia="pl-PL"/>
        </w:rPr>
        <w:t>w kraju i za granicą, bez ograniczeń terytorialnych i czasowych, na wszelkich znanych w chwili zawarcia Umowy polach eksploatacji, w tym na następujących polach eksploatacji:</w:t>
      </w:r>
    </w:p>
    <w:p w14:paraId="416ADF0C" w14:textId="77777777" w:rsidR="004739B6" w:rsidRPr="00344932" w:rsidRDefault="004739B6" w:rsidP="005B5C5A">
      <w:pPr>
        <w:numPr>
          <w:ilvl w:val="0"/>
          <w:numId w:val="17"/>
        </w:numPr>
        <w:tabs>
          <w:tab w:val="num" w:pos="851"/>
        </w:tabs>
        <w:autoSpaceDE w:val="0"/>
        <w:autoSpaceDN w:val="0"/>
        <w:adjustRightInd w:val="0"/>
        <w:spacing w:after="0" w:line="240" w:lineRule="auto"/>
        <w:ind w:left="851" w:hanging="426"/>
        <w:jc w:val="both"/>
        <w:rPr>
          <w:rFonts w:eastAsia="Times New Roman" w:cstheme="minorHAnsi"/>
          <w:lang w:eastAsia="en-GB"/>
        </w:rPr>
      </w:pPr>
      <w:r w:rsidRPr="00344932">
        <w:rPr>
          <w:rFonts w:eastAsia="Times New Roman" w:cstheme="minorHAnsi"/>
          <w:lang w:eastAsia="en-GB"/>
        </w:rPr>
        <w:t>w zakresie utrwalenia i zwielokrotnienia – prawo do wytwarzania dowolną techniką egzemplarzy, w tym drukarską (drukowanie), reprograficzną (kopiowanie), zapisu magnetycznego oraz techniką cyfrową, przenoszenia na nośnikach elektronicznych, wprowadzania do pamięci komputera oraz sieci multimedialnych,</w:t>
      </w:r>
    </w:p>
    <w:p w14:paraId="3BFB992A" w14:textId="77777777" w:rsidR="004739B6" w:rsidRPr="00344932" w:rsidRDefault="004739B6" w:rsidP="005B5C5A">
      <w:pPr>
        <w:numPr>
          <w:ilvl w:val="0"/>
          <w:numId w:val="17"/>
        </w:numPr>
        <w:tabs>
          <w:tab w:val="num" w:pos="851"/>
        </w:tabs>
        <w:autoSpaceDE w:val="0"/>
        <w:autoSpaceDN w:val="0"/>
        <w:adjustRightInd w:val="0"/>
        <w:spacing w:after="0" w:line="240" w:lineRule="auto"/>
        <w:ind w:left="851" w:hanging="426"/>
        <w:jc w:val="both"/>
        <w:rPr>
          <w:rFonts w:eastAsia="Times New Roman" w:cstheme="minorHAnsi"/>
          <w:lang w:eastAsia="en-GB"/>
        </w:rPr>
      </w:pPr>
      <w:r w:rsidRPr="00344932">
        <w:rPr>
          <w:rFonts w:eastAsia="Times New Roman" w:cstheme="minorHAnsi"/>
          <w:lang w:eastAsia="en-GB"/>
        </w:rPr>
        <w:t>w zakresie obrotu oryginałami lub egzemplarzami – prawo do wprowadzenia do obrotu w jakiejkolwiek formie, w tym także do użyczenia czy najmu oryginałów lub egzemplarzy,</w:t>
      </w:r>
    </w:p>
    <w:p w14:paraId="3E2FB6E0" w14:textId="28155308" w:rsidR="004739B6" w:rsidRPr="00344932" w:rsidRDefault="004739B6" w:rsidP="005B5C5A">
      <w:pPr>
        <w:numPr>
          <w:ilvl w:val="0"/>
          <w:numId w:val="17"/>
        </w:numPr>
        <w:tabs>
          <w:tab w:val="num" w:pos="851"/>
        </w:tabs>
        <w:autoSpaceDE w:val="0"/>
        <w:autoSpaceDN w:val="0"/>
        <w:adjustRightInd w:val="0"/>
        <w:spacing w:after="0" w:line="240" w:lineRule="auto"/>
        <w:ind w:left="851" w:hanging="426"/>
        <w:jc w:val="both"/>
        <w:rPr>
          <w:rFonts w:eastAsia="Times New Roman" w:cstheme="minorHAnsi"/>
          <w:lang w:eastAsia="en-GB"/>
        </w:rPr>
      </w:pPr>
      <w:r w:rsidRPr="00344932">
        <w:rPr>
          <w:rFonts w:eastAsia="Times New Roman" w:cstheme="minorHAnsi"/>
          <w:lang w:eastAsia="en-GB"/>
        </w:rPr>
        <w:t xml:space="preserve">wprowadzania do obrotu nośników zapisów wszelkiego rodzaju, w tym np. CD, DVD, Blue-ray, a także publikacji realizowanych na podstawie </w:t>
      </w:r>
      <w:r w:rsidR="00635851">
        <w:rPr>
          <w:rFonts w:eastAsia="Times New Roman" w:cstheme="minorHAnsi"/>
          <w:lang w:eastAsia="en-GB"/>
        </w:rPr>
        <w:t>Przedmiotu Umowy</w:t>
      </w:r>
      <w:r w:rsidRPr="00344932">
        <w:rPr>
          <w:rFonts w:eastAsia="Times New Roman" w:cstheme="minorHAnsi"/>
          <w:lang w:eastAsia="en-GB"/>
        </w:rPr>
        <w:t xml:space="preserve"> lub z je</w:t>
      </w:r>
      <w:r w:rsidR="00635851">
        <w:rPr>
          <w:rFonts w:eastAsia="Times New Roman" w:cstheme="minorHAnsi"/>
          <w:lang w:eastAsia="en-GB"/>
        </w:rPr>
        <w:t>go</w:t>
      </w:r>
      <w:r w:rsidRPr="00344932">
        <w:rPr>
          <w:rFonts w:eastAsia="Times New Roman" w:cstheme="minorHAnsi"/>
          <w:lang w:eastAsia="en-GB"/>
        </w:rPr>
        <w:t xml:space="preserve"> wykorzystaniem,</w:t>
      </w:r>
    </w:p>
    <w:p w14:paraId="47878851" w14:textId="31A3FE08" w:rsidR="004739B6" w:rsidRPr="00344932" w:rsidRDefault="004739B6" w:rsidP="005B5C5A">
      <w:pPr>
        <w:numPr>
          <w:ilvl w:val="0"/>
          <w:numId w:val="17"/>
        </w:numPr>
        <w:tabs>
          <w:tab w:val="num" w:pos="851"/>
        </w:tabs>
        <w:autoSpaceDE w:val="0"/>
        <w:autoSpaceDN w:val="0"/>
        <w:adjustRightInd w:val="0"/>
        <w:spacing w:after="0" w:line="240" w:lineRule="auto"/>
        <w:ind w:left="851" w:hanging="426"/>
        <w:jc w:val="both"/>
        <w:rPr>
          <w:rFonts w:eastAsia="Times New Roman" w:cstheme="minorHAnsi"/>
          <w:lang w:eastAsia="en-GB"/>
        </w:rPr>
      </w:pPr>
      <w:r w:rsidRPr="00344932">
        <w:rPr>
          <w:rFonts w:eastAsia="Times New Roman" w:cstheme="minorHAnsi"/>
          <w:lang w:eastAsia="en-GB"/>
        </w:rPr>
        <w:t xml:space="preserve">wszelkiego rozpowszechniania, publicznego wystawienia, a także publicznego udostępniania w taki sposób, aby każdy mógł mieć do niego dostęp w miejscu i w czasie przez siebie wybranym, w tym wprowadzania zapisów </w:t>
      </w:r>
      <w:r w:rsidR="00635851">
        <w:rPr>
          <w:rFonts w:eastAsia="Times New Roman" w:cstheme="minorHAnsi"/>
          <w:lang w:eastAsia="en-GB"/>
        </w:rPr>
        <w:t>Przedmiotu Umowy</w:t>
      </w:r>
      <w:r w:rsidRPr="00344932">
        <w:rPr>
          <w:rFonts w:eastAsia="Times New Roman" w:cstheme="minorHAnsi"/>
          <w:lang w:eastAsia="en-GB"/>
        </w:rPr>
        <w:t xml:space="preserve"> do pamięci komputerów  i serwerów sieci komputerowych, w tym ogólnie dostępnych w rodzaju Internet i udostępniania ich użytkownikom takich sieci,</w:t>
      </w:r>
    </w:p>
    <w:p w14:paraId="35855635" w14:textId="4135EDE6" w:rsidR="004739B6" w:rsidRPr="00344932" w:rsidRDefault="004739B6" w:rsidP="005B5C5A">
      <w:pPr>
        <w:numPr>
          <w:ilvl w:val="0"/>
          <w:numId w:val="17"/>
        </w:numPr>
        <w:tabs>
          <w:tab w:val="num" w:pos="851"/>
        </w:tabs>
        <w:autoSpaceDE w:val="0"/>
        <w:autoSpaceDN w:val="0"/>
        <w:adjustRightInd w:val="0"/>
        <w:spacing w:after="0" w:line="240" w:lineRule="auto"/>
        <w:ind w:left="851" w:hanging="426"/>
        <w:jc w:val="both"/>
        <w:rPr>
          <w:rFonts w:eastAsia="Times New Roman" w:cstheme="minorHAnsi"/>
          <w:lang w:eastAsia="en-GB"/>
        </w:rPr>
      </w:pPr>
      <w:r w:rsidRPr="00344932">
        <w:rPr>
          <w:rFonts w:eastAsia="Times New Roman" w:cstheme="minorHAnsi"/>
          <w:lang w:eastAsia="en-GB"/>
        </w:rPr>
        <w:t xml:space="preserve">przekazywania lub przesyłania zapisów </w:t>
      </w:r>
      <w:r w:rsidR="00635851">
        <w:rPr>
          <w:rFonts w:eastAsia="Times New Roman" w:cstheme="minorHAnsi"/>
          <w:lang w:eastAsia="en-GB"/>
        </w:rPr>
        <w:t>Przedmiotu Umowy</w:t>
      </w:r>
      <w:r w:rsidRPr="00344932">
        <w:rPr>
          <w:rFonts w:eastAsia="Times New Roman" w:cstheme="minorHAnsi"/>
          <w:lang w:eastAsia="en-GB"/>
        </w:rPr>
        <w:t xml:space="preserve"> pomiędzy komputerami, serwerami i użytkownikami (korzystającymi), innymi odbiorcami, przy pomocy wszelkiego rodzaju środków i technik,</w:t>
      </w:r>
    </w:p>
    <w:p w14:paraId="5748ED5E" w14:textId="77777777" w:rsidR="004739B6" w:rsidRPr="00344932" w:rsidRDefault="004739B6" w:rsidP="005B5C5A">
      <w:pPr>
        <w:numPr>
          <w:ilvl w:val="0"/>
          <w:numId w:val="17"/>
        </w:numPr>
        <w:tabs>
          <w:tab w:val="num" w:pos="851"/>
        </w:tabs>
        <w:autoSpaceDE w:val="0"/>
        <w:autoSpaceDN w:val="0"/>
        <w:adjustRightInd w:val="0"/>
        <w:spacing w:after="0" w:line="240" w:lineRule="auto"/>
        <w:ind w:left="851" w:hanging="426"/>
        <w:jc w:val="both"/>
        <w:rPr>
          <w:rFonts w:eastAsia="Times New Roman" w:cstheme="minorHAnsi"/>
          <w:lang w:eastAsia="en-GB"/>
        </w:rPr>
      </w:pPr>
      <w:r w:rsidRPr="00344932">
        <w:rPr>
          <w:rFonts w:eastAsia="Times New Roman" w:cstheme="minorHAnsi"/>
          <w:lang w:eastAsia="en-GB"/>
        </w:rPr>
        <w:lastRenderedPageBreak/>
        <w:t xml:space="preserve">publicznego udostępniania, zarówno odpłatne, jak i nieodpłatne, w tym w trakcie prezentacji i konferencji oraz w taki sposób, aby każdy mógł mieć do niej dostęp w miejscu i w czasie przez siebie wybranym, </w:t>
      </w:r>
    </w:p>
    <w:p w14:paraId="23C71F3E" w14:textId="7BC9DE7A" w:rsidR="004739B6" w:rsidRPr="00344932" w:rsidRDefault="004739B6" w:rsidP="005B5C5A">
      <w:pPr>
        <w:numPr>
          <w:ilvl w:val="0"/>
          <w:numId w:val="17"/>
        </w:numPr>
        <w:tabs>
          <w:tab w:val="num" w:pos="851"/>
        </w:tabs>
        <w:autoSpaceDE w:val="0"/>
        <w:autoSpaceDN w:val="0"/>
        <w:adjustRightInd w:val="0"/>
        <w:spacing w:after="0" w:line="240" w:lineRule="auto"/>
        <w:ind w:left="851" w:hanging="426"/>
        <w:jc w:val="both"/>
        <w:rPr>
          <w:rFonts w:eastAsia="Times New Roman" w:cstheme="minorHAnsi"/>
          <w:lang w:eastAsia="en-GB"/>
        </w:rPr>
      </w:pPr>
      <w:r w:rsidRPr="00344932">
        <w:rPr>
          <w:rFonts w:eastAsia="Times New Roman" w:cstheme="minorHAnsi"/>
          <w:lang w:eastAsia="en-GB"/>
        </w:rPr>
        <w:t xml:space="preserve">wszelkiego możliwego przystosowywania, dokonywania zmian, adaptacji, poprawek, przeróbek, zmian formatu, skrótów i opracowań, w tym zmiany układu lub jakichkolwiek innych zmian, w szczególności zmiany rozmieszczenia i wielkości poszczególnych elementów graficznych składających się na </w:t>
      </w:r>
      <w:r w:rsidR="00635851">
        <w:rPr>
          <w:rFonts w:eastAsia="Times New Roman" w:cstheme="minorHAnsi"/>
          <w:lang w:eastAsia="en-GB"/>
        </w:rPr>
        <w:t>Przedmiot Umowy</w:t>
      </w:r>
      <w:r w:rsidRPr="00344932">
        <w:rPr>
          <w:rFonts w:eastAsia="Times New Roman" w:cstheme="minorHAnsi"/>
          <w:lang w:eastAsia="en-GB"/>
        </w:rPr>
        <w:t>, a także wykorzystywania w postaci przeróbek, fragmentaryzacji i/ lub przemontowywania nawet wówczas, gdyby efektem tych działań miałaby być utrata indywidualnego charakteru</w:t>
      </w:r>
      <w:r w:rsidR="00635851">
        <w:rPr>
          <w:rFonts w:eastAsia="Times New Roman" w:cstheme="minorHAnsi"/>
          <w:lang w:eastAsia="en-GB"/>
        </w:rPr>
        <w:t xml:space="preserve"> Przedmiotu Umowy</w:t>
      </w:r>
      <w:r w:rsidRPr="00344932">
        <w:rPr>
          <w:rFonts w:eastAsia="Times New Roman" w:cstheme="minorHAnsi"/>
          <w:lang w:eastAsia="en-GB"/>
        </w:rPr>
        <w:t>,</w:t>
      </w:r>
    </w:p>
    <w:p w14:paraId="74313E0B" w14:textId="1EC80104" w:rsidR="004739B6" w:rsidRPr="00635851" w:rsidRDefault="004739B6" w:rsidP="005B5C5A">
      <w:pPr>
        <w:numPr>
          <w:ilvl w:val="0"/>
          <w:numId w:val="17"/>
        </w:numPr>
        <w:tabs>
          <w:tab w:val="num" w:pos="851"/>
        </w:tabs>
        <w:autoSpaceDE w:val="0"/>
        <w:autoSpaceDN w:val="0"/>
        <w:adjustRightInd w:val="0"/>
        <w:spacing w:after="0" w:line="240" w:lineRule="auto"/>
        <w:ind w:left="851" w:hanging="426"/>
        <w:jc w:val="both"/>
        <w:rPr>
          <w:rFonts w:eastAsia="Times New Roman" w:cstheme="minorHAnsi"/>
          <w:lang w:eastAsia="en-GB"/>
        </w:rPr>
      </w:pPr>
      <w:r w:rsidRPr="00344932">
        <w:rPr>
          <w:rFonts w:eastAsia="Times New Roman" w:cstheme="minorHAnsi"/>
          <w:lang w:eastAsia="en-GB"/>
        </w:rPr>
        <w:t xml:space="preserve">trwałego zwielokrotniania w całości lub części jakimikolwiek środkami i w jakiejkolwiek formie; w zakresie, w którym dla wprowadzenia, wyświetlania, stosowania, przekazywania i przechowywania </w:t>
      </w:r>
      <w:r w:rsidR="00635851">
        <w:rPr>
          <w:rFonts w:eastAsia="Times New Roman" w:cstheme="minorHAnsi"/>
          <w:lang w:eastAsia="en-GB"/>
        </w:rPr>
        <w:t>Przedmiotu Umowy</w:t>
      </w:r>
      <w:r w:rsidRPr="00344932">
        <w:rPr>
          <w:rFonts w:eastAsia="Times New Roman" w:cstheme="minorHAnsi"/>
          <w:lang w:eastAsia="en-GB"/>
        </w:rPr>
        <w:t xml:space="preserve"> niezbędne jest je</w:t>
      </w:r>
      <w:r w:rsidR="00635851">
        <w:rPr>
          <w:rFonts w:eastAsia="Times New Roman" w:cstheme="minorHAnsi"/>
          <w:lang w:eastAsia="en-GB"/>
        </w:rPr>
        <w:t>go</w:t>
      </w:r>
      <w:r w:rsidRPr="00344932">
        <w:rPr>
          <w:rFonts w:eastAsia="Times New Roman" w:cstheme="minorHAnsi"/>
          <w:lang w:eastAsia="en-GB"/>
        </w:rPr>
        <w:t xml:space="preserve"> zwielokrotnienie.</w:t>
      </w:r>
      <w:r w:rsidRPr="00635851">
        <w:rPr>
          <w:rFonts w:eastAsia="Times New Roman" w:cstheme="minorHAnsi"/>
          <w:lang w:eastAsia="pl-PL"/>
        </w:rPr>
        <w:t xml:space="preserve"> </w:t>
      </w:r>
    </w:p>
    <w:p w14:paraId="20261CC4" w14:textId="5D554F22" w:rsidR="004739B6" w:rsidRPr="00344932" w:rsidRDefault="004739B6" w:rsidP="005B5C5A">
      <w:pPr>
        <w:numPr>
          <w:ilvl w:val="0"/>
          <w:numId w:val="16"/>
        </w:numPr>
        <w:tabs>
          <w:tab w:val="clear" w:pos="360"/>
          <w:tab w:val="num" w:pos="426"/>
        </w:tabs>
        <w:spacing w:after="0" w:line="240" w:lineRule="auto"/>
        <w:ind w:left="426" w:hanging="426"/>
        <w:jc w:val="both"/>
        <w:rPr>
          <w:rFonts w:eastAsia="Times New Roman" w:cstheme="minorHAnsi"/>
          <w:lang w:eastAsia="pl-PL"/>
        </w:rPr>
      </w:pPr>
      <w:r w:rsidRPr="00344932">
        <w:rPr>
          <w:rFonts w:eastAsia="Times New Roman" w:cstheme="minorHAnsi"/>
          <w:lang w:eastAsia="pl-PL"/>
        </w:rPr>
        <w:t xml:space="preserve">Wykonawca zezwala Zamawiającemu na korzystanie i rozporządzanie opracowaniami </w:t>
      </w:r>
      <w:r w:rsidR="00635851">
        <w:rPr>
          <w:rFonts w:eastAsia="Times New Roman" w:cstheme="minorHAnsi"/>
          <w:lang w:eastAsia="pl-PL"/>
        </w:rPr>
        <w:t>Przedmiotu Umowy</w:t>
      </w:r>
      <w:r w:rsidRPr="00344932">
        <w:rPr>
          <w:rFonts w:eastAsia="Times New Roman" w:cstheme="minorHAnsi"/>
          <w:lang w:eastAsia="pl-PL"/>
        </w:rPr>
        <w:t xml:space="preserve"> od dnia je</w:t>
      </w:r>
      <w:r w:rsidR="00635851">
        <w:rPr>
          <w:rFonts w:eastAsia="Times New Roman" w:cstheme="minorHAnsi"/>
          <w:lang w:eastAsia="pl-PL"/>
        </w:rPr>
        <w:t>go</w:t>
      </w:r>
      <w:r w:rsidRPr="00344932">
        <w:rPr>
          <w:rFonts w:eastAsia="Times New Roman" w:cstheme="minorHAnsi"/>
          <w:lang w:eastAsia="pl-PL"/>
        </w:rPr>
        <w:t xml:space="preserve"> przyjęcia, bez wypłaty odrębnego wynagrodzenia. </w:t>
      </w:r>
    </w:p>
    <w:p w14:paraId="712A4CEA" w14:textId="0DE3AE4D" w:rsidR="004739B6" w:rsidRPr="00344932" w:rsidRDefault="004739B6" w:rsidP="005B5C5A">
      <w:pPr>
        <w:numPr>
          <w:ilvl w:val="0"/>
          <w:numId w:val="16"/>
        </w:numPr>
        <w:tabs>
          <w:tab w:val="clear" w:pos="360"/>
          <w:tab w:val="num" w:pos="426"/>
        </w:tabs>
        <w:spacing w:after="0" w:line="240" w:lineRule="auto"/>
        <w:ind w:left="426" w:hanging="426"/>
        <w:jc w:val="both"/>
        <w:rPr>
          <w:rFonts w:eastAsia="Times New Roman" w:cstheme="minorHAnsi"/>
          <w:lang w:eastAsia="pl-PL"/>
        </w:rPr>
      </w:pPr>
      <w:r w:rsidRPr="00344932">
        <w:rPr>
          <w:rFonts w:eastAsia="Times New Roman" w:cstheme="minorHAnsi"/>
          <w:lang w:eastAsia="pl-PL"/>
        </w:rPr>
        <w:t xml:space="preserve">Z dniem przyjęcia </w:t>
      </w:r>
      <w:r w:rsidR="00635851">
        <w:rPr>
          <w:rFonts w:eastAsia="Times New Roman" w:cstheme="minorHAnsi"/>
          <w:lang w:eastAsia="pl-PL"/>
        </w:rPr>
        <w:t>Przedmiotu Umowy</w:t>
      </w:r>
      <w:r w:rsidRPr="00344932">
        <w:rPr>
          <w:rFonts w:eastAsia="Times New Roman" w:cstheme="minorHAnsi"/>
          <w:lang w:eastAsia="pl-PL"/>
        </w:rPr>
        <w:t xml:space="preserve"> Wykonawca przenosi, a Zamawiający nabywa na mocy niniejszej umowy na cały czas ochrony autorskich praw majątkowych do </w:t>
      </w:r>
      <w:r w:rsidR="00635851">
        <w:rPr>
          <w:rFonts w:eastAsia="Times New Roman" w:cstheme="minorHAnsi"/>
          <w:lang w:eastAsia="pl-PL"/>
        </w:rPr>
        <w:t>Przedmiotu Umowy</w:t>
      </w:r>
      <w:r w:rsidRPr="00344932">
        <w:rPr>
          <w:rFonts w:eastAsia="Times New Roman" w:cstheme="minorHAnsi"/>
          <w:lang w:eastAsia="pl-PL"/>
        </w:rPr>
        <w:t xml:space="preserve"> w kraju i za granicą, bez ograniczeń terytorialnych i czasowych wyłączne prawo zezwalania na wykonywanie zależnych praw autorskich do opracowań </w:t>
      </w:r>
      <w:r w:rsidR="00635851">
        <w:rPr>
          <w:rFonts w:eastAsia="Times New Roman" w:cstheme="minorHAnsi"/>
          <w:lang w:eastAsia="pl-PL"/>
        </w:rPr>
        <w:t>Przedmiotu Umowy</w:t>
      </w:r>
      <w:r w:rsidRPr="00344932">
        <w:rPr>
          <w:rFonts w:eastAsia="Times New Roman" w:cstheme="minorHAnsi"/>
          <w:lang w:eastAsia="pl-PL"/>
        </w:rPr>
        <w:t xml:space="preserve"> na polach eksploatacji wymienionych w ust. 1 niniejszego paragrafu, bez prawa Wykonawcy do odrębnego wynagrodzenia z tytułu eksploatacji utworów zależnych, co obejmować będzie w szczególności prawo do dokonywania opracowań oraz do korzystania i rozporządzania opracowaniami</w:t>
      </w:r>
      <w:r w:rsidR="00635851">
        <w:rPr>
          <w:rFonts w:eastAsia="Times New Roman" w:cstheme="minorHAnsi"/>
          <w:lang w:eastAsia="pl-PL"/>
        </w:rPr>
        <w:t xml:space="preserve"> Przedmiotu Umowy</w:t>
      </w:r>
      <w:r w:rsidRPr="00344932">
        <w:rPr>
          <w:rFonts w:eastAsia="Times New Roman" w:cstheme="minorHAnsi"/>
          <w:lang w:eastAsia="pl-PL"/>
        </w:rPr>
        <w:t xml:space="preserve"> i je</w:t>
      </w:r>
      <w:r w:rsidR="00635851">
        <w:rPr>
          <w:rFonts w:eastAsia="Times New Roman" w:cstheme="minorHAnsi"/>
          <w:lang w:eastAsia="pl-PL"/>
        </w:rPr>
        <w:t>go</w:t>
      </w:r>
      <w:r w:rsidRPr="00344932">
        <w:rPr>
          <w:rFonts w:eastAsia="Times New Roman" w:cstheme="minorHAnsi"/>
          <w:lang w:eastAsia="pl-PL"/>
        </w:rPr>
        <w:t xml:space="preserve"> poszczególnymi częściami, przez Zamawiającego według jego swobodnego uznania, w tym obejmować będzie prawo Zamawiającego do zlecania osobom trzecim dokonywania poprawek opracowania, bądź ich uzupełnienia. </w:t>
      </w:r>
    </w:p>
    <w:p w14:paraId="7ED5924F" w14:textId="5323B359" w:rsidR="004739B6" w:rsidRPr="00344932" w:rsidRDefault="004739B6" w:rsidP="005B5C5A">
      <w:pPr>
        <w:numPr>
          <w:ilvl w:val="0"/>
          <w:numId w:val="16"/>
        </w:numPr>
        <w:tabs>
          <w:tab w:val="clear" w:pos="360"/>
          <w:tab w:val="num" w:pos="426"/>
        </w:tabs>
        <w:spacing w:after="0" w:line="240" w:lineRule="auto"/>
        <w:ind w:left="426" w:hanging="426"/>
        <w:jc w:val="both"/>
        <w:rPr>
          <w:rFonts w:eastAsia="Times New Roman" w:cstheme="minorHAnsi"/>
          <w:lang w:eastAsia="pl-PL"/>
        </w:rPr>
      </w:pPr>
      <w:r w:rsidRPr="00344932">
        <w:rPr>
          <w:rFonts w:eastAsia="Times New Roman" w:cstheme="minorHAnsi"/>
          <w:lang w:eastAsia="pl-PL"/>
        </w:rPr>
        <w:t xml:space="preserve">Wykonawca oświadcza, iż nie będzie wykonywał autorskich praw osobistych do </w:t>
      </w:r>
      <w:r w:rsidR="00104E0F">
        <w:rPr>
          <w:rFonts w:eastAsia="Times New Roman" w:cstheme="minorHAnsi"/>
          <w:lang w:eastAsia="pl-PL"/>
        </w:rPr>
        <w:t>Przedmiotu Umowy</w:t>
      </w:r>
      <w:r w:rsidRPr="00344932">
        <w:rPr>
          <w:rFonts w:eastAsia="Times New Roman" w:cstheme="minorHAnsi"/>
          <w:lang w:eastAsia="pl-PL"/>
        </w:rPr>
        <w:t xml:space="preserve"> w zakresie prawa do zachowania nienaruszalności treści i formy </w:t>
      </w:r>
      <w:r w:rsidR="00104E0F">
        <w:rPr>
          <w:rFonts w:eastAsia="Times New Roman" w:cstheme="minorHAnsi"/>
          <w:lang w:eastAsia="pl-PL"/>
        </w:rPr>
        <w:t>Przedmiotu Umowy</w:t>
      </w:r>
      <w:r w:rsidRPr="00344932">
        <w:rPr>
          <w:rFonts w:eastAsia="Times New Roman" w:cstheme="minorHAnsi"/>
          <w:lang w:eastAsia="pl-PL"/>
        </w:rPr>
        <w:t>.</w:t>
      </w:r>
    </w:p>
    <w:p w14:paraId="6BC9EEA4" w14:textId="77777777" w:rsidR="00E14C0D" w:rsidRPr="00344932" w:rsidRDefault="00E14C0D" w:rsidP="004739B6">
      <w:pPr>
        <w:autoSpaceDN w:val="0"/>
        <w:spacing w:after="0" w:line="276" w:lineRule="auto"/>
        <w:jc w:val="both"/>
        <w:rPr>
          <w:rFonts w:cstheme="minorHAnsi"/>
          <w:i/>
          <w:iCs/>
          <w:lang w:eastAsia="pl-PL"/>
        </w:rPr>
      </w:pPr>
    </w:p>
    <w:p w14:paraId="3CD4F673" w14:textId="04AF6AB2" w:rsidR="00E14C0D" w:rsidRPr="00344932" w:rsidRDefault="00E14C0D" w:rsidP="00667B6D">
      <w:pPr>
        <w:spacing w:after="120" w:line="276" w:lineRule="auto"/>
        <w:jc w:val="center"/>
        <w:rPr>
          <w:rFonts w:cstheme="minorHAnsi"/>
          <w:b/>
          <w:bCs/>
          <w:lang w:eastAsia="pl-PL"/>
        </w:rPr>
      </w:pPr>
      <w:r w:rsidRPr="00344932">
        <w:rPr>
          <w:rFonts w:cstheme="minorHAnsi"/>
          <w:b/>
          <w:bCs/>
        </w:rPr>
        <w:t xml:space="preserve">§ </w:t>
      </w:r>
      <w:r w:rsidR="00104E0F">
        <w:rPr>
          <w:rFonts w:cstheme="minorHAnsi"/>
          <w:b/>
          <w:bCs/>
        </w:rPr>
        <w:t>7</w:t>
      </w:r>
      <w:r w:rsidRPr="00344932">
        <w:rPr>
          <w:rFonts w:cstheme="minorHAnsi"/>
          <w:b/>
          <w:bCs/>
        </w:rPr>
        <w:t xml:space="preserve"> Zmiana Umowy. Rozwiązanie / Odstąpienie od Umowy</w:t>
      </w:r>
    </w:p>
    <w:p w14:paraId="1F482E31" w14:textId="77777777" w:rsidR="001041C3" w:rsidRPr="00344932" w:rsidRDefault="001041C3" w:rsidP="00667B6D">
      <w:pPr>
        <w:pStyle w:val="Akapitzlist"/>
        <w:numPr>
          <w:ilvl w:val="0"/>
          <w:numId w:val="6"/>
        </w:numPr>
        <w:autoSpaceDN w:val="0"/>
        <w:spacing w:after="0" w:line="240" w:lineRule="auto"/>
        <w:jc w:val="both"/>
        <w:rPr>
          <w:rFonts w:cstheme="minorHAnsi"/>
          <w:lang w:eastAsia="pl-PL"/>
        </w:rPr>
      </w:pPr>
      <w:r w:rsidRPr="00344932">
        <w:rPr>
          <w:rFonts w:cstheme="minorHAnsi"/>
          <w:lang w:eastAsia="pl-PL"/>
        </w:rPr>
        <w:t xml:space="preserve">Zmiana postanowień Umowy może nastąpić za zgodą obu Stron w formie pisemnej jako aneks do Umowy. </w:t>
      </w:r>
    </w:p>
    <w:p w14:paraId="372FFCB0" w14:textId="1D4F124D" w:rsidR="001E51E4" w:rsidRPr="00344932" w:rsidRDefault="001E51E4" w:rsidP="00667B6D">
      <w:pPr>
        <w:pStyle w:val="Akapitzlist"/>
        <w:numPr>
          <w:ilvl w:val="0"/>
          <w:numId w:val="6"/>
        </w:numPr>
        <w:autoSpaceDN w:val="0"/>
        <w:spacing w:after="0" w:line="240" w:lineRule="auto"/>
        <w:jc w:val="both"/>
        <w:rPr>
          <w:rFonts w:cstheme="minorHAnsi"/>
          <w:lang w:eastAsia="pl-PL"/>
        </w:rPr>
      </w:pPr>
      <w:r w:rsidRPr="00344932">
        <w:rPr>
          <w:rFonts w:cstheme="minorHAnsi"/>
          <w:lang w:eastAsia="pl-PL"/>
        </w:rPr>
        <w:t>Zleceniodawcy przysługuje prawo odstąpienia od Umowy ze skutkiem natychmiastowym w przypadkach, gdy:</w:t>
      </w:r>
    </w:p>
    <w:p w14:paraId="46FDBF2F" w14:textId="7409F29F" w:rsidR="001E51E4" w:rsidRPr="00344932" w:rsidRDefault="001E51E4" w:rsidP="005B5C5A">
      <w:pPr>
        <w:pStyle w:val="Akapitzlist"/>
        <w:numPr>
          <w:ilvl w:val="1"/>
          <w:numId w:val="6"/>
        </w:numPr>
        <w:autoSpaceDN w:val="0"/>
        <w:spacing w:after="0" w:line="240" w:lineRule="auto"/>
        <w:ind w:left="709"/>
        <w:jc w:val="both"/>
        <w:rPr>
          <w:rFonts w:cstheme="minorHAnsi"/>
          <w:lang w:eastAsia="pl-PL"/>
        </w:rPr>
      </w:pPr>
      <w:r w:rsidRPr="00344932">
        <w:rPr>
          <w:rFonts w:cstheme="minorHAnsi"/>
          <w:lang w:eastAsia="pl-PL"/>
        </w:rPr>
        <w:t xml:space="preserve"> Wykonawca wykonuje </w:t>
      </w:r>
      <w:r w:rsidR="0019680A" w:rsidRPr="00344932">
        <w:rPr>
          <w:rFonts w:cstheme="minorHAnsi"/>
          <w:lang w:eastAsia="pl-PL"/>
        </w:rPr>
        <w:t>Przedmiot Umowy</w:t>
      </w:r>
      <w:r w:rsidRPr="00344932">
        <w:rPr>
          <w:rFonts w:cstheme="minorHAnsi"/>
          <w:lang w:eastAsia="pl-PL"/>
        </w:rPr>
        <w:t xml:space="preserve"> w sposób wadliwy albo sprzeczny z Umową;</w:t>
      </w:r>
    </w:p>
    <w:p w14:paraId="0F9C4059" w14:textId="3087E9EA" w:rsidR="001E51E4" w:rsidRPr="00344932" w:rsidRDefault="001E51E4" w:rsidP="005B5C5A">
      <w:pPr>
        <w:pStyle w:val="Akapitzlist"/>
        <w:numPr>
          <w:ilvl w:val="1"/>
          <w:numId w:val="6"/>
        </w:numPr>
        <w:autoSpaceDN w:val="0"/>
        <w:spacing w:after="0" w:line="240" w:lineRule="auto"/>
        <w:ind w:left="709"/>
        <w:jc w:val="both"/>
        <w:rPr>
          <w:rFonts w:cstheme="minorHAnsi"/>
          <w:lang w:eastAsia="pl-PL"/>
        </w:rPr>
      </w:pPr>
      <w:r w:rsidRPr="00344932">
        <w:rPr>
          <w:rFonts w:cstheme="minorHAnsi"/>
          <w:lang w:eastAsia="pl-PL"/>
        </w:rPr>
        <w:t xml:space="preserve"> Wykonawca nie zrealizował Umowy w terminie wskazanym w </w:t>
      </w:r>
      <w:r w:rsidRPr="00344932">
        <w:rPr>
          <w:rFonts w:eastAsia="Times New Roman" w:cstheme="minorHAnsi"/>
        </w:rPr>
        <w:t>§ 3 ust. 1 Umowy</w:t>
      </w:r>
      <w:r w:rsidR="004D0236">
        <w:rPr>
          <w:rFonts w:eastAsia="Times New Roman" w:cstheme="minorHAnsi"/>
        </w:rPr>
        <w:t xml:space="preserve"> lub opóźnia się tak dalece</w:t>
      </w:r>
      <w:r w:rsidR="00752DCA">
        <w:rPr>
          <w:rFonts w:eastAsia="Times New Roman" w:cstheme="minorHAnsi"/>
        </w:rPr>
        <w:t xml:space="preserve"> w jej realizacji</w:t>
      </w:r>
      <w:r w:rsidR="004D0236">
        <w:rPr>
          <w:rFonts w:eastAsia="Times New Roman" w:cstheme="minorHAnsi"/>
        </w:rPr>
        <w:t>, że niemożliwym je</w:t>
      </w:r>
      <w:r w:rsidR="00752DCA">
        <w:rPr>
          <w:rFonts w:eastAsia="Times New Roman" w:cstheme="minorHAnsi"/>
        </w:rPr>
        <w:t>st aby wykonał ją w terminie</w:t>
      </w:r>
      <w:r w:rsidR="00752DCA" w:rsidRPr="00752DCA">
        <w:t xml:space="preserve"> </w:t>
      </w:r>
      <w:r w:rsidR="00752DCA" w:rsidRPr="00752DCA">
        <w:rPr>
          <w:rFonts w:eastAsia="Times New Roman" w:cstheme="minorHAnsi"/>
        </w:rPr>
        <w:t>wskazanym w § 3 ust. 1</w:t>
      </w:r>
      <w:r w:rsidR="00752DCA">
        <w:rPr>
          <w:rFonts w:eastAsia="Times New Roman" w:cstheme="minorHAnsi"/>
        </w:rPr>
        <w:t>.</w:t>
      </w:r>
      <w:r w:rsidRPr="00344932">
        <w:rPr>
          <w:rFonts w:eastAsia="Times New Roman" w:cstheme="minorHAnsi"/>
        </w:rPr>
        <w:t xml:space="preserve"> </w:t>
      </w:r>
    </w:p>
    <w:p w14:paraId="785D5ABD" w14:textId="4831F6DF" w:rsidR="001E51E4" w:rsidRPr="00344932" w:rsidRDefault="001E51E4" w:rsidP="00667B6D">
      <w:pPr>
        <w:pStyle w:val="Akapitzlist"/>
        <w:numPr>
          <w:ilvl w:val="0"/>
          <w:numId w:val="6"/>
        </w:numPr>
        <w:autoSpaceDN w:val="0"/>
        <w:spacing w:after="0" w:line="240" w:lineRule="auto"/>
        <w:jc w:val="both"/>
        <w:rPr>
          <w:rFonts w:cstheme="minorHAnsi"/>
          <w:lang w:eastAsia="pl-PL"/>
        </w:rPr>
      </w:pPr>
      <w:r w:rsidRPr="00344932">
        <w:rPr>
          <w:rFonts w:cstheme="minorHAnsi"/>
          <w:lang w:eastAsia="pl-PL"/>
        </w:rPr>
        <w:t>Prawo odstąpienia może być wykonane przez Zleceniodawcę najpóźniej w ciągu 14 dni od powzięcia wiadomości o zdarzeniu stanowiącym podstawę odstąpienia od Umowy. Odstąpienie od Umowy nastąpi w formie dokumentowej.</w:t>
      </w:r>
    </w:p>
    <w:p w14:paraId="306EFEA5" w14:textId="386807E1" w:rsidR="001E51E4" w:rsidRPr="00344932" w:rsidRDefault="001E51E4" w:rsidP="00667B6D">
      <w:pPr>
        <w:pStyle w:val="Akapitzlist"/>
        <w:numPr>
          <w:ilvl w:val="0"/>
          <w:numId w:val="6"/>
        </w:numPr>
        <w:spacing w:line="240" w:lineRule="auto"/>
        <w:jc w:val="both"/>
        <w:rPr>
          <w:rFonts w:cstheme="minorHAnsi"/>
          <w:lang w:eastAsia="pl-PL"/>
        </w:rPr>
      </w:pPr>
      <w:r w:rsidRPr="00344932">
        <w:rPr>
          <w:rFonts w:cstheme="minorHAnsi"/>
          <w:lang w:eastAsia="pl-PL"/>
        </w:rPr>
        <w:t xml:space="preserve">Wykonawca może odstąpić od Umowy </w:t>
      </w:r>
      <w:r w:rsidR="002D0764" w:rsidRPr="00344932">
        <w:rPr>
          <w:rFonts w:cstheme="minorHAnsi"/>
          <w:lang w:eastAsia="pl-PL"/>
        </w:rPr>
        <w:t>w przypadku zaistnienia siły wyższej</w:t>
      </w:r>
      <w:r w:rsidR="00A03B06" w:rsidRPr="00344932">
        <w:rPr>
          <w:rFonts w:cstheme="minorHAnsi"/>
          <w:lang w:eastAsia="pl-PL"/>
        </w:rPr>
        <w:t xml:space="preserve"> </w:t>
      </w:r>
      <w:r w:rsidR="002D0764" w:rsidRPr="00344932">
        <w:rPr>
          <w:rFonts w:cstheme="minorHAnsi"/>
          <w:lang w:eastAsia="pl-PL"/>
        </w:rPr>
        <w:t>,</w:t>
      </w:r>
      <w:r w:rsidR="00A03B06" w:rsidRPr="00344932">
        <w:rPr>
          <w:rFonts w:cstheme="minorHAnsi"/>
          <w:lang w:eastAsia="pl-PL"/>
        </w:rPr>
        <w:t>o której mowa w</w:t>
      </w:r>
      <w:r w:rsidR="00AE7862" w:rsidRPr="00344932">
        <w:rPr>
          <w:rFonts w:cstheme="minorHAnsi"/>
          <w:lang w:eastAsia="pl-PL"/>
        </w:rPr>
        <w:t xml:space="preserve"> </w:t>
      </w:r>
      <w:r w:rsidR="00A03B06" w:rsidRPr="00344932">
        <w:rPr>
          <w:rFonts w:cstheme="minorHAnsi"/>
        </w:rPr>
        <w:t xml:space="preserve">§ </w:t>
      </w:r>
      <w:r w:rsidR="004D0236">
        <w:rPr>
          <w:rFonts w:cstheme="minorHAnsi"/>
        </w:rPr>
        <w:t>11</w:t>
      </w:r>
      <w:r w:rsidR="00A03B06" w:rsidRPr="00344932">
        <w:rPr>
          <w:rFonts w:cstheme="minorHAnsi"/>
        </w:rPr>
        <w:t xml:space="preserve"> Umowy,</w:t>
      </w:r>
      <w:r w:rsidR="00A03B06" w:rsidRPr="00344932">
        <w:rPr>
          <w:rFonts w:cstheme="minorHAnsi"/>
          <w:b/>
          <w:bCs/>
        </w:rPr>
        <w:t xml:space="preserve"> </w:t>
      </w:r>
      <w:r w:rsidRPr="00344932">
        <w:rPr>
          <w:rFonts w:cstheme="minorHAnsi"/>
          <w:lang w:eastAsia="pl-PL"/>
        </w:rPr>
        <w:t xml:space="preserve">najpóźniej w ciągu 14 dni od powzięcia wiadomości o zdarzeniu stanowiącym podstawę odstąpienia od Umowy. Odstąpienie od Umowy nastąpi w formie dokumentowej. </w:t>
      </w:r>
    </w:p>
    <w:p w14:paraId="2D2BCEB1" w14:textId="26D4C74C" w:rsidR="001E51E4" w:rsidRPr="00344932" w:rsidRDefault="001E51E4" w:rsidP="00667B6D">
      <w:pPr>
        <w:pStyle w:val="Akapitzlist"/>
        <w:numPr>
          <w:ilvl w:val="0"/>
          <w:numId w:val="6"/>
        </w:numPr>
        <w:autoSpaceDN w:val="0"/>
        <w:spacing w:after="0" w:line="240" w:lineRule="auto"/>
        <w:jc w:val="both"/>
        <w:rPr>
          <w:rFonts w:cstheme="minorHAnsi"/>
        </w:rPr>
      </w:pPr>
      <w:r w:rsidRPr="00344932">
        <w:rPr>
          <w:rFonts w:cstheme="minorHAnsi"/>
        </w:rPr>
        <w:t xml:space="preserve">W razie odstąpienia od Umowy przez WWF z przyczyn, o których mowa w ust. 2 powyżej, Wykonawca zobowiązuje się do pokrycia wszelkich kosztów poniesionych przez WWF na skutek niewykonania lub nienależytego wykonania Umowy w terminie 7 dni od doręczenia Wykonawcy zestawienia tych kosztów w formie dokumentowej. </w:t>
      </w:r>
    </w:p>
    <w:p w14:paraId="210A9892" w14:textId="77777777" w:rsidR="00E14C0D" w:rsidRPr="00344932" w:rsidRDefault="00E14C0D" w:rsidP="00E14C0D">
      <w:pPr>
        <w:pStyle w:val="Akapitzlist"/>
        <w:autoSpaceDN w:val="0"/>
        <w:spacing w:after="0" w:line="276" w:lineRule="auto"/>
        <w:ind w:left="360"/>
        <w:jc w:val="both"/>
        <w:rPr>
          <w:rFonts w:cstheme="minorHAnsi"/>
          <w:b/>
          <w:bCs/>
          <w:i/>
          <w:iCs/>
        </w:rPr>
      </w:pPr>
    </w:p>
    <w:p w14:paraId="2E8BED2F" w14:textId="4BD6E0E1" w:rsidR="00E14C0D" w:rsidRPr="00344932" w:rsidRDefault="00E14C0D" w:rsidP="00E14C0D">
      <w:pPr>
        <w:spacing w:line="276" w:lineRule="auto"/>
        <w:jc w:val="center"/>
        <w:rPr>
          <w:rFonts w:cstheme="minorHAnsi"/>
          <w:b/>
          <w:bCs/>
        </w:rPr>
      </w:pPr>
      <w:r w:rsidRPr="00344932">
        <w:rPr>
          <w:rFonts w:cstheme="minorHAnsi"/>
          <w:b/>
          <w:bCs/>
        </w:rPr>
        <w:t xml:space="preserve">§ </w:t>
      </w:r>
      <w:r w:rsidR="00104E0F">
        <w:rPr>
          <w:rFonts w:cstheme="minorHAnsi"/>
          <w:b/>
          <w:bCs/>
        </w:rPr>
        <w:t>8</w:t>
      </w:r>
      <w:r w:rsidRPr="00344932">
        <w:rPr>
          <w:rFonts w:cstheme="minorHAnsi"/>
          <w:b/>
          <w:bCs/>
        </w:rPr>
        <w:t xml:space="preserve"> Zachowanie poufności</w:t>
      </w:r>
    </w:p>
    <w:p w14:paraId="646C027C" w14:textId="340A41A4" w:rsidR="006C57DB" w:rsidRPr="00344932" w:rsidRDefault="006C57DB" w:rsidP="00667B6D">
      <w:pPr>
        <w:pStyle w:val="Akapitzlist"/>
        <w:numPr>
          <w:ilvl w:val="0"/>
          <w:numId w:val="7"/>
        </w:numPr>
        <w:autoSpaceDN w:val="0"/>
        <w:spacing w:after="0" w:line="240" w:lineRule="auto"/>
        <w:ind w:left="284"/>
        <w:jc w:val="both"/>
        <w:rPr>
          <w:rFonts w:cstheme="minorHAnsi"/>
        </w:rPr>
      </w:pPr>
      <w:r w:rsidRPr="00344932">
        <w:rPr>
          <w:rFonts w:cstheme="minorHAnsi"/>
        </w:rPr>
        <w:lastRenderedPageBreak/>
        <w:t>Informacje poufne są to informacje, jakie WWF przek</w:t>
      </w:r>
      <w:r w:rsidR="001C280B">
        <w:rPr>
          <w:rFonts w:cstheme="minorHAnsi"/>
        </w:rPr>
        <w:t>az</w:t>
      </w:r>
      <w:r w:rsidRPr="00344932">
        <w:rPr>
          <w:rFonts w:cstheme="minorHAnsi"/>
        </w:rPr>
        <w:t>uje Wykonawcy w związku z zawarciem lub wykonaniem Umowy i które nie mogą być wykorzystywane w innym celu niż określonym przez WWF.</w:t>
      </w:r>
    </w:p>
    <w:p w14:paraId="1EA84DC1" w14:textId="77777777" w:rsidR="006C57DB" w:rsidRPr="00344932" w:rsidRDefault="006C57DB" w:rsidP="00667B6D">
      <w:pPr>
        <w:pStyle w:val="Akapitzlist"/>
        <w:numPr>
          <w:ilvl w:val="0"/>
          <w:numId w:val="7"/>
        </w:numPr>
        <w:autoSpaceDN w:val="0"/>
        <w:spacing w:after="0" w:line="240" w:lineRule="auto"/>
        <w:ind w:left="284"/>
        <w:jc w:val="both"/>
        <w:rPr>
          <w:rFonts w:cstheme="minorHAnsi"/>
        </w:rPr>
      </w:pPr>
      <w:r w:rsidRPr="00344932">
        <w:rPr>
          <w:rFonts w:cstheme="minorHAnsi"/>
        </w:rPr>
        <w:t xml:space="preserve">Za informacje poufne uważa się w szczególności wszelkie informacje pisemne, ustne bądź zapisane na nośnikach, odnoszące się do działalności WWF, w tym, ale nie wyłącznie: informacje dotyczące polityki finansowej WWF, strategii, wynagrodzeń, programów rozwoju WWF, programów operacyjnych, umów zawartych przez WWF, korespondencji biznesowej, danych osobowych i sposobu ich zabezpieczania. </w:t>
      </w:r>
    </w:p>
    <w:p w14:paraId="39BB9E82" w14:textId="77777777" w:rsidR="006C57DB" w:rsidRPr="00344932" w:rsidRDefault="006C57DB" w:rsidP="00667B6D">
      <w:pPr>
        <w:pStyle w:val="Akapitzlist"/>
        <w:numPr>
          <w:ilvl w:val="0"/>
          <w:numId w:val="7"/>
        </w:numPr>
        <w:autoSpaceDN w:val="0"/>
        <w:spacing w:after="0" w:line="240" w:lineRule="auto"/>
        <w:ind w:left="284"/>
        <w:jc w:val="both"/>
        <w:rPr>
          <w:rFonts w:cstheme="minorHAnsi"/>
        </w:rPr>
      </w:pPr>
      <w:r w:rsidRPr="00344932">
        <w:rPr>
          <w:rFonts w:cstheme="minorHAnsi"/>
        </w:rPr>
        <w:t>Informacje, które nie będą traktowane przez Strony jako poufne, to informacje i dokumenty, w stosunku do których Strony są w stanie udowodnić, że są publicznie dostępne bez naruszenia Umowy przez Wykonawcę.</w:t>
      </w:r>
    </w:p>
    <w:p w14:paraId="6DBCC04F" w14:textId="77777777" w:rsidR="006C57DB" w:rsidRPr="00344932" w:rsidRDefault="006C57DB" w:rsidP="00667B6D">
      <w:pPr>
        <w:pStyle w:val="Akapitzlist"/>
        <w:numPr>
          <w:ilvl w:val="0"/>
          <w:numId w:val="7"/>
        </w:numPr>
        <w:autoSpaceDN w:val="0"/>
        <w:spacing w:after="0" w:line="240" w:lineRule="auto"/>
        <w:ind w:left="284"/>
        <w:jc w:val="both"/>
        <w:rPr>
          <w:rFonts w:cstheme="minorHAnsi"/>
        </w:rPr>
      </w:pPr>
      <w:r w:rsidRPr="00344932">
        <w:rPr>
          <w:rFonts w:cstheme="minorHAnsi"/>
        </w:rPr>
        <w:t>Obowiązek zachowania tajemnicy informacji nie dotyczy informacji lub danych:</w:t>
      </w:r>
    </w:p>
    <w:p w14:paraId="7D2A83CB" w14:textId="77777777" w:rsidR="006C57DB" w:rsidRPr="00344932" w:rsidRDefault="006C57DB" w:rsidP="005B5C5A">
      <w:pPr>
        <w:pStyle w:val="tekwzpod"/>
        <w:numPr>
          <w:ilvl w:val="0"/>
          <w:numId w:val="19"/>
        </w:numPr>
        <w:tabs>
          <w:tab w:val="left" w:pos="709"/>
        </w:tabs>
        <w:spacing w:line="240" w:lineRule="auto"/>
        <w:ind w:right="0"/>
        <w:contextualSpacing/>
        <w:rPr>
          <w:rFonts w:asciiTheme="minorHAnsi" w:hAnsiTheme="minorHAnsi" w:cstheme="minorHAnsi"/>
          <w:sz w:val="22"/>
          <w:szCs w:val="22"/>
        </w:rPr>
      </w:pPr>
      <w:r w:rsidRPr="00344932">
        <w:rPr>
          <w:rFonts w:asciiTheme="minorHAnsi" w:hAnsiTheme="minorHAnsi" w:cstheme="minorHAnsi"/>
          <w:sz w:val="22"/>
          <w:szCs w:val="22"/>
        </w:rPr>
        <w:t>które są lub staną się publicznie dostępne w jakikolwiek sposób bez naruszenia Umowy przez Wykonawcę;</w:t>
      </w:r>
    </w:p>
    <w:p w14:paraId="630EEE91" w14:textId="77777777" w:rsidR="006C57DB" w:rsidRPr="00344932" w:rsidRDefault="006C57DB" w:rsidP="005B5C5A">
      <w:pPr>
        <w:pStyle w:val="tekwzpod"/>
        <w:numPr>
          <w:ilvl w:val="0"/>
          <w:numId w:val="19"/>
        </w:numPr>
        <w:tabs>
          <w:tab w:val="left" w:pos="709"/>
        </w:tabs>
        <w:spacing w:line="240" w:lineRule="auto"/>
        <w:ind w:right="0"/>
        <w:contextualSpacing/>
        <w:rPr>
          <w:rFonts w:asciiTheme="minorHAnsi" w:hAnsiTheme="minorHAnsi" w:cstheme="minorHAnsi"/>
          <w:sz w:val="22"/>
          <w:szCs w:val="22"/>
        </w:rPr>
      </w:pPr>
      <w:r w:rsidRPr="00344932">
        <w:rPr>
          <w:rFonts w:asciiTheme="minorHAnsi" w:hAnsiTheme="minorHAnsi" w:cstheme="minorHAnsi"/>
          <w:sz w:val="22"/>
          <w:szCs w:val="22"/>
        </w:rPr>
        <w:t>których ujawnienie stanowi obowiązek na mocy przepisów prawa lub decyzji właściwych, uprawnionych do tego organów.</w:t>
      </w:r>
    </w:p>
    <w:p w14:paraId="4EE31933" w14:textId="77777777" w:rsidR="006C57DB" w:rsidRPr="00344932" w:rsidRDefault="006C57DB" w:rsidP="00667B6D">
      <w:pPr>
        <w:pStyle w:val="tekwzpod"/>
        <w:numPr>
          <w:ilvl w:val="0"/>
          <w:numId w:val="7"/>
        </w:numPr>
        <w:tabs>
          <w:tab w:val="left" w:pos="708"/>
        </w:tabs>
        <w:spacing w:line="240" w:lineRule="auto"/>
        <w:ind w:left="284" w:right="0" w:hanging="284"/>
        <w:contextualSpacing/>
        <w:rPr>
          <w:rFonts w:asciiTheme="minorHAnsi" w:hAnsiTheme="minorHAnsi" w:cstheme="minorHAnsi"/>
          <w:sz w:val="22"/>
          <w:szCs w:val="22"/>
        </w:rPr>
      </w:pPr>
      <w:r w:rsidRPr="00344932">
        <w:rPr>
          <w:rFonts w:asciiTheme="minorHAnsi" w:hAnsiTheme="minorHAnsi" w:cstheme="minorHAnsi"/>
          <w:sz w:val="22"/>
          <w:szCs w:val="22"/>
        </w:rPr>
        <w:t xml:space="preserve">W przypadku, o którym mowa w ust. 4 lit. b), Wykonawca poinformuje WWF w formie dokumentowej o obowiązku ujawnienia ze wskazaniem jakich informacji lub danych to dotyczy. </w:t>
      </w:r>
    </w:p>
    <w:p w14:paraId="794AA246" w14:textId="77777777" w:rsidR="006C57DB" w:rsidRPr="00344932" w:rsidRDefault="006C57DB" w:rsidP="00667B6D">
      <w:pPr>
        <w:pStyle w:val="tekwzpod"/>
        <w:numPr>
          <w:ilvl w:val="0"/>
          <w:numId w:val="7"/>
        </w:numPr>
        <w:tabs>
          <w:tab w:val="left" w:pos="708"/>
        </w:tabs>
        <w:spacing w:line="240" w:lineRule="auto"/>
        <w:ind w:left="284" w:right="0" w:hanging="284"/>
        <w:contextualSpacing/>
        <w:rPr>
          <w:rFonts w:asciiTheme="minorHAnsi" w:hAnsiTheme="minorHAnsi" w:cstheme="minorHAnsi"/>
          <w:sz w:val="22"/>
          <w:szCs w:val="22"/>
        </w:rPr>
      </w:pPr>
      <w:r w:rsidRPr="00344932">
        <w:rPr>
          <w:rFonts w:asciiTheme="minorHAnsi" w:hAnsiTheme="minorHAnsi" w:cstheme="minorHAnsi"/>
          <w:sz w:val="22"/>
          <w:szCs w:val="22"/>
        </w:rPr>
        <w:t xml:space="preserve">Obowiązek zachowania poufności obowiązuje Wykonawcę w trakcie obowiązywania Umowy, jak i po jej ustaniu, niezależnie od przyczyn, przez okres 10 lat. </w:t>
      </w:r>
    </w:p>
    <w:p w14:paraId="7B1A3A4C" w14:textId="77777777" w:rsidR="00E14C0D" w:rsidRPr="00344932" w:rsidRDefault="00E14C0D" w:rsidP="00F51AB4">
      <w:pPr>
        <w:pStyle w:val="Stopka1"/>
        <w:numPr>
          <w:ilvl w:val="0"/>
          <w:numId w:val="0"/>
        </w:numPr>
        <w:ind w:left="567"/>
      </w:pPr>
    </w:p>
    <w:p w14:paraId="383B5FDC" w14:textId="339B2D16" w:rsidR="00E14C0D" w:rsidRPr="00344932" w:rsidRDefault="00E14C0D" w:rsidP="00E14C0D">
      <w:pPr>
        <w:spacing w:line="276" w:lineRule="auto"/>
        <w:jc w:val="center"/>
        <w:rPr>
          <w:rFonts w:cstheme="minorHAnsi"/>
          <w:b/>
          <w:bCs/>
        </w:rPr>
      </w:pPr>
      <w:r w:rsidRPr="00344932">
        <w:rPr>
          <w:rFonts w:cstheme="minorHAnsi"/>
          <w:b/>
          <w:bCs/>
        </w:rPr>
        <w:t xml:space="preserve">§ </w:t>
      </w:r>
      <w:r w:rsidR="00104E0F">
        <w:rPr>
          <w:rFonts w:cstheme="minorHAnsi"/>
          <w:b/>
          <w:bCs/>
        </w:rPr>
        <w:t>9</w:t>
      </w:r>
      <w:r w:rsidRPr="00344932">
        <w:rPr>
          <w:rFonts w:cstheme="minorHAnsi"/>
          <w:b/>
          <w:bCs/>
        </w:rPr>
        <w:t xml:space="preserve"> Odpowiedzialność za szkody</w:t>
      </w:r>
    </w:p>
    <w:p w14:paraId="620D590A" w14:textId="77777777" w:rsidR="0099784A" w:rsidRPr="00344932" w:rsidRDefault="0099784A" w:rsidP="005B5C5A">
      <w:pPr>
        <w:pStyle w:val="Akapitzlist"/>
        <w:numPr>
          <w:ilvl w:val="0"/>
          <w:numId w:val="8"/>
        </w:numPr>
        <w:autoSpaceDN w:val="0"/>
        <w:spacing w:after="0" w:line="240" w:lineRule="auto"/>
        <w:ind w:left="284"/>
        <w:jc w:val="both"/>
        <w:rPr>
          <w:rFonts w:cstheme="minorHAnsi"/>
        </w:rPr>
      </w:pPr>
      <w:r w:rsidRPr="00344932">
        <w:rPr>
          <w:rFonts w:cstheme="minorHAnsi"/>
        </w:rPr>
        <w:t>Wykonawca ponosi całkowitą odpowiedzialność za szkody na osobie lub mieniu poniesione przez WWF lub osoby trzecie, a powstałe w wyniku lub w związku z wadliwym wykonywaniem przez Wykonawcę Umowy i usuwaniem wad.</w:t>
      </w:r>
    </w:p>
    <w:p w14:paraId="351DB764" w14:textId="77777777" w:rsidR="0099784A" w:rsidRPr="00344932" w:rsidRDefault="0099784A" w:rsidP="005B5C5A">
      <w:pPr>
        <w:pStyle w:val="Akapitzlist"/>
        <w:numPr>
          <w:ilvl w:val="0"/>
          <w:numId w:val="8"/>
        </w:numPr>
        <w:autoSpaceDN w:val="0"/>
        <w:spacing w:after="0" w:line="240" w:lineRule="auto"/>
        <w:ind w:left="284"/>
        <w:jc w:val="both"/>
        <w:rPr>
          <w:rFonts w:cstheme="minorHAnsi"/>
        </w:rPr>
      </w:pPr>
      <w:r w:rsidRPr="00344932">
        <w:rPr>
          <w:rFonts w:cstheme="minorHAnsi"/>
        </w:rPr>
        <w:t>W razie wystąpienia szkody, Wykonawca zobowiązany jest natychmiast zawiadomić o tym WWF oraz podjąć wszelkie racjonalne środki w celu jej zabezpieczenia i zapobieżenia dalszemu zwiększeniu, a następnie obowiązany jest we właściwy sposób ją naprawić na koszt własny, chyba że szkoda została spowodowana wyłącznie na skutek celowego działania lub zaniechania WWF.</w:t>
      </w:r>
    </w:p>
    <w:p w14:paraId="54061108" w14:textId="77777777" w:rsidR="00E14C0D" w:rsidRPr="00344932" w:rsidRDefault="00E14C0D" w:rsidP="00E14C0D">
      <w:pPr>
        <w:spacing w:line="276" w:lineRule="auto"/>
        <w:jc w:val="both"/>
        <w:rPr>
          <w:rFonts w:cstheme="minorHAnsi"/>
          <w:b/>
        </w:rPr>
      </w:pPr>
    </w:p>
    <w:p w14:paraId="07C84ECE" w14:textId="0BB4DFAF" w:rsidR="00E14C0D" w:rsidRPr="00344932" w:rsidRDefault="00E14C0D" w:rsidP="00E14C0D">
      <w:pPr>
        <w:spacing w:line="276" w:lineRule="auto"/>
        <w:jc w:val="center"/>
        <w:rPr>
          <w:rFonts w:cstheme="minorHAnsi"/>
          <w:b/>
          <w:bCs/>
        </w:rPr>
      </w:pPr>
      <w:r w:rsidRPr="003C02B0">
        <w:rPr>
          <w:rFonts w:cstheme="minorHAnsi"/>
          <w:b/>
          <w:bCs/>
        </w:rPr>
        <w:t xml:space="preserve">§ </w:t>
      </w:r>
      <w:r w:rsidR="00104E0F" w:rsidRPr="003C02B0">
        <w:rPr>
          <w:rFonts w:cstheme="minorHAnsi"/>
          <w:b/>
          <w:bCs/>
        </w:rPr>
        <w:t>10</w:t>
      </w:r>
      <w:r w:rsidRPr="003C02B0">
        <w:rPr>
          <w:rFonts w:cstheme="minorHAnsi"/>
          <w:b/>
          <w:bCs/>
        </w:rPr>
        <w:t xml:space="preserve"> Kary umowne</w:t>
      </w:r>
    </w:p>
    <w:p w14:paraId="2A83E1B8" w14:textId="77777777" w:rsidR="00E14C0D" w:rsidRPr="00344932" w:rsidRDefault="00E14C0D" w:rsidP="005B5C5A">
      <w:pPr>
        <w:pStyle w:val="Akapitzlist"/>
        <w:numPr>
          <w:ilvl w:val="0"/>
          <w:numId w:val="9"/>
        </w:numPr>
        <w:autoSpaceDN w:val="0"/>
        <w:spacing w:after="0" w:line="240" w:lineRule="auto"/>
        <w:ind w:left="284"/>
        <w:jc w:val="both"/>
        <w:rPr>
          <w:rFonts w:cstheme="minorHAnsi"/>
          <w:lang w:eastAsia="pl-PL"/>
        </w:rPr>
      </w:pPr>
      <w:r w:rsidRPr="00344932">
        <w:rPr>
          <w:rFonts w:cstheme="minorHAnsi"/>
          <w:lang w:eastAsia="pl-PL"/>
        </w:rPr>
        <w:t>Zleceniodawca naliczy Wykonawcy kary umowne:</w:t>
      </w:r>
    </w:p>
    <w:p w14:paraId="2077221E" w14:textId="3CD5B968" w:rsidR="00E14C0D" w:rsidRPr="00344932" w:rsidRDefault="00E14C0D" w:rsidP="005B5C5A">
      <w:pPr>
        <w:pStyle w:val="Akapitzlist"/>
        <w:numPr>
          <w:ilvl w:val="0"/>
          <w:numId w:val="20"/>
        </w:numPr>
        <w:autoSpaceDN w:val="0"/>
        <w:spacing w:after="0" w:line="240" w:lineRule="auto"/>
        <w:jc w:val="both"/>
        <w:rPr>
          <w:rFonts w:cstheme="minorHAnsi"/>
          <w:lang w:eastAsia="pl-PL"/>
        </w:rPr>
      </w:pPr>
      <w:r w:rsidRPr="00344932">
        <w:rPr>
          <w:rFonts w:cstheme="minorHAnsi"/>
          <w:lang w:eastAsia="pl-PL"/>
        </w:rPr>
        <w:t xml:space="preserve">w przypadku </w:t>
      </w:r>
      <w:r w:rsidR="0040512D">
        <w:rPr>
          <w:rFonts w:cstheme="minorHAnsi"/>
          <w:lang w:eastAsia="pl-PL"/>
        </w:rPr>
        <w:t>odstąpienia od</w:t>
      </w:r>
      <w:r w:rsidRPr="00344932">
        <w:rPr>
          <w:rFonts w:cstheme="minorHAnsi"/>
          <w:lang w:eastAsia="pl-PL"/>
        </w:rPr>
        <w:t xml:space="preserve"> Umowy </w:t>
      </w:r>
      <w:r w:rsidR="0040512D">
        <w:rPr>
          <w:rFonts w:cstheme="minorHAnsi"/>
          <w:lang w:eastAsia="pl-PL"/>
        </w:rPr>
        <w:t xml:space="preserve">przez Zleceniodawcę z przyczyn </w:t>
      </w:r>
      <w:r w:rsidR="003B51C7">
        <w:rPr>
          <w:rFonts w:cstheme="minorHAnsi"/>
          <w:lang w:eastAsia="pl-PL"/>
        </w:rPr>
        <w:t xml:space="preserve">wskazanych w </w:t>
      </w:r>
      <w:r w:rsidR="003B51C7" w:rsidRPr="003B51C7">
        <w:rPr>
          <w:rFonts w:cstheme="minorHAnsi"/>
          <w:lang w:eastAsia="pl-PL"/>
        </w:rPr>
        <w:t>§</w:t>
      </w:r>
      <w:r w:rsidR="003B51C7">
        <w:rPr>
          <w:rFonts w:cstheme="minorHAnsi"/>
          <w:lang w:eastAsia="pl-PL"/>
        </w:rPr>
        <w:t xml:space="preserve">7 ust. 2 </w:t>
      </w:r>
      <w:r w:rsidRPr="00344932">
        <w:rPr>
          <w:rFonts w:cstheme="minorHAnsi"/>
        </w:rPr>
        <w:t xml:space="preserve">w wysokości </w:t>
      </w:r>
      <w:r w:rsidR="00B8363E">
        <w:rPr>
          <w:rFonts w:cstheme="minorHAnsi"/>
        </w:rPr>
        <w:t>2</w:t>
      </w:r>
      <w:r w:rsidR="003C02B0">
        <w:rPr>
          <w:rFonts w:cstheme="minorHAnsi"/>
        </w:rPr>
        <w:t>0</w:t>
      </w:r>
      <w:r w:rsidR="003C02B0" w:rsidRPr="00344932">
        <w:rPr>
          <w:rFonts w:cstheme="minorHAnsi"/>
        </w:rPr>
        <w:t xml:space="preserve"> </w:t>
      </w:r>
      <w:r w:rsidRPr="00344932">
        <w:rPr>
          <w:rFonts w:cstheme="minorHAnsi"/>
        </w:rPr>
        <w:t xml:space="preserve">% ceny brutto określonej w § 4 ust. 1 Umowy; </w:t>
      </w:r>
    </w:p>
    <w:p w14:paraId="15649D50" w14:textId="39A30B59" w:rsidR="00E14C0D" w:rsidRPr="00344932" w:rsidRDefault="00E14C0D" w:rsidP="005B5C5A">
      <w:pPr>
        <w:pStyle w:val="Akapitzlist"/>
        <w:numPr>
          <w:ilvl w:val="0"/>
          <w:numId w:val="20"/>
        </w:numPr>
        <w:autoSpaceDN w:val="0"/>
        <w:spacing w:after="0" w:line="240" w:lineRule="auto"/>
        <w:jc w:val="both"/>
        <w:rPr>
          <w:rFonts w:cstheme="minorHAnsi"/>
          <w:lang w:eastAsia="pl-PL"/>
        </w:rPr>
      </w:pPr>
      <w:r w:rsidRPr="00344932">
        <w:rPr>
          <w:rFonts w:eastAsia="Arial" w:cstheme="minorHAnsi"/>
        </w:rPr>
        <w:t xml:space="preserve">w przypadku stwierdzenia przez Zleceniodawcę nieprawidłowości, rażących zaniedbań, niedbałości w czasie realizowania Umowy, w wysokości 5 % </w:t>
      </w:r>
      <w:r w:rsidRPr="00344932">
        <w:rPr>
          <w:rFonts w:cstheme="minorHAnsi"/>
        </w:rPr>
        <w:t>ceny brutto określonej § 4 ust. 1 Umowy</w:t>
      </w:r>
      <w:r w:rsidR="00A83763">
        <w:rPr>
          <w:rFonts w:cstheme="minorHAnsi"/>
        </w:rPr>
        <w:t xml:space="preserve"> za każdy przypadek naruszenia</w:t>
      </w:r>
      <w:r w:rsidRPr="00344932">
        <w:rPr>
          <w:rFonts w:cstheme="minorHAnsi"/>
        </w:rPr>
        <w:t>.</w:t>
      </w:r>
    </w:p>
    <w:p w14:paraId="33AC18C1" w14:textId="34557DC7" w:rsidR="00F33794" w:rsidRPr="00344932" w:rsidRDefault="00E14C0D" w:rsidP="005B5C5A">
      <w:pPr>
        <w:pStyle w:val="Akapitzlist"/>
        <w:numPr>
          <w:ilvl w:val="0"/>
          <w:numId w:val="9"/>
        </w:numPr>
        <w:autoSpaceDN w:val="0"/>
        <w:spacing w:after="0" w:line="240" w:lineRule="auto"/>
        <w:ind w:left="284"/>
        <w:jc w:val="both"/>
        <w:rPr>
          <w:rFonts w:cstheme="minorHAnsi"/>
          <w:lang w:eastAsia="pl-PL"/>
        </w:rPr>
      </w:pPr>
      <w:r w:rsidRPr="00344932">
        <w:rPr>
          <w:rFonts w:cstheme="minorHAnsi"/>
          <w:lang w:eastAsia="pl-PL"/>
        </w:rPr>
        <w:t>Za każdy stwierdzony przez WWF przypadek naruszenia przez Wykonawcę klauzuli poufności określonej w § </w:t>
      </w:r>
      <w:r w:rsidR="006D3484">
        <w:rPr>
          <w:rFonts w:cstheme="minorHAnsi"/>
          <w:lang w:eastAsia="pl-PL"/>
        </w:rPr>
        <w:t>8</w:t>
      </w:r>
      <w:r w:rsidR="006D3484" w:rsidRPr="00344932">
        <w:rPr>
          <w:rFonts w:cstheme="minorHAnsi"/>
          <w:lang w:eastAsia="pl-PL"/>
        </w:rPr>
        <w:t xml:space="preserve"> </w:t>
      </w:r>
      <w:r w:rsidRPr="00344932">
        <w:rPr>
          <w:rFonts w:cstheme="minorHAnsi"/>
          <w:lang w:eastAsia="pl-PL"/>
        </w:rPr>
        <w:t>Umowy, WWF może naliczyć Wykonawcy karę umowną w wysokości 10 000 zł (dziesięć tysięcy) złotych.</w:t>
      </w:r>
    </w:p>
    <w:p w14:paraId="21415A82" w14:textId="58E230B4" w:rsidR="00BB679C" w:rsidRPr="00344932" w:rsidRDefault="00BB679C" w:rsidP="005B5C5A">
      <w:pPr>
        <w:pStyle w:val="Akapitzlist"/>
        <w:numPr>
          <w:ilvl w:val="0"/>
          <w:numId w:val="9"/>
        </w:numPr>
        <w:autoSpaceDN w:val="0"/>
        <w:spacing w:after="0" w:line="240" w:lineRule="auto"/>
        <w:ind w:left="284"/>
        <w:jc w:val="both"/>
        <w:rPr>
          <w:rFonts w:cstheme="minorHAnsi"/>
          <w:lang w:eastAsia="pl-PL"/>
        </w:rPr>
      </w:pPr>
      <w:r w:rsidRPr="00344932">
        <w:rPr>
          <w:rFonts w:cstheme="minorHAnsi"/>
          <w:color w:val="000000"/>
          <w:bdr w:val="none" w:sz="0" w:space="0" w:color="auto" w:frame="1"/>
          <w:shd w:val="clear" w:color="auto" w:fill="FFFFFF"/>
        </w:rPr>
        <w:t xml:space="preserve">Suma kar umownych wskazanych w ust. 1  nie </w:t>
      </w:r>
      <w:r w:rsidR="009548FA" w:rsidRPr="00344932">
        <w:rPr>
          <w:rFonts w:cstheme="minorHAnsi"/>
          <w:color w:val="000000"/>
          <w:bdr w:val="none" w:sz="0" w:space="0" w:color="auto" w:frame="1"/>
          <w:shd w:val="clear" w:color="auto" w:fill="FFFFFF"/>
        </w:rPr>
        <w:t>może przekroczyć</w:t>
      </w:r>
      <w:r w:rsidRPr="00344932">
        <w:rPr>
          <w:rFonts w:cstheme="minorHAnsi"/>
          <w:color w:val="000000"/>
          <w:bdr w:val="none" w:sz="0" w:space="0" w:color="auto" w:frame="1"/>
          <w:shd w:val="clear" w:color="auto" w:fill="FFFFFF"/>
        </w:rPr>
        <w:t xml:space="preserve"> </w:t>
      </w:r>
      <w:r w:rsidR="00934D57">
        <w:rPr>
          <w:rFonts w:cstheme="minorHAnsi"/>
          <w:color w:val="000000"/>
          <w:bdr w:val="none" w:sz="0" w:space="0" w:color="auto" w:frame="1"/>
          <w:shd w:val="clear" w:color="auto" w:fill="FFFFFF"/>
        </w:rPr>
        <w:t xml:space="preserve">100% </w:t>
      </w:r>
      <w:r w:rsidRPr="00344932">
        <w:rPr>
          <w:rFonts w:cstheme="minorHAnsi"/>
          <w:color w:val="000000"/>
          <w:bdr w:val="none" w:sz="0" w:space="0" w:color="auto" w:frame="1"/>
          <w:shd w:val="clear" w:color="auto" w:fill="FFFFFF"/>
        </w:rPr>
        <w:t>ceny brutto określonej § 4 ust. 1 Umowy.</w:t>
      </w:r>
    </w:p>
    <w:p w14:paraId="53331F8A" w14:textId="77777777" w:rsidR="00E14C0D" w:rsidRPr="00344932" w:rsidRDefault="00E14C0D" w:rsidP="005B5C5A">
      <w:pPr>
        <w:pStyle w:val="Akapitzlist"/>
        <w:numPr>
          <w:ilvl w:val="0"/>
          <w:numId w:val="9"/>
        </w:numPr>
        <w:autoSpaceDN w:val="0"/>
        <w:spacing w:after="0" w:line="240" w:lineRule="auto"/>
        <w:ind w:left="284"/>
        <w:jc w:val="both"/>
        <w:rPr>
          <w:rFonts w:cstheme="minorHAnsi"/>
          <w:lang w:eastAsia="pl-PL"/>
        </w:rPr>
      </w:pPr>
      <w:r w:rsidRPr="00344932">
        <w:rPr>
          <w:rFonts w:cstheme="minorHAnsi"/>
          <w:lang w:eastAsia="pl-PL"/>
        </w:rPr>
        <w:t>Jeżeli szkoda poniesiona przez WWF w związku z niewykonaniem lub nienależytym wykonaniem Umowy przekroczy wartość zastrzeżonych kar umownych, WWF uprawniona jest do odszkodowania na zasadach ogólnych.</w:t>
      </w:r>
    </w:p>
    <w:p w14:paraId="6B4DC74C" w14:textId="77777777" w:rsidR="00E14C0D" w:rsidRPr="00344932" w:rsidRDefault="00E14C0D" w:rsidP="005B5C5A">
      <w:pPr>
        <w:pStyle w:val="Akapitzlist"/>
        <w:numPr>
          <w:ilvl w:val="0"/>
          <w:numId w:val="9"/>
        </w:numPr>
        <w:autoSpaceDN w:val="0"/>
        <w:spacing w:after="0" w:line="240" w:lineRule="auto"/>
        <w:ind w:left="284"/>
        <w:jc w:val="both"/>
        <w:rPr>
          <w:rFonts w:cstheme="minorHAnsi"/>
          <w:lang w:eastAsia="pl-PL"/>
        </w:rPr>
      </w:pPr>
      <w:r w:rsidRPr="00344932">
        <w:rPr>
          <w:rFonts w:cstheme="minorHAnsi"/>
        </w:rPr>
        <w:lastRenderedPageBreak/>
        <w:t xml:space="preserve">Wykonawca zobowiązuje się do zapłaty kar umownych na rachunek WWF wskazany w wezwaniu do zapłaty w terminie 14 dni od otrzymania tego wezwania. Wezwanie może mieć formę dokumentową. </w:t>
      </w:r>
    </w:p>
    <w:p w14:paraId="360F7AD0" w14:textId="46EBF2C2" w:rsidR="00E14C0D" w:rsidRDefault="00E14C0D" w:rsidP="005B5C5A">
      <w:pPr>
        <w:pStyle w:val="Akapitzlist"/>
        <w:numPr>
          <w:ilvl w:val="0"/>
          <w:numId w:val="9"/>
        </w:numPr>
        <w:autoSpaceDN w:val="0"/>
        <w:spacing w:after="0" w:line="240" w:lineRule="auto"/>
        <w:ind w:left="284"/>
        <w:jc w:val="both"/>
        <w:rPr>
          <w:rFonts w:cstheme="minorHAnsi"/>
          <w:lang w:eastAsia="pl-PL"/>
        </w:rPr>
      </w:pPr>
      <w:r w:rsidRPr="00344932">
        <w:rPr>
          <w:rFonts w:cstheme="minorHAnsi"/>
        </w:rPr>
        <w:t>Wykonawca wyraża zgodę na potrącenie kar umownych, o których mowa w ust. 1-</w:t>
      </w:r>
      <w:r w:rsidR="0001293D" w:rsidRPr="00344932">
        <w:rPr>
          <w:rFonts w:cstheme="minorHAnsi"/>
        </w:rPr>
        <w:t>2</w:t>
      </w:r>
      <w:r w:rsidRPr="00344932">
        <w:rPr>
          <w:rFonts w:cstheme="minorHAnsi"/>
        </w:rPr>
        <w:t xml:space="preserve"> z przysługującego mu wynagrodzenia. </w:t>
      </w:r>
    </w:p>
    <w:p w14:paraId="64CCD1E5" w14:textId="77777777" w:rsidR="003B66CF" w:rsidRPr="003B66CF" w:rsidRDefault="003B66CF" w:rsidP="003B66CF">
      <w:pPr>
        <w:pStyle w:val="Akapitzlist"/>
        <w:autoSpaceDN w:val="0"/>
        <w:spacing w:after="0" w:line="240" w:lineRule="auto"/>
        <w:ind w:left="284"/>
        <w:jc w:val="both"/>
        <w:rPr>
          <w:rFonts w:cstheme="minorHAnsi"/>
          <w:lang w:eastAsia="pl-PL"/>
        </w:rPr>
      </w:pPr>
    </w:p>
    <w:p w14:paraId="0AE74067" w14:textId="36101DB7" w:rsidR="00E14C0D" w:rsidRPr="00344932" w:rsidRDefault="00E14C0D" w:rsidP="00E14C0D">
      <w:pPr>
        <w:spacing w:line="276" w:lineRule="auto"/>
        <w:jc w:val="center"/>
        <w:rPr>
          <w:rFonts w:cstheme="minorHAnsi"/>
          <w:b/>
          <w:bCs/>
          <w:lang w:eastAsia="pl-PL"/>
        </w:rPr>
      </w:pPr>
      <w:r w:rsidRPr="00344932">
        <w:rPr>
          <w:rFonts w:cstheme="minorHAnsi"/>
          <w:b/>
          <w:bCs/>
        </w:rPr>
        <w:t xml:space="preserve">§ </w:t>
      </w:r>
      <w:r w:rsidR="00104E0F">
        <w:rPr>
          <w:rFonts w:cstheme="minorHAnsi"/>
          <w:b/>
          <w:bCs/>
        </w:rPr>
        <w:t>11</w:t>
      </w:r>
      <w:r w:rsidRPr="00344932">
        <w:rPr>
          <w:rFonts w:cstheme="minorHAnsi"/>
          <w:b/>
          <w:bCs/>
        </w:rPr>
        <w:t xml:space="preserve"> Siła wyższa</w:t>
      </w:r>
    </w:p>
    <w:p w14:paraId="10A9F79D" w14:textId="77777777" w:rsidR="0035224B" w:rsidRPr="00344932" w:rsidRDefault="0035224B" w:rsidP="005B5C5A">
      <w:pPr>
        <w:pStyle w:val="Akapitzlist"/>
        <w:numPr>
          <w:ilvl w:val="3"/>
          <w:numId w:val="9"/>
        </w:numPr>
        <w:autoSpaceDN w:val="0"/>
        <w:snapToGrid w:val="0"/>
        <w:spacing w:after="0" w:line="240" w:lineRule="auto"/>
        <w:ind w:left="284"/>
        <w:jc w:val="both"/>
        <w:rPr>
          <w:rFonts w:cstheme="minorHAnsi"/>
        </w:rPr>
      </w:pPr>
      <w:r w:rsidRPr="00344932">
        <w:rPr>
          <w:rFonts w:cstheme="minorHAnsi"/>
        </w:rPr>
        <w:t>Żadna ze Stron nie będzie odpowiedzialna za niewykonanie lub nienależyte wykonanie zobowiązań wynikających z Umowy, spowodowanych siłą wyższą, tj. zdarzeniem zewnętrznym:</w:t>
      </w:r>
    </w:p>
    <w:p w14:paraId="638D0312" w14:textId="77777777" w:rsidR="0035224B" w:rsidRPr="00344932" w:rsidRDefault="0035224B" w:rsidP="005B5C5A">
      <w:pPr>
        <w:pStyle w:val="Akapitzlist"/>
        <w:numPr>
          <w:ilvl w:val="0"/>
          <w:numId w:val="21"/>
        </w:numPr>
        <w:autoSpaceDN w:val="0"/>
        <w:snapToGrid w:val="0"/>
        <w:spacing w:after="0" w:line="240" w:lineRule="auto"/>
        <w:jc w:val="both"/>
        <w:rPr>
          <w:rFonts w:cstheme="minorHAnsi"/>
        </w:rPr>
      </w:pPr>
      <w:r w:rsidRPr="00344932">
        <w:rPr>
          <w:rFonts w:eastAsia="Arial" w:cstheme="minorHAnsi"/>
        </w:rPr>
        <w:t xml:space="preserve">o charakterze niezależnym od </w:t>
      </w:r>
      <w:r w:rsidRPr="00344932">
        <w:rPr>
          <w:rFonts w:cstheme="minorHAnsi"/>
        </w:rPr>
        <w:t>S</w:t>
      </w:r>
      <w:r w:rsidRPr="00344932">
        <w:rPr>
          <w:rFonts w:eastAsia="Arial" w:cstheme="minorHAnsi"/>
        </w:rPr>
        <w:t>tron Umowy oraz</w:t>
      </w:r>
    </w:p>
    <w:p w14:paraId="33BBBCDB" w14:textId="77777777" w:rsidR="0035224B" w:rsidRPr="00344932" w:rsidRDefault="0035224B" w:rsidP="005B5C5A">
      <w:pPr>
        <w:pStyle w:val="Akapitzlist"/>
        <w:numPr>
          <w:ilvl w:val="0"/>
          <w:numId w:val="21"/>
        </w:numPr>
        <w:autoSpaceDN w:val="0"/>
        <w:snapToGrid w:val="0"/>
        <w:spacing w:after="0" w:line="240" w:lineRule="auto"/>
        <w:jc w:val="both"/>
        <w:rPr>
          <w:rFonts w:cstheme="minorHAnsi"/>
        </w:rPr>
      </w:pPr>
      <w:r w:rsidRPr="00344932">
        <w:rPr>
          <w:rFonts w:eastAsia="Arial" w:cstheme="minorHAnsi"/>
        </w:rPr>
        <w:t xml:space="preserve">którego Strony Umowy nie mogły przewidzieć przed zawarciem </w:t>
      </w:r>
      <w:r w:rsidRPr="00344932">
        <w:rPr>
          <w:rFonts w:cstheme="minorHAnsi"/>
        </w:rPr>
        <w:t>U</w:t>
      </w:r>
      <w:r w:rsidRPr="00344932">
        <w:rPr>
          <w:rFonts w:eastAsia="Arial" w:cstheme="minorHAnsi"/>
        </w:rPr>
        <w:t>mowy</w:t>
      </w:r>
      <w:r w:rsidRPr="00344932">
        <w:rPr>
          <w:rFonts w:cstheme="minorHAnsi"/>
        </w:rPr>
        <w:t xml:space="preserve"> </w:t>
      </w:r>
      <w:r w:rsidRPr="00344932">
        <w:rPr>
          <w:rFonts w:eastAsia="Arial" w:cstheme="minorHAnsi"/>
        </w:rPr>
        <w:t>oraz</w:t>
      </w:r>
    </w:p>
    <w:p w14:paraId="4448E5F0" w14:textId="77777777" w:rsidR="0035224B" w:rsidRPr="00344932" w:rsidRDefault="0035224B" w:rsidP="005B5C5A">
      <w:pPr>
        <w:pStyle w:val="Akapitzlist"/>
        <w:numPr>
          <w:ilvl w:val="0"/>
          <w:numId w:val="21"/>
        </w:numPr>
        <w:autoSpaceDN w:val="0"/>
        <w:snapToGrid w:val="0"/>
        <w:spacing w:after="0" w:line="240" w:lineRule="auto"/>
        <w:jc w:val="both"/>
        <w:rPr>
          <w:rFonts w:cstheme="minorHAnsi"/>
        </w:rPr>
      </w:pPr>
      <w:r w:rsidRPr="00344932">
        <w:rPr>
          <w:rFonts w:eastAsia="Arial" w:cstheme="minorHAnsi"/>
        </w:rPr>
        <w:t xml:space="preserve">którego nie można uniknąć, ani któremu </w:t>
      </w:r>
      <w:r w:rsidRPr="00344932">
        <w:rPr>
          <w:rFonts w:cstheme="minorHAnsi"/>
        </w:rPr>
        <w:t>S</w:t>
      </w:r>
      <w:r w:rsidRPr="00344932">
        <w:rPr>
          <w:rFonts w:eastAsia="Arial" w:cstheme="minorHAnsi"/>
        </w:rPr>
        <w:t>trony nie mogły zapobiec przy zachowaniu należytej staranności oraz</w:t>
      </w:r>
    </w:p>
    <w:p w14:paraId="3BAA13DC" w14:textId="77777777" w:rsidR="0035224B" w:rsidRPr="00344932" w:rsidRDefault="0035224B" w:rsidP="005B5C5A">
      <w:pPr>
        <w:pStyle w:val="Akapitzlist"/>
        <w:numPr>
          <w:ilvl w:val="0"/>
          <w:numId w:val="21"/>
        </w:numPr>
        <w:autoSpaceDN w:val="0"/>
        <w:snapToGrid w:val="0"/>
        <w:spacing w:after="0" w:line="240" w:lineRule="auto"/>
        <w:jc w:val="both"/>
        <w:rPr>
          <w:rFonts w:cstheme="minorHAnsi"/>
        </w:rPr>
      </w:pPr>
      <w:r w:rsidRPr="00344932">
        <w:rPr>
          <w:rFonts w:eastAsia="Arial" w:cstheme="minorHAnsi"/>
        </w:rPr>
        <w:t xml:space="preserve">którego nie można przypisać drugiej </w:t>
      </w:r>
      <w:r w:rsidRPr="00344932">
        <w:rPr>
          <w:rFonts w:cstheme="minorHAnsi"/>
        </w:rPr>
        <w:t>S</w:t>
      </w:r>
      <w:r w:rsidRPr="00344932">
        <w:rPr>
          <w:rFonts w:eastAsia="Arial" w:cstheme="minorHAnsi"/>
        </w:rPr>
        <w:t xml:space="preserve">tronie, </w:t>
      </w:r>
      <w:r w:rsidRPr="00344932">
        <w:rPr>
          <w:rFonts w:cstheme="minorHAnsi"/>
        </w:rPr>
        <w:t xml:space="preserve">w tym w szczególności powódź, pożar i inne klęski żywiołowe, zamieszki, strajki, ataki terrorystyczne, działania wojenne, promieniowanie lub skażenia, epidemie i pandemie. </w:t>
      </w:r>
    </w:p>
    <w:p w14:paraId="06C8B970" w14:textId="77777777" w:rsidR="0035224B" w:rsidRPr="00344932" w:rsidRDefault="0035224B" w:rsidP="005B5C5A">
      <w:pPr>
        <w:pStyle w:val="Akapitzlist"/>
        <w:numPr>
          <w:ilvl w:val="3"/>
          <w:numId w:val="9"/>
        </w:numPr>
        <w:autoSpaceDN w:val="0"/>
        <w:snapToGrid w:val="0"/>
        <w:spacing w:after="0" w:line="240" w:lineRule="auto"/>
        <w:ind w:left="284"/>
        <w:jc w:val="both"/>
        <w:rPr>
          <w:rFonts w:cstheme="minorHAnsi"/>
        </w:rPr>
      </w:pPr>
      <w:r w:rsidRPr="00344932">
        <w:rPr>
          <w:rFonts w:cstheme="minorHAnsi"/>
        </w:rPr>
        <w:t xml:space="preserve">W razie wystąpienia okoliczności, o której mowa w ust. 1 powyżej terminy wykonania zobowiązań wynikających z Umowy, ulegają przedłużeniu o czas trwania siły wyższej. </w:t>
      </w:r>
    </w:p>
    <w:p w14:paraId="5D7EC159" w14:textId="77777777" w:rsidR="0035224B" w:rsidRPr="00344932" w:rsidRDefault="0035224B" w:rsidP="005B5C5A">
      <w:pPr>
        <w:pStyle w:val="Akapitzlist"/>
        <w:numPr>
          <w:ilvl w:val="3"/>
          <w:numId w:val="9"/>
        </w:numPr>
        <w:autoSpaceDN w:val="0"/>
        <w:snapToGrid w:val="0"/>
        <w:spacing w:after="0" w:line="240" w:lineRule="auto"/>
        <w:ind w:left="284"/>
        <w:jc w:val="both"/>
        <w:rPr>
          <w:rFonts w:cstheme="minorHAnsi"/>
        </w:rPr>
      </w:pPr>
      <w:r w:rsidRPr="00344932">
        <w:rPr>
          <w:rFonts w:cstheme="minorHAnsi"/>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 oraz będzie poszukiwać wszelkich rozsądnych, alternatywnych środków działania, możliwych mimo zaistnienia okoliczności siły wyższej lub zapobiegać rażącym stratom.</w:t>
      </w:r>
    </w:p>
    <w:p w14:paraId="62CC4DFE" w14:textId="77777777" w:rsidR="0035224B" w:rsidRPr="00344932" w:rsidRDefault="0035224B" w:rsidP="005B5C5A">
      <w:pPr>
        <w:pStyle w:val="Akapitzlist"/>
        <w:numPr>
          <w:ilvl w:val="3"/>
          <w:numId w:val="9"/>
        </w:numPr>
        <w:autoSpaceDN w:val="0"/>
        <w:snapToGrid w:val="0"/>
        <w:spacing w:after="0" w:line="240" w:lineRule="auto"/>
        <w:ind w:left="284"/>
        <w:jc w:val="both"/>
        <w:rPr>
          <w:rFonts w:cstheme="minorHAnsi"/>
        </w:rPr>
      </w:pPr>
      <w:r w:rsidRPr="00344932">
        <w:rPr>
          <w:rFonts w:cstheme="minorHAnsi"/>
        </w:rPr>
        <w:t>W razie konieczności podjęcia środków zapobiegających negatywnym skutkom wystąpienia siły wyższej dla którejkolwiek ze Stron, Strony mogą podjąć negocjacje umożliwiające:</w:t>
      </w:r>
    </w:p>
    <w:p w14:paraId="52D9013C" w14:textId="77777777" w:rsidR="0035224B" w:rsidRPr="00344932" w:rsidRDefault="0035224B" w:rsidP="005B5C5A">
      <w:pPr>
        <w:pStyle w:val="Akapitzlist"/>
        <w:numPr>
          <w:ilvl w:val="0"/>
          <w:numId w:val="22"/>
        </w:numPr>
        <w:autoSpaceDN w:val="0"/>
        <w:snapToGrid w:val="0"/>
        <w:spacing w:after="0" w:line="240" w:lineRule="auto"/>
        <w:jc w:val="both"/>
        <w:rPr>
          <w:rFonts w:eastAsia="Arial" w:cstheme="minorHAnsi"/>
        </w:rPr>
      </w:pPr>
      <w:r w:rsidRPr="00344932">
        <w:rPr>
          <w:rFonts w:eastAsia="Arial" w:cstheme="minorHAnsi"/>
        </w:rPr>
        <w:t xml:space="preserve">odstąpienie od ustalenia, wymiaru lub </w:t>
      </w:r>
      <w:r w:rsidRPr="00344932">
        <w:rPr>
          <w:rFonts w:cstheme="minorHAnsi"/>
        </w:rPr>
        <w:t>żądania</w:t>
      </w:r>
      <w:r w:rsidRPr="00344932">
        <w:rPr>
          <w:rFonts w:eastAsia="Arial" w:cstheme="minorHAnsi"/>
        </w:rPr>
        <w:t xml:space="preserve"> </w:t>
      </w:r>
      <w:r w:rsidRPr="00344932">
        <w:rPr>
          <w:rFonts w:cstheme="minorHAnsi"/>
        </w:rPr>
        <w:t xml:space="preserve">zapłaty </w:t>
      </w:r>
      <w:r w:rsidRPr="00344932">
        <w:rPr>
          <w:rFonts w:eastAsia="Arial" w:cstheme="minorHAnsi"/>
        </w:rPr>
        <w:t>kar umownych,</w:t>
      </w:r>
    </w:p>
    <w:p w14:paraId="6A112D37" w14:textId="77777777" w:rsidR="0035224B" w:rsidRPr="00344932" w:rsidRDefault="0035224B" w:rsidP="005B5C5A">
      <w:pPr>
        <w:pStyle w:val="Akapitzlist"/>
        <w:numPr>
          <w:ilvl w:val="0"/>
          <w:numId w:val="22"/>
        </w:numPr>
        <w:autoSpaceDN w:val="0"/>
        <w:snapToGrid w:val="0"/>
        <w:spacing w:after="0" w:line="240" w:lineRule="auto"/>
        <w:jc w:val="both"/>
        <w:rPr>
          <w:rFonts w:eastAsia="Calibri" w:cstheme="minorHAnsi"/>
        </w:rPr>
      </w:pPr>
      <w:r w:rsidRPr="00344932">
        <w:rPr>
          <w:rFonts w:eastAsia="Arial" w:cstheme="minorHAnsi"/>
        </w:rPr>
        <w:t>zmianę terminu wykonania zamówienia w całości lub w części,</w:t>
      </w:r>
    </w:p>
    <w:p w14:paraId="30008FB1" w14:textId="77777777" w:rsidR="0035224B" w:rsidRPr="00344932" w:rsidRDefault="0035224B" w:rsidP="005B5C5A">
      <w:pPr>
        <w:pStyle w:val="Akapitzlist"/>
        <w:numPr>
          <w:ilvl w:val="0"/>
          <w:numId w:val="22"/>
        </w:numPr>
        <w:autoSpaceDN w:val="0"/>
        <w:snapToGrid w:val="0"/>
        <w:spacing w:after="0" w:line="240" w:lineRule="auto"/>
        <w:jc w:val="both"/>
        <w:rPr>
          <w:rFonts w:cstheme="minorHAnsi"/>
        </w:rPr>
      </w:pPr>
      <w:r w:rsidRPr="00344932">
        <w:rPr>
          <w:rFonts w:eastAsia="Arial" w:cstheme="minorHAnsi"/>
        </w:rPr>
        <w:t xml:space="preserve">odstąpienie od </w:t>
      </w:r>
      <w:r w:rsidRPr="00344932">
        <w:rPr>
          <w:rFonts w:cstheme="minorHAnsi"/>
        </w:rPr>
        <w:t>U</w:t>
      </w:r>
      <w:r w:rsidRPr="00344932">
        <w:rPr>
          <w:rFonts w:eastAsia="Arial" w:cstheme="minorHAnsi"/>
        </w:rPr>
        <w:t>mowy w całości lub w części bez konieczności zapłaty przez Wykonawcę kar umownych,</w:t>
      </w:r>
    </w:p>
    <w:p w14:paraId="209544AE" w14:textId="77777777" w:rsidR="0035224B" w:rsidRPr="00344932" w:rsidRDefault="0035224B" w:rsidP="005B5C5A">
      <w:pPr>
        <w:pStyle w:val="Akapitzlist"/>
        <w:numPr>
          <w:ilvl w:val="0"/>
          <w:numId w:val="22"/>
        </w:numPr>
        <w:autoSpaceDN w:val="0"/>
        <w:snapToGrid w:val="0"/>
        <w:spacing w:after="0" w:line="240" w:lineRule="auto"/>
        <w:jc w:val="both"/>
        <w:rPr>
          <w:rFonts w:cstheme="minorHAnsi"/>
        </w:rPr>
      </w:pPr>
      <w:r w:rsidRPr="00344932">
        <w:rPr>
          <w:rFonts w:eastAsia="Arial" w:cstheme="minorHAnsi"/>
        </w:rPr>
        <w:t xml:space="preserve">zwiększenie lub zmniejszenie </w:t>
      </w:r>
      <w:r w:rsidRPr="00344932">
        <w:rPr>
          <w:rFonts w:cstheme="minorHAnsi"/>
        </w:rPr>
        <w:t>przedmiotu Umowy</w:t>
      </w:r>
      <w:r w:rsidRPr="00344932">
        <w:rPr>
          <w:rFonts w:eastAsia="Arial" w:cstheme="minorHAnsi"/>
        </w:rPr>
        <w:t xml:space="preserve">, </w:t>
      </w:r>
    </w:p>
    <w:p w14:paraId="197896B6" w14:textId="77777777" w:rsidR="0035224B" w:rsidRPr="00344932" w:rsidRDefault="0035224B" w:rsidP="005B5C5A">
      <w:pPr>
        <w:pStyle w:val="Akapitzlist"/>
        <w:numPr>
          <w:ilvl w:val="0"/>
          <w:numId w:val="22"/>
        </w:numPr>
        <w:autoSpaceDN w:val="0"/>
        <w:snapToGrid w:val="0"/>
        <w:spacing w:after="0" w:line="240" w:lineRule="auto"/>
        <w:jc w:val="both"/>
        <w:rPr>
          <w:rFonts w:eastAsia="Arial" w:cstheme="minorHAnsi"/>
        </w:rPr>
      </w:pPr>
      <w:r w:rsidRPr="00344932">
        <w:rPr>
          <w:rFonts w:eastAsia="Arial" w:cstheme="minorHAnsi"/>
        </w:rPr>
        <w:t>zmianę wynagrodzenia Wykonawcy.</w:t>
      </w:r>
    </w:p>
    <w:p w14:paraId="423A933E" w14:textId="77777777" w:rsidR="0035224B" w:rsidRPr="00344932" w:rsidRDefault="0035224B" w:rsidP="00F51AB4">
      <w:pPr>
        <w:pStyle w:val="Stopka1"/>
        <w:numPr>
          <w:ilvl w:val="0"/>
          <w:numId w:val="0"/>
        </w:numPr>
        <w:ind w:left="567"/>
      </w:pPr>
    </w:p>
    <w:p w14:paraId="5C2F842B" w14:textId="6A5FDA4D" w:rsidR="0035224B" w:rsidRPr="00344932" w:rsidRDefault="0035224B" w:rsidP="0035224B">
      <w:pPr>
        <w:spacing w:line="276" w:lineRule="auto"/>
        <w:jc w:val="center"/>
        <w:rPr>
          <w:rFonts w:cstheme="minorHAnsi"/>
        </w:rPr>
      </w:pPr>
      <w:r w:rsidRPr="00344932">
        <w:rPr>
          <w:rFonts w:cstheme="minorHAnsi"/>
          <w:b/>
          <w:bCs/>
        </w:rPr>
        <w:t>§ 1</w:t>
      </w:r>
      <w:r w:rsidR="00104E0F">
        <w:rPr>
          <w:rFonts w:cstheme="minorHAnsi"/>
          <w:b/>
          <w:bCs/>
        </w:rPr>
        <w:t>2</w:t>
      </w:r>
      <w:r w:rsidRPr="00344932">
        <w:rPr>
          <w:rFonts w:cstheme="minorHAnsi"/>
          <w:b/>
          <w:bCs/>
        </w:rPr>
        <w:t xml:space="preserve"> </w:t>
      </w:r>
      <w:r w:rsidRPr="00344932">
        <w:rPr>
          <w:rFonts w:cstheme="minorHAnsi"/>
          <w:b/>
        </w:rPr>
        <w:t>Klauzula zgodności z prawem i zasadami etycznymi WWF</w:t>
      </w:r>
    </w:p>
    <w:p w14:paraId="25EE4CE0" w14:textId="77777777" w:rsidR="0035224B" w:rsidRPr="00344932" w:rsidRDefault="0035224B" w:rsidP="005B5C5A">
      <w:pPr>
        <w:pStyle w:val="Akapitzlist"/>
        <w:numPr>
          <w:ilvl w:val="0"/>
          <w:numId w:val="10"/>
        </w:numPr>
        <w:autoSpaceDN w:val="0"/>
        <w:spacing w:after="0" w:line="240" w:lineRule="auto"/>
        <w:ind w:left="284"/>
        <w:jc w:val="both"/>
        <w:rPr>
          <w:rFonts w:cstheme="minorHAnsi"/>
        </w:rPr>
      </w:pPr>
      <w:r w:rsidRPr="00344932">
        <w:rPr>
          <w:rFonts w:cstheme="minorHAnsi"/>
        </w:rPr>
        <w:t xml:space="preserve">WWF zobowiązuje się do przestrzegania najwyższych standardów profesjonalizmu, uczciwości i etyki w miejscu pracy oraz w swoich działaniach. W związku z tym WWF przyjął Kodeks etyczny WWF oraz Politykę przeciwdziałania oszustwom i korupcji WWF, które znajdują się pod linkiem: </w:t>
      </w:r>
      <w:hyperlink r:id="rId10" w:history="1">
        <w:r w:rsidRPr="00344932">
          <w:rPr>
            <w:rStyle w:val="Hipercze"/>
            <w:rFonts w:cstheme="minorHAnsi"/>
          </w:rPr>
          <w:t>https://www.wwf.pl/etyka-w-wwf-polska</w:t>
        </w:r>
      </w:hyperlink>
      <w:r w:rsidRPr="00344932">
        <w:rPr>
          <w:rFonts w:cstheme="minorHAnsi"/>
        </w:rPr>
        <w:t xml:space="preserve">. </w:t>
      </w:r>
    </w:p>
    <w:p w14:paraId="4207EC64" w14:textId="77777777" w:rsidR="0035224B" w:rsidRPr="00344932" w:rsidRDefault="0035224B" w:rsidP="005B5C5A">
      <w:pPr>
        <w:pStyle w:val="Akapitzlist"/>
        <w:numPr>
          <w:ilvl w:val="0"/>
          <w:numId w:val="10"/>
        </w:numPr>
        <w:autoSpaceDN w:val="0"/>
        <w:spacing w:after="0" w:line="240" w:lineRule="auto"/>
        <w:ind w:left="284"/>
        <w:jc w:val="both"/>
        <w:rPr>
          <w:rFonts w:cstheme="minorHAnsi"/>
        </w:rPr>
      </w:pPr>
      <w:r w:rsidRPr="00344932">
        <w:rPr>
          <w:rFonts w:cstheme="minorHAnsi"/>
        </w:rPr>
        <w:t>To zobowiązanie ma fundamentalne znaczenie dla tworzenia skutecznych, trwałych i sprawiedliwych rozwiązań dla dzisiejszych wyzwań środowiskowych. Uznając, że WWF jest tylko jednym z wielu podmiotów, które działają publicznie na rzecz ochrony środowiska oczekujemy, że wszyscy nasi Partnerzy, Współpracownicy, Wolontariusze, Grantobiorcy, Wykonawcy i inne strony, z którymi współpracujemy, zobowiązują się do:</w:t>
      </w:r>
    </w:p>
    <w:p w14:paraId="450488F3" w14:textId="77777777" w:rsidR="0035224B" w:rsidRPr="00344932" w:rsidRDefault="0035224B" w:rsidP="005B5C5A">
      <w:pPr>
        <w:pStyle w:val="Akapitzlist"/>
        <w:numPr>
          <w:ilvl w:val="1"/>
          <w:numId w:val="10"/>
        </w:numPr>
        <w:autoSpaceDN w:val="0"/>
        <w:spacing w:after="0" w:line="240" w:lineRule="auto"/>
        <w:ind w:left="567"/>
        <w:jc w:val="both"/>
        <w:rPr>
          <w:rFonts w:cstheme="minorHAnsi"/>
        </w:rPr>
      </w:pPr>
      <w:r w:rsidRPr="00344932">
        <w:rPr>
          <w:rFonts w:cstheme="minorHAnsi"/>
        </w:rPr>
        <w:t>poszanowania praw człowieka i praw dziecka, przestrzegania praw pracowniczych:</w:t>
      </w:r>
    </w:p>
    <w:p w14:paraId="5A06BD33" w14:textId="77777777" w:rsidR="0035224B" w:rsidRPr="00344932" w:rsidRDefault="0035224B" w:rsidP="005B5C5A">
      <w:pPr>
        <w:pStyle w:val="Akapitzlist"/>
        <w:numPr>
          <w:ilvl w:val="2"/>
          <w:numId w:val="10"/>
        </w:numPr>
        <w:autoSpaceDN w:val="0"/>
        <w:spacing w:after="0" w:line="240" w:lineRule="auto"/>
        <w:ind w:left="993"/>
        <w:jc w:val="both"/>
        <w:rPr>
          <w:rFonts w:cstheme="minorHAnsi"/>
        </w:rPr>
      </w:pPr>
      <w:r w:rsidRPr="00344932">
        <w:rPr>
          <w:rFonts w:cstheme="minorHAnsi"/>
        </w:rPr>
        <w:t xml:space="preserve">poszanowania prawa do zdrowia i bezpieczeństwa, </w:t>
      </w:r>
    </w:p>
    <w:p w14:paraId="4F952F15" w14:textId="77777777" w:rsidR="0035224B" w:rsidRPr="00344932" w:rsidRDefault="0035224B" w:rsidP="005B5C5A">
      <w:pPr>
        <w:pStyle w:val="Akapitzlist"/>
        <w:numPr>
          <w:ilvl w:val="2"/>
          <w:numId w:val="10"/>
        </w:numPr>
        <w:autoSpaceDN w:val="0"/>
        <w:spacing w:after="0" w:line="240" w:lineRule="auto"/>
        <w:ind w:left="993"/>
        <w:jc w:val="both"/>
        <w:rPr>
          <w:rFonts w:cstheme="minorHAnsi"/>
        </w:rPr>
      </w:pPr>
      <w:r w:rsidRPr="00344932">
        <w:rPr>
          <w:rFonts w:cstheme="minorHAnsi"/>
        </w:rPr>
        <w:lastRenderedPageBreak/>
        <w:t xml:space="preserve">sprawiedliwych wynagrodzeń i innych świadczeń, godzin pracy zgodnych z prawem, wolności zrzeszania się i prowadzenia negocjacji zbiorowych, </w:t>
      </w:r>
    </w:p>
    <w:p w14:paraId="293C2580" w14:textId="77777777" w:rsidR="0035224B" w:rsidRPr="00344932" w:rsidRDefault="0035224B" w:rsidP="005B5C5A">
      <w:pPr>
        <w:pStyle w:val="Akapitzlist"/>
        <w:numPr>
          <w:ilvl w:val="2"/>
          <w:numId w:val="10"/>
        </w:numPr>
        <w:autoSpaceDN w:val="0"/>
        <w:spacing w:after="0" w:line="240" w:lineRule="auto"/>
        <w:ind w:left="993"/>
        <w:jc w:val="both"/>
        <w:rPr>
          <w:rFonts w:cstheme="minorHAnsi"/>
        </w:rPr>
      </w:pPr>
      <w:r w:rsidRPr="00344932">
        <w:rPr>
          <w:rFonts w:cstheme="minorHAnsi"/>
        </w:rPr>
        <w:t xml:space="preserve">zapobiegania dyskryminacji, nękania, nadużycia władzy i nierównościom płci w miejscu pracy oraz właściwej reakcji na takie działania, </w:t>
      </w:r>
    </w:p>
    <w:p w14:paraId="0377766C" w14:textId="77777777" w:rsidR="0035224B" w:rsidRPr="00344932" w:rsidRDefault="0035224B" w:rsidP="005B5C5A">
      <w:pPr>
        <w:pStyle w:val="Akapitzlist"/>
        <w:numPr>
          <w:ilvl w:val="2"/>
          <w:numId w:val="10"/>
        </w:numPr>
        <w:autoSpaceDN w:val="0"/>
        <w:spacing w:after="0" w:line="240" w:lineRule="auto"/>
        <w:ind w:left="993"/>
        <w:jc w:val="both"/>
        <w:rPr>
          <w:rFonts w:cstheme="minorHAnsi"/>
        </w:rPr>
      </w:pPr>
      <w:r w:rsidRPr="00344932">
        <w:rPr>
          <w:rFonts w:cstheme="minorHAnsi"/>
        </w:rPr>
        <w:t>zapobiegania pracy przymusowej i przestrzegania ograniczeń pracy związanych z dziećmi oraz poszanowania środowiska naturalnego, zgodnie z międzynarodowymi i polskimi przepisami prawa;</w:t>
      </w:r>
    </w:p>
    <w:p w14:paraId="1906B553" w14:textId="77777777" w:rsidR="0035224B" w:rsidRPr="00344932" w:rsidRDefault="0035224B" w:rsidP="005B5C5A">
      <w:pPr>
        <w:pStyle w:val="Akapitzlist"/>
        <w:numPr>
          <w:ilvl w:val="1"/>
          <w:numId w:val="10"/>
        </w:numPr>
        <w:autoSpaceDN w:val="0"/>
        <w:spacing w:after="0" w:line="240" w:lineRule="auto"/>
        <w:ind w:left="567"/>
        <w:jc w:val="both"/>
        <w:rPr>
          <w:rFonts w:cstheme="minorHAnsi"/>
        </w:rPr>
      </w:pPr>
      <w:r w:rsidRPr="00344932">
        <w:rPr>
          <w:rFonts w:cstheme="minorHAnsi"/>
        </w:rPr>
        <w:t>przestrzegania prawa w zakresie wykonywanej działalności gospodarczej, w tym, ale nie wyłącznie, w związku z ustawą z dnia 28 października 2002 roku o odpowiedzialności podmiotów zbiorowych za czyny zabronione pod groźbą kary i ustawy z dnia 1 marca 2018 roku o przeciwdziałaniu praniu pieniędzy i finansowaniu terroryzmu;</w:t>
      </w:r>
    </w:p>
    <w:p w14:paraId="3166EB73" w14:textId="77777777" w:rsidR="0035224B" w:rsidRPr="00344932" w:rsidRDefault="0035224B" w:rsidP="005B5C5A">
      <w:pPr>
        <w:pStyle w:val="Akapitzlist"/>
        <w:numPr>
          <w:ilvl w:val="1"/>
          <w:numId w:val="10"/>
        </w:numPr>
        <w:autoSpaceDN w:val="0"/>
        <w:spacing w:after="0" w:line="240" w:lineRule="auto"/>
        <w:ind w:left="567"/>
        <w:jc w:val="both"/>
        <w:rPr>
          <w:rFonts w:cstheme="minorHAnsi"/>
        </w:rPr>
      </w:pPr>
      <w:r w:rsidRPr="00344932">
        <w:rPr>
          <w:rFonts w:cstheme="minorHAnsi"/>
        </w:rPr>
        <w:t xml:space="preserve">uczciwości w korzystaniu z funduszy i aktywów, otrzymanych na mocy niniejszej Umowy. Strona Umowy zobowiązuje się do podejmowania odpowiednich środków w celu zapobiegania, wykrywania i reagowania na ewentualne sprzeniewierzenie środków otrzymanych od WWF lub inne nielegalne zdarzenia; </w:t>
      </w:r>
    </w:p>
    <w:p w14:paraId="54635A64" w14:textId="77777777" w:rsidR="0035224B" w:rsidRPr="00344932" w:rsidRDefault="0035224B" w:rsidP="005B5C5A">
      <w:pPr>
        <w:pStyle w:val="Akapitzlist"/>
        <w:numPr>
          <w:ilvl w:val="1"/>
          <w:numId w:val="10"/>
        </w:numPr>
        <w:autoSpaceDN w:val="0"/>
        <w:spacing w:after="0" w:line="240" w:lineRule="auto"/>
        <w:ind w:left="567"/>
        <w:jc w:val="both"/>
        <w:rPr>
          <w:rFonts w:cstheme="minorHAnsi"/>
        </w:rPr>
      </w:pPr>
      <w:r w:rsidRPr="00344932">
        <w:rPr>
          <w:rFonts w:cstheme="minorHAnsi"/>
        </w:rPr>
        <w:t xml:space="preserve">przestrzegania postanowień dotyczących poufności, w tym między innymi zakazu udostępniania poufnych informacji biznesowych i danych osobowych chronionych przez obowiązujące przepisy. </w:t>
      </w:r>
    </w:p>
    <w:p w14:paraId="028F9057" w14:textId="77777777" w:rsidR="0035224B" w:rsidRPr="00344932" w:rsidRDefault="0035224B" w:rsidP="005B5C5A">
      <w:pPr>
        <w:pStyle w:val="Akapitzlist"/>
        <w:numPr>
          <w:ilvl w:val="0"/>
          <w:numId w:val="10"/>
        </w:numPr>
        <w:autoSpaceDN w:val="0"/>
        <w:spacing w:after="0" w:line="240" w:lineRule="auto"/>
        <w:ind w:left="284"/>
        <w:jc w:val="both"/>
        <w:rPr>
          <w:rFonts w:cstheme="minorHAnsi"/>
        </w:rPr>
      </w:pPr>
      <w:r w:rsidRPr="00344932">
        <w:rPr>
          <w:rFonts w:cstheme="minorHAnsi"/>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Wykonawca oświadcza, że nie istnieje konflikt interesów, który skłonił WWF do podpisania niniejszej Umowy ze Stroną Umowy. </w:t>
      </w:r>
    </w:p>
    <w:p w14:paraId="58A0FD32" w14:textId="77777777" w:rsidR="0035224B" w:rsidRPr="00344932" w:rsidRDefault="0035224B" w:rsidP="005B5C5A">
      <w:pPr>
        <w:pStyle w:val="Akapitzlist"/>
        <w:numPr>
          <w:ilvl w:val="0"/>
          <w:numId w:val="10"/>
        </w:numPr>
        <w:autoSpaceDN w:val="0"/>
        <w:spacing w:after="0" w:line="240" w:lineRule="auto"/>
        <w:ind w:left="284"/>
        <w:jc w:val="both"/>
        <w:rPr>
          <w:rFonts w:cstheme="minorHAnsi"/>
        </w:rPr>
      </w:pPr>
      <w:r w:rsidRPr="00344932">
        <w:rPr>
          <w:rFonts w:cstheme="minorHAnsi"/>
        </w:rPr>
        <w:t xml:space="preserve">Wykonawca niezwłocznie ujawni WWF na piśmie wszelkie konflikty interesów, które mogłyby negatywnie wpłynąć na WWF. </w:t>
      </w:r>
    </w:p>
    <w:p w14:paraId="331E4BB9" w14:textId="77777777" w:rsidR="0035224B" w:rsidRPr="00344932" w:rsidRDefault="0035224B" w:rsidP="005B5C5A">
      <w:pPr>
        <w:pStyle w:val="Akapitzlist"/>
        <w:numPr>
          <w:ilvl w:val="0"/>
          <w:numId w:val="10"/>
        </w:numPr>
        <w:autoSpaceDN w:val="0"/>
        <w:spacing w:after="0" w:line="240" w:lineRule="auto"/>
        <w:ind w:left="284"/>
        <w:jc w:val="both"/>
        <w:rPr>
          <w:rFonts w:cstheme="minorHAnsi"/>
        </w:rPr>
      </w:pPr>
      <w:r w:rsidRPr="00344932">
        <w:rPr>
          <w:rFonts w:cstheme="minorHAnsi"/>
        </w:rPr>
        <w:t xml:space="preserve">Wykonawca oświadcza, że będzie wymagał od innych osób lub podmiotów realizujących niniejszą Umowę (w tym swoich pracowników lub podwykonawców) spełniania tych samych zobowiązań. </w:t>
      </w:r>
    </w:p>
    <w:p w14:paraId="2C4BB98C" w14:textId="77777777" w:rsidR="0035224B" w:rsidRPr="00344932" w:rsidRDefault="0035224B" w:rsidP="005B5C5A">
      <w:pPr>
        <w:pStyle w:val="Akapitzlist"/>
        <w:numPr>
          <w:ilvl w:val="0"/>
          <w:numId w:val="10"/>
        </w:numPr>
        <w:autoSpaceDN w:val="0"/>
        <w:spacing w:after="0" w:line="240" w:lineRule="auto"/>
        <w:ind w:left="284"/>
        <w:jc w:val="both"/>
        <w:rPr>
          <w:rFonts w:cstheme="minorHAnsi"/>
        </w:rPr>
      </w:pPr>
      <w:r w:rsidRPr="00344932">
        <w:rPr>
          <w:rFonts w:cstheme="minorHAnsi"/>
        </w:rPr>
        <w:t xml:space="preserve">Za wszelkie działania bądź zaniechania pozostające w sprzeczności z wyżej przyjętymi na siebie zobowiązaniami Wykonawca ponosi pełną odpowiedzialność i zobowiązuje się do naprawienia wszelkich wyrządzonych w ten sposób szkód. </w:t>
      </w:r>
    </w:p>
    <w:p w14:paraId="7019F251" w14:textId="77777777" w:rsidR="0035224B" w:rsidRPr="00344932" w:rsidRDefault="0035224B" w:rsidP="005B5C5A">
      <w:pPr>
        <w:pStyle w:val="Akapitzlist"/>
        <w:numPr>
          <w:ilvl w:val="0"/>
          <w:numId w:val="10"/>
        </w:numPr>
        <w:autoSpaceDN w:val="0"/>
        <w:spacing w:after="0" w:line="240" w:lineRule="auto"/>
        <w:ind w:left="284"/>
        <w:jc w:val="both"/>
        <w:rPr>
          <w:rFonts w:cstheme="minorHAnsi"/>
        </w:rPr>
      </w:pPr>
      <w:r w:rsidRPr="00344932">
        <w:rPr>
          <w:rFonts w:cstheme="minorHAnsi"/>
        </w:rPr>
        <w:t xml:space="preserve">W przypadku ustalenia przez WWF, że Wykonawca narusza wyżej przyjęte postanowienia, WWF ma prawo do rozwiązania Umowy w trybie natychmiastowym oraz wstrzymania wszelkich płatności na rzecz Wykonawcy do czasu wyjaśnienia sprawy. W przypadku gdy doszło do naruszenia wyżej przyjętych postanowień, potwierdzonego przez niezależny audyt lub prawomocny wyrok sądu, WWF ma prawo żądać zwrotu wszelkich środków finansowych przekazanych Wykonawcy na mocy Umowy. WWF ma prawo także do odszkodowania na zasadach ogólnych. </w:t>
      </w:r>
    </w:p>
    <w:p w14:paraId="2E72120D" w14:textId="77777777" w:rsidR="0035224B" w:rsidRPr="00344932" w:rsidRDefault="0035224B" w:rsidP="005B5C5A">
      <w:pPr>
        <w:pStyle w:val="Akapitzlist"/>
        <w:numPr>
          <w:ilvl w:val="0"/>
          <w:numId w:val="10"/>
        </w:numPr>
        <w:autoSpaceDN w:val="0"/>
        <w:spacing w:after="0" w:line="240" w:lineRule="auto"/>
        <w:ind w:left="284"/>
        <w:jc w:val="both"/>
        <w:rPr>
          <w:rFonts w:cstheme="minorHAnsi"/>
        </w:rPr>
      </w:pPr>
      <w:r w:rsidRPr="00344932">
        <w:rPr>
          <w:rFonts w:cstheme="minorHAnsi"/>
        </w:rPr>
        <w:t xml:space="preserve">W przypadku ustalenia przez WWF, że Wykonawca narusza wyżej przyjęte postanowienia, WWF ma prawo do wydania publicznego oświadczenia w tej sprawie z podaniem firmy lub imienia i nazwiska Wykonawcy. Strony zgodnie ustalają, że takie oświadczenie nie będzie stanowiło naruszenia dóbr osobistych lub renomy Wykonawcy. </w:t>
      </w:r>
    </w:p>
    <w:p w14:paraId="692B43AD" w14:textId="77777777" w:rsidR="0035224B" w:rsidRPr="00344932" w:rsidRDefault="0035224B" w:rsidP="005B5C5A">
      <w:pPr>
        <w:pStyle w:val="Akapitzlist"/>
        <w:numPr>
          <w:ilvl w:val="0"/>
          <w:numId w:val="10"/>
        </w:numPr>
        <w:autoSpaceDN w:val="0"/>
        <w:spacing w:after="0" w:line="240" w:lineRule="auto"/>
        <w:ind w:left="284"/>
        <w:jc w:val="both"/>
        <w:rPr>
          <w:rFonts w:cstheme="minorHAnsi"/>
        </w:rPr>
      </w:pPr>
      <w:r w:rsidRPr="00344932">
        <w:rPr>
          <w:rFonts w:cstheme="minorHAnsi"/>
        </w:rPr>
        <w:t xml:space="preserve">Jeśli którykolwiek zapis niniejszej Umowy zostanie uznany za nieważny lub niewykonalny, zapis ten zostanie wyłączony z niniejszej Umowy i nie spowoduje nieważności ani niewykonalności pozostałych zapisów Umowy. </w:t>
      </w:r>
    </w:p>
    <w:p w14:paraId="3BD04493" w14:textId="77777777" w:rsidR="0035224B" w:rsidRPr="00344932" w:rsidRDefault="0035224B" w:rsidP="005B5C5A">
      <w:pPr>
        <w:pStyle w:val="Akapitzlist"/>
        <w:numPr>
          <w:ilvl w:val="0"/>
          <w:numId w:val="10"/>
        </w:numPr>
        <w:autoSpaceDN w:val="0"/>
        <w:spacing w:after="0" w:line="240" w:lineRule="auto"/>
        <w:ind w:left="284"/>
        <w:jc w:val="both"/>
        <w:rPr>
          <w:rFonts w:cstheme="minorHAnsi"/>
        </w:rPr>
      </w:pPr>
      <w:r w:rsidRPr="00344932">
        <w:rPr>
          <w:rFonts w:cstheme="minorHAnsi"/>
        </w:rPr>
        <w:t xml:space="preserve">Wykonawca zawierając umowę z WWF jednocześnie potwierdza, że: </w:t>
      </w:r>
    </w:p>
    <w:p w14:paraId="3FE3977D" w14:textId="77777777" w:rsidR="0035224B" w:rsidRPr="00344932" w:rsidRDefault="0035224B" w:rsidP="005B5C5A">
      <w:pPr>
        <w:pStyle w:val="Akapitzlist"/>
        <w:numPr>
          <w:ilvl w:val="1"/>
          <w:numId w:val="10"/>
        </w:numPr>
        <w:autoSpaceDN w:val="0"/>
        <w:spacing w:after="0" w:line="240" w:lineRule="auto"/>
        <w:ind w:left="709"/>
        <w:jc w:val="both"/>
        <w:rPr>
          <w:rFonts w:cstheme="minorHAnsi"/>
        </w:rPr>
      </w:pPr>
      <w:r w:rsidRPr="00344932">
        <w:rPr>
          <w:rFonts w:cstheme="minorHAnsi"/>
        </w:rPr>
        <w:t xml:space="preserve">zapoznał się w całości z Kodeksem etycznym WWF oraz Polityką przeciwdziałania oszustwom i korupcji WWF, które znajdują się pod linkiem: </w:t>
      </w:r>
      <w:hyperlink r:id="rId11" w:history="1">
        <w:r w:rsidRPr="00344932">
          <w:rPr>
            <w:rStyle w:val="Hipercze"/>
            <w:rFonts w:cstheme="minorHAnsi"/>
          </w:rPr>
          <w:t>https://www.wwf.pl/etyka-w-wwf-polska</w:t>
        </w:r>
      </w:hyperlink>
      <w:r w:rsidRPr="00344932">
        <w:rPr>
          <w:rFonts w:cstheme="minorHAnsi"/>
        </w:rPr>
        <w:t>,</w:t>
      </w:r>
    </w:p>
    <w:p w14:paraId="19377951" w14:textId="77777777" w:rsidR="0035224B" w:rsidRPr="00344932" w:rsidRDefault="0035224B" w:rsidP="005B5C5A">
      <w:pPr>
        <w:pStyle w:val="Akapitzlist"/>
        <w:numPr>
          <w:ilvl w:val="1"/>
          <w:numId w:val="10"/>
        </w:numPr>
        <w:autoSpaceDN w:val="0"/>
        <w:spacing w:after="0" w:line="240" w:lineRule="auto"/>
        <w:ind w:left="709"/>
        <w:jc w:val="both"/>
        <w:rPr>
          <w:rFonts w:cstheme="minorHAnsi"/>
        </w:rPr>
      </w:pPr>
      <w:r w:rsidRPr="00344932">
        <w:rPr>
          <w:rFonts w:cstheme="minorHAnsi"/>
        </w:rPr>
        <w:t>rozumie on swoje obowiązki związane z przestrzeganiem Kodeksu oraz Polityki oraz zobowiązuje się do jej przestrzegania w całości.</w:t>
      </w:r>
    </w:p>
    <w:p w14:paraId="0035E947" w14:textId="77777777" w:rsidR="0035224B" w:rsidRPr="00344932" w:rsidRDefault="0035224B" w:rsidP="00F51AB4">
      <w:pPr>
        <w:pStyle w:val="Stopka1"/>
        <w:numPr>
          <w:ilvl w:val="0"/>
          <w:numId w:val="0"/>
        </w:numPr>
        <w:ind w:left="426"/>
      </w:pPr>
    </w:p>
    <w:p w14:paraId="2F42FBE5" w14:textId="03412378" w:rsidR="0035224B" w:rsidRPr="00344932" w:rsidRDefault="0035224B" w:rsidP="0035224B">
      <w:pPr>
        <w:spacing w:line="276" w:lineRule="auto"/>
        <w:jc w:val="center"/>
        <w:rPr>
          <w:rFonts w:cstheme="minorHAnsi"/>
          <w:b/>
          <w:bCs/>
        </w:rPr>
      </w:pPr>
      <w:r w:rsidRPr="00344932">
        <w:rPr>
          <w:rFonts w:cstheme="minorHAnsi"/>
          <w:b/>
          <w:bCs/>
        </w:rPr>
        <w:lastRenderedPageBreak/>
        <w:t>§ 1</w:t>
      </w:r>
      <w:r w:rsidR="00104E0F">
        <w:rPr>
          <w:rFonts w:cstheme="minorHAnsi"/>
          <w:b/>
          <w:bCs/>
        </w:rPr>
        <w:t>3</w:t>
      </w:r>
      <w:r w:rsidRPr="00344932">
        <w:rPr>
          <w:rFonts w:cstheme="minorHAnsi"/>
          <w:b/>
          <w:bCs/>
        </w:rPr>
        <w:t xml:space="preserve"> Rozstrzyganie sporów</w:t>
      </w:r>
    </w:p>
    <w:p w14:paraId="37C65563" w14:textId="77777777" w:rsidR="0035224B" w:rsidRPr="00344932" w:rsidRDefault="0035224B" w:rsidP="005B5C5A">
      <w:pPr>
        <w:pStyle w:val="Akapitzlist"/>
        <w:numPr>
          <w:ilvl w:val="1"/>
          <w:numId w:val="11"/>
        </w:numPr>
        <w:autoSpaceDN w:val="0"/>
        <w:spacing w:after="0" w:line="240" w:lineRule="auto"/>
        <w:ind w:left="425"/>
        <w:jc w:val="both"/>
        <w:rPr>
          <w:rFonts w:cstheme="minorHAnsi"/>
          <w:color w:val="000000"/>
        </w:rPr>
      </w:pPr>
      <w:r w:rsidRPr="00344932">
        <w:rPr>
          <w:rFonts w:cstheme="minorHAnsi"/>
        </w:rPr>
        <w:t xml:space="preserve">Strony będą dążyć do ugodowego rozwiązywania wszelkich sporów mogących wyniknąć w związku z wykonaniem Umowy. Strony zgodnie ustalają, że wszelkie spory wynikające z realizacji Umowy lub mające z nią związek będą rozwiązywane w trybie mediacji przez mediatorów Centrum Mediacji Sądu Arbitrażowego przy Krajowej Izbie Gospodarczej </w:t>
      </w:r>
      <w:r w:rsidRPr="00344932">
        <w:rPr>
          <w:rFonts w:cstheme="minorHAnsi"/>
          <w:color w:val="000000"/>
          <w:shd w:val="clear" w:color="auto" w:fill="FFFFFF"/>
        </w:rPr>
        <w:t>w Warszawie, stosownie do regulaminu tego Sądu, obowiązującego w dniu skierowania wniosku o mediację.</w:t>
      </w:r>
    </w:p>
    <w:p w14:paraId="4EC68CFB" w14:textId="77777777" w:rsidR="0035224B" w:rsidRPr="00344932" w:rsidRDefault="0035224B" w:rsidP="005B5C5A">
      <w:pPr>
        <w:pStyle w:val="Akapitzlist"/>
        <w:numPr>
          <w:ilvl w:val="1"/>
          <w:numId w:val="11"/>
        </w:numPr>
        <w:autoSpaceDN w:val="0"/>
        <w:spacing w:after="0" w:line="240" w:lineRule="auto"/>
        <w:ind w:left="425" w:hanging="426"/>
        <w:jc w:val="both"/>
        <w:rPr>
          <w:rFonts w:cstheme="minorHAnsi"/>
        </w:rPr>
      </w:pPr>
      <w:r w:rsidRPr="00344932">
        <w:rPr>
          <w:rFonts w:cstheme="minorHAnsi"/>
        </w:rPr>
        <w:t xml:space="preserve">W przypadku nierozwiązania sporu na drodze ugodowej lub w toku mediacji, właściwym do rozstrzygnięcia sporów w związku z wykonaniem Umowy będzie sąd właściwy miejscowo dla siedziby WWF. </w:t>
      </w:r>
    </w:p>
    <w:p w14:paraId="321B671B" w14:textId="77777777" w:rsidR="0035224B" w:rsidRPr="00344932" w:rsidRDefault="0035224B" w:rsidP="0035224B">
      <w:pPr>
        <w:spacing w:line="276" w:lineRule="auto"/>
        <w:rPr>
          <w:rFonts w:cstheme="minorHAnsi"/>
          <w:b/>
          <w:bCs/>
        </w:rPr>
      </w:pPr>
    </w:p>
    <w:p w14:paraId="604F3C31" w14:textId="43C06282" w:rsidR="0035224B" w:rsidRPr="00344932" w:rsidRDefault="0035224B" w:rsidP="0035224B">
      <w:pPr>
        <w:spacing w:line="276" w:lineRule="auto"/>
        <w:jc w:val="center"/>
        <w:rPr>
          <w:rFonts w:cstheme="minorHAnsi"/>
        </w:rPr>
      </w:pPr>
      <w:r w:rsidRPr="00344932">
        <w:rPr>
          <w:rFonts w:cstheme="minorHAnsi"/>
          <w:b/>
          <w:bCs/>
        </w:rPr>
        <w:t>§ 1</w:t>
      </w:r>
      <w:r w:rsidR="00104E0F">
        <w:rPr>
          <w:rFonts w:cstheme="minorHAnsi"/>
          <w:b/>
          <w:bCs/>
        </w:rPr>
        <w:t>4</w:t>
      </w:r>
      <w:r w:rsidRPr="00344932">
        <w:rPr>
          <w:rFonts w:cstheme="minorHAnsi"/>
          <w:b/>
          <w:bCs/>
        </w:rPr>
        <w:t xml:space="preserve"> Kontakt pomiędzy stronami. Postanowienia końcowe</w:t>
      </w:r>
    </w:p>
    <w:p w14:paraId="5AC50548" w14:textId="77777777" w:rsidR="0035224B" w:rsidRPr="00344932" w:rsidRDefault="0035224B" w:rsidP="005B5C5A">
      <w:pPr>
        <w:pStyle w:val="Akapitzlist"/>
        <w:numPr>
          <w:ilvl w:val="0"/>
          <w:numId w:val="12"/>
        </w:numPr>
        <w:autoSpaceDN w:val="0"/>
        <w:spacing w:after="0" w:line="240" w:lineRule="auto"/>
        <w:ind w:left="426" w:hanging="426"/>
        <w:jc w:val="both"/>
        <w:rPr>
          <w:rFonts w:cstheme="minorHAnsi"/>
          <w:color w:val="000000"/>
        </w:rPr>
      </w:pPr>
      <w:r w:rsidRPr="00344932">
        <w:rPr>
          <w:rFonts w:cstheme="minorHAnsi"/>
        </w:rPr>
        <w:t>Strony zobowiązują się do kontaktowania się pomiędzy sobą za pomocą poczty elektronicznej oraz telefonicznie.</w:t>
      </w:r>
    </w:p>
    <w:p w14:paraId="5368810F" w14:textId="77777777" w:rsidR="0035224B" w:rsidRPr="00344932" w:rsidRDefault="0035224B" w:rsidP="005B5C5A">
      <w:pPr>
        <w:pStyle w:val="Akapitzlist"/>
        <w:numPr>
          <w:ilvl w:val="0"/>
          <w:numId w:val="12"/>
        </w:numPr>
        <w:autoSpaceDN w:val="0"/>
        <w:spacing w:after="0" w:line="240" w:lineRule="auto"/>
        <w:ind w:left="426" w:hanging="426"/>
        <w:jc w:val="both"/>
        <w:rPr>
          <w:rFonts w:cstheme="minorHAnsi"/>
          <w:color w:val="000000"/>
        </w:rPr>
      </w:pPr>
      <w:r w:rsidRPr="00344932">
        <w:rPr>
          <w:rFonts w:cstheme="minorHAnsi"/>
        </w:rPr>
        <w:t>Strony wyznaczają następujące osoby do kontaktu w trakcie i w celu realizacji Umowy:</w:t>
      </w:r>
    </w:p>
    <w:p w14:paraId="6B2BF77C" w14:textId="77777777" w:rsidR="0035224B" w:rsidRPr="00F51AB4" w:rsidRDefault="0035224B" w:rsidP="005B5C5A">
      <w:pPr>
        <w:pStyle w:val="Akapitzlist"/>
        <w:numPr>
          <w:ilvl w:val="0"/>
          <w:numId w:val="13"/>
        </w:numPr>
        <w:autoSpaceDN w:val="0"/>
        <w:spacing w:after="0" w:line="240" w:lineRule="auto"/>
        <w:ind w:hanging="426"/>
        <w:jc w:val="both"/>
        <w:rPr>
          <w:rFonts w:cstheme="minorHAnsi"/>
        </w:rPr>
      </w:pPr>
      <w:r w:rsidRPr="00F51AB4">
        <w:rPr>
          <w:rFonts w:cstheme="minorHAnsi"/>
        </w:rPr>
        <w:t>Ze strony WWF: imię i nazwisko, adres e-mail, telefon, adres korespondencyjny.</w:t>
      </w:r>
    </w:p>
    <w:p w14:paraId="10C2447D" w14:textId="77777777" w:rsidR="0035224B" w:rsidRPr="00F51AB4" w:rsidRDefault="0035224B" w:rsidP="005B5C5A">
      <w:pPr>
        <w:pStyle w:val="Akapitzlist"/>
        <w:numPr>
          <w:ilvl w:val="0"/>
          <w:numId w:val="13"/>
        </w:numPr>
        <w:autoSpaceDN w:val="0"/>
        <w:spacing w:after="0" w:line="240" w:lineRule="auto"/>
        <w:ind w:hanging="426"/>
        <w:jc w:val="both"/>
        <w:rPr>
          <w:rFonts w:cstheme="minorHAnsi"/>
        </w:rPr>
      </w:pPr>
      <w:r w:rsidRPr="00F51AB4">
        <w:rPr>
          <w:rFonts w:cstheme="minorHAnsi"/>
        </w:rPr>
        <w:t>Ze strony Wykonawcy: imię i nazwisko, adres e-mail, telefon, adres korespondencyjny.</w:t>
      </w:r>
    </w:p>
    <w:p w14:paraId="07CA2D61" w14:textId="464E4F5C" w:rsidR="0035224B" w:rsidRPr="00517383" w:rsidRDefault="0035224B" w:rsidP="005B5C5A">
      <w:pPr>
        <w:pStyle w:val="Akapitzlist"/>
        <w:numPr>
          <w:ilvl w:val="0"/>
          <w:numId w:val="12"/>
        </w:numPr>
        <w:autoSpaceDN w:val="0"/>
        <w:spacing w:after="0" w:line="240" w:lineRule="auto"/>
        <w:ind w:left="426" w:hanging="426"/>
        <w:jc w:val="both"/>
        <w:rPr>
          <w:rFonts w:cstheme="minorHAnsi"/>
        </w:rPr>
      </w:pPr>
      <w:r w:rsidRPr="00517383">
        <w:rPr>
          <w:rFonts w:cstheme="minorHAnsi"/>
        </w:rPr>
        <w:t xml:space="preserve">Wszelkie zmiany Umowy wymagają formy </w:t>
      </w:r>
      <w:r w:rsidR="004B2827" w:rsidRPr="00517383">
        <w:rPr>
          <w:rFonts w:cstheme="minorHAnsi"/>
        </w:rPr>
        <w:t>pisemnej</w:t>
      </w:r>
      <w:r w:rsidRPr="00517383">
        <w:rPr>
          <w:rFonts w:cstheme="minorHAnsi"/>
        </w:rPr>
        <w:t>.</w:t>
      </w:r>
    </w:p>
    <w:p w14:paraId="723B9E07" w14:textId="77777777" w:rsidR="0035224B" w:rsidRPr="00517383" w:rsidRDefault="0035224B" w:rsidP="005B5C5A">
      <w:pPr>
        <w:pStyle w:val="Akapitzlist"/>
        <w:numPr>
          <w:ilvl w:val="0"/>
          <w:numId w:val="12"/>
        </w:numPr>
        <w:autoSpaceDN w:val="0"/>
        <w:spacing w:after="0" w:line="240" w:lineRule="auto"/>
        <w:ind w:left="426" w:hanging="426"/>
        <w:jc w:val="both"/>
        <w:rPr>
          <w:rFonts w:cstheme="minorHAnsi"/>
        </w:rPr>
      </w:pPr>
      <w:r w:rsidRPr="00517383">
        <w:rPr>
          <w:rFonts w:cstheme="minorHAnsi"/>
        </w:rPr>
        <w:t>Każdorazowa zmiana danych wskazanych w ust. 2 zobowiązuje Stronę do poinformowania drugiej Strony o takiej zmianie w formie dokumentowej w terminie nie dłuższym niż 3 dni robocze od dnia zmiany.</w:t>
      </w:r>
    </w:p>
    <w:p w14:paraId="742A70CB" w14:textId="77777777" w:rsidR="0035224B" w:rsidRPr="00517383" w:rsidRDefault="0035224B" w:rsidP="005B5C5A">
      <w:pPr>
        <w:pStyle w:val="Akapitzlist"/>
        <w:numPr>
          <w:ilvl w:val="0"/>
          <w:numId w:val="12"/>
        </w:numPr>
        <w:autoSpaceDN w:val="0"/>
        <w:spacing w:after="0" w:line="240" w:lineRule="auto"/>
        <w:ind w:left="426" w:hanging="426"/>
        <w:jc w:val="both"/>
        <w:rPr>
          <w:rFonts w:cstheme="minorHAnsi"/>
        </w:rPr>
      </w:pPr>
      <w:r w:rsidRPr="00517383">
        <w:rPr>
          <w:rFonts w:cstheme="minorHAnsi"/>
        </w:rPr>
        <w:t>W razie niepoinformowania WWF o zmianie danych wskazanych w ust. 2 Umowy, korespondencję wysłaną na dotychczasowe dane do kontaktu uważa się za skutecznie doręczoną.</w:t>
      </w:r>
    </w:p>
    <w:p w14:paraId="1B361E80" w14:textId="77777777" w:rsidR="0035224B" w:rsidRPr="00517383" w:rsidRDefault="0035224B" w:rsidP="005B5C5A">
      <w:pPr>
        <w:pStyle w:val="Akapitzlist"/>
        <w:numPr>
          <w:ilvl w:val="0"/>
          <w:numId w:val="12"/>
        </w:numPr>
        <w:autoSpaceDN w:val="0"/>
        <w:spacing w:after="0" w:line="240" w:lineRule="auto"/>
        <w:ind w:left="426" w:hanging="426"/>
        <w:jc w:val="both"/>
        <w:rPr>
          <w:rFonts w:cstheme="minorHAnsi"/>
        </w:rPr>
      </w:pPr>
      <w:r w:rsidRPr="00517383">
        <w:rPr>
          <w:rFonts w:cstheme="minorHAnsi"/>
        </w:rPr>
        <w:t xml:space="preserve">Strony zgodnie postanawiają, że w przypadku, gdyby którekolwiek z postanowień Umowy zostało uznane za nieważne, Umowa pozostaje w pozostałej części ważna. W przypadku, o którym mowa w zdaniu poprzednim, Strony zobowiązują się do zastąpienia nieważnych postanowień Umowy nowymi postanowieniami o treści najbardziej zbliżonej celem postanowień nieważnych. </w:t>
      </w:r>
    </w:p>
    <w:p w14:paraId="063CC6A2" w14:textId="77777777" w:rsidR="0035224B" w:rsidRPr="00517383" w:rsidRDefault="0035224B" w:rsidP="005B5C5A">
      <w:pPr>
        <w:pStyle w:val="Akapitzlist"/>
        <w:numPr>
          <w:ilvl w:val="0"/>
          <w:numId w:val="12"/>
        </w:numPr>
        <w:autoSpaceDN w:val="0"/>
        <w:spacing w:after="0" w:line="240" w:lineRule="auto"/>
        <w:ind w:left="426" w:hanging="426"/>
        <w:jc w:val="both"/>
        <w:rPr>
          <w:rFonts w:cstheme="minorHAnsi"/>
        </w:rPr>
      </w:pPr>
      <w:r w:rsidRPr="00517383">
        <w:rPr>
          <w:rFonts w:cstheme="minorHAnsi"/>
        </w:rPr>
        <w:t xml:space="preserve">W sprawach nieuregulowanych Umową będą miały zastosowanie przepisy kodeksu cywilnego. </w:t>
      </w:r>
    </w:p>
    <w:p w14:paraId="6FC3B021" w14:textId="77777777" w:rsidR="0035224B" w:rsidRPr="00517383" w:rsidRDefault="0035224B" w:rsidP="005B5C5A">
      <w:pPr>
        <w:pStyle w:val="Akapitzlist"/>
        <w:numPr>
          <w:ilvl w:val="0"/>
          <w:numId w:val="12"/>
        </w:numPr>
        <w:autoSpaceDN w:val="0"/>
        <w:spacing w:after="0" w:line="240" w:lineRule="auto"/>
        <w:ind w:left="426" w:hanging="426"/>
        <w:jc w:val="both"/>
        <w:rPr>
          <w:rFonts w:cstheme="minorHAnsi"/>
        </w:rPr>
      </w:pPr>
      <w:r w:rsidRPr="00517383">
        <w:rPr>
          <w:rFonts w:cstheme="minorHAnsi"/>
        </w:rPr>
        <w:t>Wszystkie załączniki do Umowy stanowią jej integralną część.</w:t>
      </w:r>
    </w:p>
    <w:p w14:paraId="4148CFD5" w14:textId="01686CC6" w:rsidR="0035224B" w:rsidRPr="00344932" w:rsidRDefault="0035224B" w:rsidP="00667B6D">
      <w:pPr>
        <w:spacing w:line="240" w:lineRule="auto"/>
        <w:jc w:val="both"/>
        <w:rPr>
          <w:rFonts w:cstheme="minorHAnsi"/>
          <w:b/>
          <w:bCs/>
        </w:rPr>
      </w:pPr>
    </w:p>
    <w:p w14:paraId="629B3A09" w14:textId="77777777" w:rsidR="00C65C0C" w:rsidRPr="00344932" w:rsidRDefault="00C65C0C" w:rsidP="0035224B">
      <w:pPr>
        <w:jc w:val="both"/>
        <w:rPr>
          <w:rFonts w:cstheme="minorHAnsi"/>
          <w:b/>
          <w:bCs/>
        </w:rPr>
      </w:pPr>
    </w:p>
    <w:p w14:paraId="215A034F" w14:textId="77777777" w:rsidR="0035224B" w:rsidRPr="00344932" w:rsidRDefault="0035224B" w:rsidP="0035224B">
      <w:pPr>
        <w:spacing w:after="0"/>
        <w:jc w:val="both"/>
        <w:rPr>
          <w:rFonts w:cstheme="minorHAnsi"/>
          <w:b/>
          <w:bCs/>
        </w:rPr>
      </w:pPr>
      <w:r w:rsidRPr="00344932">
        <w:rPr>
          <w:rFonts w:cstheme="minorHAnsi"/>
          <w:b/>
          <w:bCs/>
        </w:rPr>
        <w:t xml:space="preserve">Załączniki: </w:t>
      </w:r>
    </w:p>
    <w:p w14:paraId="153DBAE1" w14:textId="53C166D4" w:rsidR="0035224B" w:rsidRPr="00344932" w:rsidRDefault="0035224B" w:rsidP="00AB429F">
      <w:pPr>
        <w:pStyle w:val="Akapitzlist"/>
        <w:numPr>
          <w:ilvl w:val="3"/>
          <w:numId w:val="1"/>
        </w:numPr>
        <w:ind w:left="426" w:hanging="426"/>
        <w:jc w:val="both"/>
        <w:rPr>
          <w:rFonts w:cstheme="minorHAnsi"/>
        </w:rPr>
      </w:pPr>
      <w:r w:rsidRPr="00344932">
        <w:rPr>
          <w:rFonts w:cstheme="minorHAnsi"/>
        </w:rPr>
        <w:t xml:space="preserve">Zapytanie ofertowe nr referencyjny: </w:t>
      </w:r>
      <w:r w:rsidR="005E6A30">
        <w:rPr>
          <w:rFonts w:eastAsia="Calibri" w:cstheme="minorHAnsi"/>
        </w:rPr>
        <w:t>……………………………..</w:t>
      </w:r>
      <w:r w:rsidR="00C87BFE" w:rsidRPr="00344932">
        <w:rPr>
          <w:rFonts w:eastAsia="Calibri" w:cstheme="minorHAnsi"/>
        </w:rPr>
        <w:t xml:space="preserve"> r</w:t>
      </w:r>
      <w:r w:rsidR="004B41A7" w:rsidRPr="00344932">
        <w:rPr>
          <w:rFonts w:eastAsia="Calibri" w:cstheme="minorHAnsi"/>
        </w:rPr>
        <w:t>.</w:t>
      </w:r>
    </w:p>
    <w:p w14:paraId="7C3700A8" w14:textId="52306BD0" w:rsidR="0035224B" w:rsidRPr="00344932" w:rsidRDefault="0035224B" w:rsidP="00AB429F">
      <w:pPr>
        <w:pStyle w:val="Akapitzlist"/>
        <w:numPr>
          <w:ilvl w:val="3"/>
          <w:numId w:val="1"/>
        </w:numPr>
        <w:ind w:left="426" w:hanging="426"/>
        <w:jc w:val="both"/>
        <w:rPr>
          <w:rFonts w:cstheme="minorHAnsi"/>
        </w:rPr>
      </w:pPr>
      <w:r w:rsidRPr="00344932">
        <w:rPr>
          <w:rFonts w:cstheme="minorHAnsi"/>
        </w:rPr>
        <w:t>Opis przedmiotu zamówienia</w:t>
      </w:r>
    </w:p>
    <w:p w14:paraId="652132B4" w14:textId="26A4EDC5" w:rsidR="0035224B" w:rsidRPr="00344932" w:rsidRDefault="0035224B" w:rsidP="00AB429F">
      <w:pPr>
        <w:pStyle w:val="Akapitzlist"/>
        <w:numPr>
          <w:ilvl w:val="3"/>
          <w:numId w:val="1"/>
        </w:numPr>
        <w:ind w:left="426" w:hanging="426"/>
        <w:jc w:val="both"/>
        <w:rPr>
          <w:rFonts w:cstheme="minorHAnsi"/>
        </w:rPr>
      </w:pPr>
      <w:r w:rsidRPr="00344932">
        <w:rPr>
          <w:rFonts w:cstheme="minorHAnsi"/>
        </w:rPr>
        <w:t>Oferta Wykonawcy</w:t>
      </w:r>
    </w:p>
    <w:p w14:paraId="7886651F" w14:textId="77777777" w:rsidR="00E14C0D" w:rsidRPr="00344932" w:rsidRDefault="00E14C0D" w:rsidP="00F51AB4">
      <w:pPr>
        <w:pStyle w:val="Stopka1"/>
        <w:numPr>
          <w:ilvl w:val="0"/>
          <w:numId w:val="0"/>
        </w:numPr>
        <w:ind w:left="567"/>
      </w:pPr>
    </w:p>
    <w:p w14:paraId="56E25590" w14:textId="77777777" w:rsidR="00E14C0D" w:rsidRPr="00344932" w:rsidRDefault="00E14C0D" w:rsidP="00F51AB4">
      <w:pPr>
        <w:pStyle w:val="Stopka1"/>
        <w:numPr>
          <w:ilvl w:val="0"/>
          <w:numId w:val="0"/>
        </w:numPr>
        <w:ind w:left="567"/>
      </w:pPr>
    </w:p>
    <w:p w14:paraId="43F96687" w14:textId="77777777" w:rsidR="00E14C0D" w:rsidRPr="00344932" w:rsidRDefault="00E14C0D" w:rsidP="00E14C0D">
      <w:pPr>
        <w:pStyle w:val="Standard"/>
        <w:contextualSpacing/>
        <w:jc w:val="both"/>
        <w:rPr>
          <w:rFonts w:asciiTheme="minorHAnsi" w:hAnsiTheme="minorHAnsi" w:cstheme="minorHAnsi"/>
        </w:rPr>
      </w:pPr>
      <w:r w:rsidRPr="00344932">
        <w:rPr>
          <w:rFonts w:asciiTheme="minorHAnsi" w:hAnsiTheme="minorHAnsi" w:cstheme="minorHAnsi"/>
          <w:b/>
          <w:bCs/>
          <w:color w:val="auto"/>
        </w:rPr>
        <w:t xml:space="preserve">ZLECENIODAWCA  </w:t>
      </w:r>
      <w:r w:rsidRPr="00344932">
        <w:rPr>
          <w:rFonts w:asciiTheme="minorHAnsi" w:hAnsiTheme="minorHAnsi" w:cstheme="minorHAnsi"/>
          <w:b/>
          <w:bCs/>
          <w:color w:val="auto"/>
        </w:rPr>
        <w:tab/>
      </w:r>
      <w:r w:rsidRPr="00344932">
        <w:rPr>
          <w:rFonts w:asciiTheme="minorHAnsi" w:hAnsiTheme="minorHAnsi" w:cstheme="minorHAnsi"/>
          <w:b/>
          <w:bCs/>
          <w:color w:val="auto"/>
        </w:rPr>
        <w:tab/>
      </w:r>
      <w:r w:rsidRPr="00344932">
        <w:rPr>
          <w:rFonts w:asciiTheme="minorHAnsi" w:hAnsiTheme="minorHAnsi" w:cstheme="minorHAnsi"/>
          <w:b/>
          <w:bCs/>
          <w:color w:val="auto"/>
        </w:rPr>
        <w:tab/>
      </w:r>
      <w:r w:rsidRPr="00344932">
        <w:rPr>
          <w:rFonts w:asciiTheme="minorHAnsi" w:hAnsiTheme="minorHAnsi" w:cstheme="minorHAnsi"/>
          <w:b/>
          <w:bCs/>
          <w:color w:val="auto"/>
        </w:rPr>
        <w:tab/>
      </w:r>
      <w:r w:rsidRPr="00344932">
        <w:rPr>
          <w:rFonts w:asciiTheme="minorHAnsi" w:hAnsiTheme="minorHAnsi" w:cstheme="minorHAnsi"/>
          <w:b/>
          <w:bCs/>
          <w:color w:val="auto"/>
        </w:rPr>
        <w:tab/>
      </w:r>
      <w:r w:rsidRPr="00344932">
        <w:rPr>
          <w:rFonts w:asciiTheme="minorHAnsi" w:hAnsiTheme="minorHAnsi" w:cstheme="minorHAnsi"/>
          <w:b/>
          <w:bCs/>
          <w:color w:val="auto"/>
        </w:rPr>
        <w:tab/>
      </w:r>
      <w:r w:rsidRPr="00344932">
        <w:rPr>
          <w:rFonts w:asciiTheme="minorHAnsi" w:hAnsiTheme="minorHAnsi" w:cstheme="minorHAnsi"/>
          <w:b/>
          <w:bCs/>
          <w:color w:val="auto"/>
        </w:rPr>
        <w:tab/>
      </w:r>
      <w:r w:rsidRPr="00344932">
        <w:rPr>
          <w:rFonts w:asciiTheme="minorHAnsi" w:hAnsiTheme="minorHAnsi" w:cstheme="minorHAnsi"/>
          <w:b/>
          <w:bCs/>
          <w:color w:val="auto"/>
        </w:rPr>
        <w:tab/>
      </w:r>
      <w:r w:rsidRPr="00344932">
        <w:rPr>
          <w:rFonts w:asciiTheme="minorHAnsi" w:hAnsiTheme="minorHAnsi" w:cstheme="minorHAnsi"/>
          <w:b/>
        </w:rPr>
        <w:t xml:space="preserve">WYKONAWCA </w:t>
      </w:r>
    </w:p>
    <w:p w14:paraId="51DF347D" w14:textId="77777777" w:rsidR="00E14C0D" w:rsidRPr="00344932" w:rsidRDefault="00E14C0D" w:rsidP="00F51AB4">
      <w:pPr>
        <w:pStyle w:val="Stopka1"/>
        <w:numPr>
          <w:ilvl w:val="0"/>
          <w:numId w:val="0"/>
        </w:numPr>
        <w:ind w:left="567"/>
      </w:pPr>
    </w:p>
    <w:p w14:paraId="1C5176EA" w14:textId="0E78D689" w:rsidR="001E178F" w:rsidRPr="00344932" w:rsidRDefault="001E178F" w:rsidP="00E14C0D">
      <w:pPr>
        <w:spacing w:after="120"/>
        <w:jc w:val="both"/>
        <w:rPr>
          <w:rFonts w:cstheme="minorHAnsi"/>
        </w:rPr>
      </w:pPr>
    </w:p>
    <w:p w14:paraId="63A81BD0" w14:textId="29C160EA" w:rsidR="002401E8" w:rsidRPr="00344932" w:rsidRDefault="002401E8" w:rsidP="004D3EAF">
      <w:pPr>
        <w:spacing w:after="120"/>
        <w:jc w:val="both"/>
        <w:rPr>
          <w:rFonts w:cstheme="minorHAnsi"/>
        </w:rPr>
      </w:pPr>
    </w:p>
    <w:sectPr w:rsidR="002401E8" w:rsidRPr="0034493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FF12" w14:textId="77777777" w:rsidR="00333D10" w:rsidRDefault="00333D10" w:rsidP="00C4133A">
      <w:pPr>
        <w:spacing w:after="0" w:line="240" w:lineRule="auto"/>
      </w:pPr>
      <w:r>
        <w:separator/>
      </w:r>
    </w:p>
  </w:endnote>
  <w:endnote w:type="continuationSeparator" w:id="0">
    <w:p w14:paraId="36BB70E7" w14:textId="77777777" w:rsidR="00333D10" w:rsidRDefault="00333D10" w:rsidP="00C4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Calibri-BoldItalic">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6541" w14:textId="1998B300" w:rsidR="00C4133A" w:rsidRDefault="00C413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28E0" w14:textId="77777777" w:rsidR="00333D10" w:rsidRDefault="00333D10" w:rsidP="00C4133A">
      <w:pPr>
        <w:spacing w:after="0" w:line="240" w:lineRule="auto"/>
      </w:pPr>
      <w:r>
        <w:separator/>
      </w:r>
    </w:p>
  </w:footnote>
  <w:footnote w:type="continuationSeparator" w:id="0">
    <w:p w14:paraId="40AA7AFA" w14:textId="77777777" w:rsidR="00333D10" w:rsidRDefault="00333D10" w:rsidP="00C41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ayout w:type="fixed"/>
      <w:tblCellMar>
        <w:left w:w="0" w:type="dxa"/>
        <w:right w:w="0" w:type="dxa"/>
      </w:tblCellMar>
      <w:tblLook w:val="0000" w:firstRow="0" w:lastRow="0" w:firstColumn="0" w:lastColumn="0" w:noHBand="0" w:noVBand="0"/>
    </w:tblPr>
    <w:tblGrid>
      <w:gridCol w:w="1814"/>
      <w:gridCol w:w="170"/>
      <w:gridCol w:w="1814"/>
    </w:tblGrid>
    <w:tr w:rsidR="007B7652" w:rsidRPr="005E6A30" w14:paraId="2F6E84A7" w14:textId="77777777" w:rsidTr="00D045BB">
      <w:trPr>
        <w:trHeight w:val="1128"/>
        <w:jc w:val="right"/>
      </w:trPr>
      <w:tc>
        <w:tcPr>
          <w:tcW w:w="1814" w:type="dxa"/>
        </w:tcPr>
        <w:p w14:paraId="2B4C971A" w14:textId="77777777" w:rsidR="007B7652" w:rsidRDefault="007B7652" w:rsidP="007B7652">
          <w:pPr>
            <w:pStyle w:val="Nagwek"/>
            <w:spacing w:line="210" w:lineRule="exact"/>
            <w:rPr>
              <w:b/>
              <w:sz w:val="16"/>
            </w:rPr>
          </w:pPr>
          <w:r>
            <w:rPr>
              <w:b/>
              <w:sz w:val="16"/>
            </w:rPr>
            <w:t>WWF Polska</w:t>
          </w:r>
        </w:p>
        <w:p w14:paraId="344D98A3" w14:textId="77777777" w:rsidR="007B7652" w:rsidRDefault="007B7652" w:rsidP="007B7652">
          <w:pPr>
            <w:pStyle w:val="Nagwek"/>
            <w:spacing w:line="210" w:lineRule="exact"/>
            <w:rPr>
              <w:sz w:val="16"/>
            </w:rPr>
          </w:pPr>
        </w:p>
        <w:p w14:paraId="1FE5770A" w14:textId="77777777" w:rsidR="007B7652" w:rsidRDefault="007B7652" w:rsidP="007B7652">
          <w:pPr>
            <w:pStyle w:val="Nagwek"/>
            <w:spacing w:line="210" w:lineRule="exact"/>
            <w:rPr>
              <w:sz w:val="16"/>
            </w:rPr>
          </w:pPr>
          <w:r>
            <w:rPr>
              <w:sz w:val="16"/>
            </w:rPr>
            <w:t>ul. Usypiskowa 11</w:t>
          </w:r>
        </w:p>
        <w:p w14:paraId="41147B99" w14:textId="77777777" w:rsidR="007B7652" w:rsidRDefault="007B7652" w:rsidP="007B7652">
          <w:pPr>
            <w:pStyle w:val="Nagwek"/>
            <w:spacing w:line="210" w:lineRule="exact"/>
            <w:rPr>
              <w:sz w:val="16"/>
            </w:rPr>
          </w:pPr>
          <w:r>
            <w:rPr>
              <w:sz w:val="16"/>
            </w:rPr>
            <w:t>02-386 Warszawa</w:t>
          </w:r>
        </w:p>
        <w:p w14:paraId="49D66291" w14:textId="77777777" w:rsidR="007B7652" w:rsidRDefault="007B7652" w:rsidP="007B7652">
          <w:pPr>
            <w:pStyle w:val="Nagwek"/>
            <w:spacing w:line="210" w:lineRule="exact"/>
            <w:rPr>
              <w:b/>
              <w:sz w:val="16"/>
            </w:rPr>
          </w:pPr>
          <w:r>
            <w:rPr>
              <w:sz w:val="16"/>
            </w:rPr>
            <w:t>Polska / Poland</w:t>
          </w:r>
        </w:p>
      </w:tc>
      <w:tc>
        <w:tcPr>
          <w:tcW w:w="170" w:type="dxa"/>
        </w:tcPr>
        <w:p w14:paraId="4090212E" w14:textId="77777777" w:rsidR="007B7652" w:rsidRDefault="007B7652" w:rsidP="007B7652">
          <w:pPr>
            <w:pStyle w:val="Nagwek"/>
            <w:spacing w:line="210" w:lineRule="exact"/>
            <w:rPr>
              <w:sz w:val="16"/>
            </w:rPr>
          </w:pPr>
        </w:p>
      </w:tc>
      <w:tc>
        <w:tcPr>
          <w:tcW w:w="1814" w:type="dxa"/>
        </w:tcPr>
        <w:p w14:paraId="7455A6A4" w14:textId="77777777" w:rsidR="007B7652" w:rsidRPr="007B7652" w:rsidRDefault="007B7652" w:rsidP="007B7652">
          <w:pPr>
            <w:pStyle w:val="Nagwek"/>
            <w:spacing w:line="210" w:lineRule="exact"/>
            <w:rPr>
              <w:sz w:val="16"/>
              <w:lang w:val="en-US"/>
            </w:rPr>
          </w:pPr>
          <w:r w:rsidRPr="007B7652">
            <w:rPr>
              <w:sz w:val="16"/>
              <w:lang w:val="en-US"/>
            </w:rPr>
            <w:t>Tel: +48 22 660 44 33</w:t>
          </w:r>
        </w:p>
        <w:p w14:paraId="14E6E5FB" w14:textId="77777777" w:rsidR="007B7652" w:rsidRPr="007B7652" w:rsidRDefault="007B7652" w:rsidP="007B7652">
          <w:pPr>
            <w:pStyle w:val="Nagwek"/>
            <w:spacing w:line="210" w:lineRule="exact"/>
            <w:rPr>
              <w:sz w:val="16"/>
              <w:lang w:val="en-US"/>
            </w:rPr>
          </w:pPr>
          <w:r w:rsidRPr="007B7652">
            <w:rPr>
              <w:sz w:val="16"/>
              <w:lang w:val="en-US"/>
            </w:rPr>
            <w:t>Fax: +48 22 660 44 32</w:t>
          </w:r>
        </w:p>
        <w:p w14:paraId="79118028" w14:textId="77777777" w:rsidR="007B7652" w:rsidRPr="00E04CCA" w:rsidRDefault="007B7652" w:rsidP="007B7652">
          <w:pPr>
            <w:pStyle w:val="Nagwek"/>
            <w:spacing w:line="210" w:lineRule="exact"/>
            <w:rPr>
              <w:sz w:val="16"/>
              <w:lang w:val="en-US"/>
            </w:rPr>
          </w:pPr>
          <w:r w:rsidRPr="007B7652">
            <w:rPr>
              <w:sz w:val="16"/>
              <w:lang w:val="en-US"/>
            </w:rPr>
            <w:t>www.wwf.pl</w:t>
          </w:r>
        </w:p>
      </w:tc>
    </w:tr>
  </w:tbl>
  <w:p w14:paraId="3DE3D9E7" w14:textId="77777777" w:rsidR="007B7652" w:rsidRDefault="007B7652" w:rsidP="007B7652">
    <w:pPr>
      <w:pStyle w:val="Nagwek"/>
      <w:rPr>
        <w:lang w:val="en-US"/>
      </w:rPr>
    </w:pPr>
    <w:r>
      <w:rPr>
        <w:noProof/>
        <w:color w:val="2B579A"/>
        <w:shd w:val="clear" w:color="auto" w:fill="E6E6E6"/>
      </w:rPr>
      <w:drawing>
        <wp:anchor distT="0" distB="0" distL="114300" distR="114300" simplePos="0" relativeHeight="251658240" behindDoc="0" locked="0" layoutInCell="1" allowOverlap="1" wp14:anchorId="4875FA9F" wp14:editId="688693DA">
          <wp:simplePos x="0" y="0"/>
          <wp:positionH relativeFrom="margin">
            <wp:align>left</wp:align>
          </wp:positionH>
          <wp:positionV relativeFrom="paragraph">
            <wp:posOffset>-1168400</wp:posOffset>
          </wp:positionV>
          <wp:extent cx="997585" cy="1314450"/>
          <wp:effectExtent l="0" t="0" r="0" b="0"/>
          <wp:wrapSquare wrapText="bothSides"/>
          <wp:docPr id="2" name="Obraz 2" descr="logo_WWF_na_biale_t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WF_na_biale_t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96A6052A"/>
    <w:name w:val="WW8Num19"/>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1" w15:restartNumberingAfterBreak="0">
    <w:nsid w:val="08D44C5E"/>
    <w:multiLevelType w:val="multilevel"/>
    <w:tmpl w:val="0F6E6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43A05"/>
    <w:multiLevelType w:val="multilevel"/>
    <w:tmpl w:val="A4E8DBA0"/>
    <w:lvl w:ilvl="0">
      <w:numFmt w:val="bullet"/>
      <w:lvlText w:val=""/>
      <w:lvlJc w:val="left"/>
      <w:pPr>
        <w:ind w:left="927" w:hanging="360"/>
      </w:pPr>
      <w:rPr>
        <w:rFonts w:ascii="Symbol" w:hAnsi="Symbo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13043282"/>
    <w:multiLevelType w:val="multilevel"/>
    <w:tmpl w:val="EAB498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3CB0A73"/>
    <w:multiLevelType w:val="multilevel"/>
    <w:tmpl w:val="3F82EF4C"/>
    <w:lvl w:ilvl="0">
      <w:start w:val="1"/>
      <w:numFmt w:val="upperRoman"/>
      <w:lvlText w:val="%1."/>
      <w:lvlJc w:val="left"/>
      <w:pPr>
        <w:ind w:left="720" w:hanging="72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6336A0E"/>
    <w:multiLevelType w:val="hybridMultilevel"/>
    <w:tmpl w:val="B790B772"/>
    <w:lvl w:ilvl="0" w:tplc="0415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7B0262"/>
    <w:multiLevelType w:val="hybridMultilevel"/>
    <w:tmpl w:val="EEC6B230"/>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9C51401"/>
    <w:multiLevelType w:val="multilevel"/>
    <w:tmpl w:val="C96E3FB6"/>
    <w:styleLink w:val="TOBL1"/>
    <w:lvl w:ilvl="0">
      <w:start w:val="1"/>
      <w:numFmt w:val="decimal"/>
      <w:pStyle w:val="TOBH1"/>
      <w:lvlText w:val="%1"/>
      <w:lvlJc w:val="left"/>
      <w:pPr>
        <w:tabs>
          <w:tab w:val="num" w:pos="454"/>
        </w:tabs>
        <w:ind w:left="454" w:hanging="454"/>
      </w:pPr>
      <w:rPr>
        <w:rFonts w:hint="default"/>
      </w:rPr>
    </w:lvl>
    <w:lvl w:ilvl="1">
      <w:start w:val="1"/>
      <w:numFmt w:val="decimal"/>
      <w:pStyle w:val="TOBH2"/>
      <w:lvlText w:val="%1.%2"/>
      <w:lvlJc w:val="left"/>
      <w:pPr>
        <w:tabs>
          <w:tab w:val="num" w:pos="454"/>
        </w:tabs>
        <w:ind w:left="454" w:hanging="454"/>
      </w:pPr>
      <w:rPr>
        <w:rFonts w:hint="default"/>
      </w:rPr>
    </w:lvl>
    <w:lvl w:ilvl="2">
      <w:start w:val="1"/>
      <w:numFmt w:val="lowerLetter"/>
      <w:pStyle w:val="TOBH3"/>
      <w:lvlText w:val="%3)"/>
      <w:lvlJc w:val="left"/>
      <w:pPr>
        <w:tabs>
          <w:tab w:val="num" w:pos="907"/>
        </w:tabs>
        <w:ind w:left="907" w:hanging="453"/>
      </w:pPr>
      <w:rPr>
        <w:rFonts w:hint="default"/>
      </w:rPr>
    </w:lvl>
    <w:lvl w:ilvl="3">
      <w:start w:val="1"/>
      <w:numFmt w:val="none"/>
      <w:lvlRestart w:val="0"/>
      <w:pStyle w:val="TOBI1"/>
      <w:lvlText w:val="Ā⡯ऀ⡯Ѐ⡯⡯Ѐ⡯Ѐ⡯Ѐ⡯Ѐ⡯⡯Ѐ"/>
      <w:lvlJc w:val="left"/>
      <w:pPr>
        <w:tabs>
          <w:tab w:val="num" w:pos="454"/>
        </w:tabs>
        <w:ind w:left="454" w:hanging="454"/>
      </w:pPr>
      <w:rPr>
        <w:rFonts w:hint="default"/>
      </w:rPr>
    </w:lvl>
    <w:lvl w:ilvl="4">
      <w:start w:val="1"/>
      <w:numFmt w:val="none"/>
      <w:lvlRestart w:val="0"/>
      <w:pStyle w:val="TOBI2"/>
      <w:lvlText w:val=""/>
      <w:lvlJc w:val="left"/>
      <w:pPr>
        <w:tabs>
          <w:tab w:val="num" w:pos="907"/>
        </w:tabs>
        <w:ind w:left="907" w:hanging="907"/>
      </w:pPr>
      <w:rPr>
        <w:rFonts w:hint="default"/>
      </w:rPr>
    </w:lvl>
    <w:lvl w:ilvl="5">
      <w:start w:val="1"/>
      <w:numFmt w:val="none"/>
      <w:lvlRestart w:val="0"/>
      <w:pStyle w:val="TOBI3"/>
      <w:lvlText w:val=""/>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0C1EFA"/>
    <w:multiLevelType w:val="multilevel"/>
    <w:tmpl w:val="55065360"/>
    <w:lvl w:ilvl="0">
      <w:start w:val="1"/>
      <w:numFmt w:val="decimal"/>
      <w:lvlText w:val="%1."/>
      <w:lvlJc w:val="left"/>
      <w:pPr>
        <w:ind w:left="360" w:hanging="360"/>
      </w:pPr>
      <w:rPr>
        <w:i w:val="0"/>
        <w:iCs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15:restartNumberingAfterBreak="0">
    <w:nsid w:val="2F28595B"/>
    <w:multiLevelType w:val="multilevel"/>
    <w:tmpl w:val="B456C596"/>
    <w:lvl w:ilvl="0">
      <w:start w:val="1"/>
      <w:numFmt w:val="decimal"/>
      <w:pStyle w:val="Stopka1"/>
      <w:lvlText w:val="%1."/>
      <w:lvlJc w:val="left"/>
      <w:pPr>
        <w:ind w:left="1068"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1DE459E"/>
    <w:multiLevelType w:val="hybridMultilevel"/>
    <w:tmpl w:val="EB1E6290"/>
    <w:lvl w:ilvl="0" w:tplc="0415000F">
      <w:start w:val="1"/>
      <w:numFmt w:val="decimal"/>
      <w:lvlText w:val="%1."/>
      <w:lvlJc w:val="left"/>
      <w:pPr>
        <w:ind w:left="360" w:hanging="360"/>
      </w:pPr>
    </w:lvl>
    <w:lvl w:ilvl="1" w:tplc="C1405078">
      <w:start w:val="1"/>
      <w:numFmt w:val="upperRoman"/>
      <w:lvlText w:val="%2."/>
      <w:lvlJc w:val="left"/>
      <w:pPr>
        <w:ind w:left="1440" w:hanging="720"/>
      </w:pPr>
    </w:lvl>
    <w:lvl w:ilvl="2" w:tplc="9C5CF7E6">
      <w:start w:val="1"/>
      <w:numFmt w:val="low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40715DF0"/>
    <w:multiLevelType w:val="multilevel"/>
    <w:tmpl w:val="FC444D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5296665"/>
    <w:multiLevelType w:val="hybridMultilevel"/>
    <w:tmpl w:val="DB3AFE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3E7DF1"/>
    <w:multiLevelType w:val="hybridMultilevel"/>
    <w:tmpl w:val="AED4A72C"/>
    <w:lvl w:ilvl="0" w:tplc="04150019">
      <w:start w:val="1"/>
      <w:numFmt w:val="low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4" w15:restartNumberingAfterBreak="0">
    <w:nsid w:val="4D784A4B"/>
    <w:multiLevelType w:val="hybridMultilevel"/>
    <w:tmpl w:val="1960EFD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55E45A12"/>
    <w:multiLevelType w:val="multilevel"/>
    <w:tmpl w:val="E27C7230"/>
    <w:lvl w:ilvl="0">
      <w:start w:val="1"/>
      <w:numFmt w:val="decimal"/>
      <w:lvlText w:val="%1."/>
      <w:lvlJc w:val="left"/>
      <w:pPr>
        <w:ind w:left="360" w:hanging="360"/>
      </w:pPr>
      <w:rPr>
        <w:b w:val="0"/>
        <w:bCs w:val="0"/>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6EF6675"/>
    <w:multiLevelType w:val="hybridMultilevel"/>
    <w:tmpl w:val="D45ECB44"/>
    <w:lvl w:ilvl="0" w:tplc="04150019">
      <w:start w:val="1"/>
      <w:numFmt w:val="low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7" w15:restartNumberingAfterBreak="0">
    <w:nsid w:val="5A2C2208"/>
    <w:multiLevelType w:val="multilevel"/>
    <w:tmpl w:val="A2F03D3E"/>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CE0AE2"/>
    <w:multiLevelType w:val="hybridMultilevel"/>
    <w:tmpl w:val="0F3AA9E6"/>
    <w:lvl w:ilvl="0" w:tplc="0415000F">
      <w:start w:val="1"/>
      <w:numFmt w:val="decimal"/>
      <w:lvlText w:val="%1."/>
      <w:lvlJc w:val="left"/>
      <w:pPr>
        <w:ind w:left="826" w:hanging="360"/>
      </w:pPr>
      <w:rPr>
        <w:w w:val="99"/>
        <w:sz w:val="22"/>
        <w:szCs w:val="22"/>
      </w:rPr>
    </w:lvl>
    <w:lvl w:ilvl="1" w:tplc="AEE8AB6A">
      <w:numFmt w:val="bullet"/>
      <w:lvlText w:val="•"/>
      <w:lvlJc w:val="left"/>
      <w:pPr>
        <w:ind w:left="1710" w:hanging="360"/>
      </w:pPr>
    </w:lvl>
    <w:lvl w:ilvl="2" w:tplc="98AC6AAE">
      <w:numFmt w:val="bullet"/>
      <w:lvlText w:val="•"/>
      <w:lvlJc w:val="left"/>
      <w:pPr>
        <w:ind w:left="2600" w:hanging="360"/>
      </w:pPr>
    </w:lvl>
    <w:lvl w:ilvl="3" w:tplc="F210CEC0">
      <w:numFmt w:val="bullet"/>
      <w:lvlText w:val="•"/>
      <w:lvlJc w:val="left"/>
      <w:pPr>
        <w:ind w:left="3491" w:hanging="360"/>
      </w:pPr>
    </w:lvl>
    <w:lvl w:ilvl="4" w:tplc="5164EF30">
      <w:numFmt w:val="bullet"/>
      <w:lvlText w:val="•"/>
      <w:lvlJc w:val="left"/>
      <w:pPr>
        <w:ind w:left="4381" w:hanging="360"/>
      </w:pPr>
    </w:lvl>
    <w:lvl w:ilvl="5" w:tplc="96385128">
      <w:numFmt w:val="bullet"/>
      <w:lvlText w:val="•"/>
      <w:lvlJc w:val="left"/>
      <w:pPr>
        <w:ind w:left="5272" w:hanging="360"/>
      </w:pPr>
    </w:lvl>
    <w:lvl w:ilvl="6" w:tplc="DDA499EA">
      <w:numFmt w:val="bullet"/>
      <w:lvlText w:val="•"/>
      <w:lvlJc w:val="left"/>
      <w:pPr>
        <w:ind w:left="6162" w:hanging="360"/>
      </w:pPr>
    </w:lvl>
    <w:lvl w:ilvl="7" w:tplc="41CEDFB2">
      <w:numFmt w:val="bullet"/>
      <w:lvlText w:val="•"/>
      <w:lvlJc w:val="left"/>
      <w:pPr>
        <w:ind w:left="7053" w:hanging="360"/>
      </w:pPr>
    </w:lvl>
    <w:lvl w:ilvl="8" w:tplc="368050A0">
      <w:numFmt w:val="bullet"/>
      <w:lvlText w:val="•"/>
      <w:lvlJc w:val="left"/>
      <w:pPr>
        <w:ind w:left="7943" w:hanging="360"/>
      </w:pPr>
    </w:lvl>
  </w:abstractNum>
  <w:abstractNum w:abstractNumId="19" w15:restartNumberingAfterBreak="0">
    <w:nsid w:val="68CC3973"/>
    <w:multiLevelType w:val="hybridMultilevel"/>
    <w:tmpl w:val="5DBA09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E903C3"/>
    <w:multiLevelType w:val="hybridMultilevel"/>
    <w:tmpl w:val="DE30875A"/>
    <w:lvl w:ilvl="0" w:tplc="0415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2993438">
    <w:abstractNumId w:val="9"/>
  </w:num>
  <w:num w:numId="2" w16cid:durableId="101090879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22230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2366650">
    <w:abstractNumId w:val="18"/>
    <w:lvlOverride w:ilvl="0">
      <w:startOverride w:val="1"/>
    </w:lvlOverride>
    <w:lvlOverride w:ilvl="1"/>
    <w:lvlOverride w:ilvl="2"/>
    <w:lvlOverride w:ilvl="3"/>
    <w:lvlOverride w:ilvl="4"/>
    <w:lvlOverride w:ilvl="5"/>
    <w:lvlOverride w:ilvl="6"/>
    <w:lvlOverride w:ilvl="7"/>
    <w:lvlOverride w:ilvl="8"/>
  </w:num>
  <w:num w:numId="5" w16cid:durableId="144400453">
    <w:abstractNumId w:val="8"/>
  </w:num>
  <w:num w:numId="6" w16cid:durableId="20303256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49821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9031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7206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928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47097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0847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93862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1661973">
    <w:abstractNumId w:val="7"/>
    <w:lvlOverride w:ilvl="0">
      <w:lvl w:ilvl="0">
        <w:start w:val="1"/>
        <w:numFmt w:val="decimal"/>
        <w:pStyle w:val="TOBH1"/>
        <w:lvlText w:val="%1"/>
        <w:lvlJc w:val="left"/>
        <w:pPr>
          <w:tabs>
            <w:tab w:val="num" w:pos="454"/>
          </w:tabs>
          <w:ind w:left="454" w:hanging="454"/>
        </w:pPr>
        <w:rPr>
          <w:rFonts w:hint="default"/>
        </w:rPr>
      </w:lvl>
    </w:lvlOverride>
    <w:lvlOverride w:ilvl="1">
      <w:lvl w:ilvl="1">
        <w:start w:val="1"/>
        <w:numFmt w:val="decimal"/>
        <w:pStyle w:val="TOBH2"/>
        <w:lvlText w:val="%2."/>
        <w:lvlJc w:val="left"/>
        <w:pPr>
          <w:tabs>
            <w:tab w:val="num" w:pos="596"/>
          </w:tabs>
          <w:ind w:left="596" w:hanging="454"/>
        </w:pPr>
        <w:rPr>
          <w:rFonts w:ascii="Georgia" w:eastAsia="Arial" w:hAnsi="Georgia" w:cs="Times New Roman"/>
          <w:b w:val="0"/>
          <w:i w:val="0"/>
          <w:strike w:val="0"/>
          <w:color w:val="auto"/>
        </w:rPr>
      </w:lvl>
    </w:lvlOverride>
    <w:lvlOverride w:ilvl="2">
      <w:lvl w:ilvl="2">
        <w:start w:val="1"/>
        <w:numFmt w:val="lowerLetter"/>
        <w:pStyle w:val="TOBH3"/>
        <w:lvlText w:val="%3)"/>
        <w:lvlJc w:val="left"/>
        <w:pPr>
          <w:tabs>
            <w:tab w:val="num" w:pos="907"/>
          </w:tabs>
          <w:ind w:left="907" w:hanging="453"/>
        </w:pPr>
        <w:rPr>
          <w:rFonts w:hint="default"/>
        </w:rPr>
      </w:lvl>
    </w:lvlOverride>
    <w:lvlOverride w:ilvl="3">
      <w:lvl w:ilvl="3">
        <w:start w:val="1"/>
        <w:numFmt w:val="none"/>
        <w:lvlRestart w:val="0"/>
        <w:pStyle w:val="TOBI1"/>
        <w:lvlText w:val=""/>
        <w:lvlJc w:val="left"/>
        <w:pPr>
          <w:tabs>
            <w:tab w:val="num" w:pos="454"/>
          </w:tabs>
          <w:ind w:left="454" w:hanging="454"/>
        </w:pPr>
        <w:rPr>
          <w:rFonts w:hint="default"/>
        </w:rPr>
      </w:lvl>
    </w:lvlOverride>
    <w:lvlOverride w:ilvl="4">
      <w:lvl w:ilvl="4">
        <w:start w:val="1"/>
        <w:numFmt w:val="none"/>
        <w:lvlRestart w:val="0"/>
        <w:pStyle w:val="TOBI2"/>
        <w:lvlText w:val=""/>
        <w:lvlJc w:val="left"/>
        <w:pPr>
          <w:tabs>
            <w:tab w:val="num" w:pos="907"/>
          </w:tabs>
          <w:ind w:left="907" w:hanging="907"/>
        </w:pPr>
        <w:rPr>
          <w:rFonts w:hint="default"/>
        </w:rPr>
      </w:lvl>
    </w:lvlOverride>
    <w:lvlOverride w:ilvl="5">
      <w:lvl w:ilvl="5">
        <w:start w:val="1"/>
        <w:numFmt w:val="none"/>
        <w:lvlRestart w:val="0"/>
        <w:pStyle w:val="TOBI3"/>
        <w:lvlText w:val=""/>
        <w:lvlJc w:val="left"/>
        <w:pPr>
          <w:tabs>
            <w:tab w:val="num" w:pos="1361"/>
          </w:tabs>
          <w:ind w:left="1361" w:hanging="136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16cid:durableId="1212839841">
    <w:abstractNumId w:val="7"/>
  </w:num>
  <w:num w:numId="16" w16cid:durableId="1804999426">
    <w:abstractNumId w:val="14"/>
  </w:num>
  <w:num w:numId="17" w16cid:durableId="110367461">
    <w:abstractNumId w:val="19"/>
  </w:num>
  <w:num w:numId="18" w16cid:durableId="390463738">
    <w:abstractNumId w:val="12"/>
  </w:num>
  <w:num w:numId="19" w16cid:durableId="1919903251">
    <w:abstractNumId w:val="16"/>
  </w:num>
  <w:num w:numId="20" w16cid:durableId="1296177771">
    <w:abstractNumId w:val="13"/>
  </w:num>
  <w:num w:numId="21" w16cid:durableId="740786141">
    <w:abstractNumId w:val="20"/>
  </w:num>
  <w:num w:numId="22" w16cid:durableId="8002983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1A"/>
    <w:rsid w:val="0000417A"/>
    <w:rsid w:val="0001293D"/>
    <w:rsid w:val="00022DB3"/>
    <w:rsid w:val="00030F7A"/>
    <w:rsid w:val="000322E1"/>
    <w:rsid w:val="00053D5C"/>
    <w:rsid w:val="000662D3"/>
    <w:rsid w:val="00072FE7"/>
    <w:rsid w:val="000A301B"/>
    <w:rsid w:val="000D5FE4"/>
    <w:rsid w:val="000E1FED"/>
    <w:rsid w:val="001041C3"/>
    <w:rsid w:val="00104E0F"/>
    <w:rsid w:val="00116E2D"/>
    <w:rsid w:val="001237F0"/>
    <w:rsid w:val="00126F90"/>
    <w:rsid w:val="001327E3"/>
    <w:rsid w:val="00141F98"/>
    <w:rsid w:val="0015261A"/>
    <w:rsid w:val="00161460"/>
    <w:rsid w:val="00165385"/>
    <w:rsid w:val="00184B88"/>
    <w:rsid w:val="00184FF5"/>
    <w:rsid w:val="0019680A"/>
    <w:rsid w:val="001B251A"/>
    <w:rsid w:val="001C280B"/>
    <w:rsid w:val="001D1C79"/>
    <w:rsid w:val="001E178F"/>
    <w:rsid w:val="001E51E4"/>
    <w:rsid w:val="001E5FB2"/>
    <w:rsid w:val="001F4E72"/>
    <w:rsid w:val="002032E5"/>
    <w:rsid w:val="00217EBD"/>
    <w:rsid w:val="00221DF5"/>
    <w:rsid w:val="002401E8"/>
    <w:rsid w:val="00242D43"/>
    <w:rsid w:val="002600AA"/>
    <w:rsid w:val="00275D9F"/>
    <w:rsid w:val="002B60B0"/>
    <w:rsid w:val="002D0764"/>
    <w:rsid w:val="002D081E"/>
    <w:rsid w:val="002D2A40"/>
    <w:rsid w:val="002D2B32"/>
    <w:rsid w:val="00303E70"/>
    <w:rsid w:val="003277B1"/>
    <w:rsid w:val="003324B2"/>
    <w:rsid w:val="00333D10"/>
    <w:rsid w:val="00334B79"/>
    <w:rsid w:val="00344932"/>
    <w:rsid w:val="00350AD2"/>
    <w:rsid w:val="00351AA6"/>
    <w:rsid w:val="0035224B"/>
    <w:rsid w:val="003729FD"/>
    <w:rsid w:val="003833C0"/>
    <w:rsid w:val="003A7B93"/>
    <w:rsid w:val="003B2B49"/>
    <w:rsid w:val="003B51C7"/>
    <w:rsid w:val="003B66CF"/>
    <w:rsid w:val="003C02B0"/>
    <w:rsid w:val="003C4227"/>
    <w:rsid w:val="003D09C8"/>
    <w:rsid w:val="003D3B03"/>
    <w:rsid w:val="003D5E57"/>
    <w:rsid w:val="004030C1"/>
    <w:rsid w:val="0040512D"/>
    <w:rsid w:val="00410982"/>
    <w:rsid w:val="0042612E"/>
    <w:rsid w:val="004305B4"/>
    <w:rsid w:val="00432797"/>
    <w:rsid w:val="0044468A"/>
    <w:rsid w:val="00450A1C"/>
    <w:rsid w:val="00463A07"/>
    <w:rsid w:val="00473271"/>
    <w:rsid w:val="004739B6"/>
    <w:rsid w:val="00482B34"/>
    <w:rsid w:val="00484999"/>
    <w:rsid w:val="004B21A4"/>
    <w:rsid w:val="004B2827"/>
    <w:rsid w:val="004B28A4"/>
    <w:rsid w:val="004B41A7"/>
    <w:rsid w:val="004C090E"/>
    <w:rsid w:val="004C0A82"/>
    <w:rsid w:val="004C19B7"/>
    <w:rsid w:val="004D0236"/>
    <w:rsid w:val="004D1F6D"/>
    <w:rsid w:val="004D28BF"/>
    <w:rsid w:val="004D3E56"/>
    <w:rsid w:val="004D3EAF"/>
    <w:rsid w:val="004F27FE"/>
    <w:rsid w:val="0051614F"/>
    <w:rsid w:val="00517383"/>
    <w:rsid w:val="00525E1A"/>
    <w:rsid w:val="00533CD7"/>
    <w:rsid w:val="00535232"/>
    <w:rsid w:val="005364D3"/>
    <w:rsid w:val="005425A2"/>
    <w:rsid w:val="00546428"/>
    <w:rsid w:val="0057149D"/>
    <w:rsid w:val="00580001"/>
    <w:rsid w:val="005B5B0D"/>
    <w:rsid w:val="005B5C5A"/>
    <w:rsid w:val="005B7BDC"/>
    <w:rsid w:val="005C5F89"/>
    <w:rsid w:val="005E067E"/>
    <w:rsid w:val="005E6A30"/>
    <w:rsid w:val="0060395E"/>
    <w:rsid w:val="00607EAF"/>
    <w:rsid w:val="00616FD3"/>
    <w:rsid w:val="00631BC0"/>
    <w:rsid w:val="00635851"/>
    <w:rsid w:val="006548E2"/>
    <w:rsid w:val="00656B93"/>
    <w:rsid w:val="0066281B"/>
    <w:rsid w:val="00667B6D"/>
    <w:rsid w:val="0068630C"/>
    <w:rsid w:val="006A6E5B"/>
    <w:rsid w:val="006B1BB5"/>
    <w:rsid w:val="006B6454"/>
    <w:rsid w:val="006C059D"/>
    <w:rsid w:val="006C57DB"/>
    <w:rsid w:val="006D3484"/>
    <w:rsid w:val="006D38EE"/>
    <w:rsid w:val="006E6682"/>
    <w:rsid w:val="006F2115"/>
    <w:rsid w:val="006F2C1A"/>
    <w:rsid w:val="00704991"/>
    <w:rsid w:val="0071066B"/>
    <w:rsid w:val="00711CAC"/>
    <w:rsid w:val="00713833"/>
    <w:rsid w:val="00721563"/>
    <w:rsid w:val="007306CA"/>
    <w:rsid w:val="007401AA"/>
    <w:rsid w:val="0074166A"/>
    <w:rsid w:val="007455BE"/>
    <w:rsid w:val="00752DCA"/>
    <w:rsid w:val="00760FBC"/>
    <w:rsid w:val="007754AC"/>
    <w:rsid w:val="00784974"/>
    <w:rsid w:val="007B7652"/>
    <w:rsid w:val="007C1725"/>
    <w:rsid w:val="007D0734"/>
    <w:rsid w:val="007D5EA4"/>
    <w:rsid w:val="007E068C"/>
    <w:rsid w:val="007E1DEC"/>
    <w:rsid w:val="007F0705"/>
    <w:rsid w:val="00800E14"/>
    <w:rsid w:val="008029EE"/>
    <w:rsid w:val="00804EFE"/>
    <w:rsid w:val="0084298B"/>
    <w:rsid w:val="0084507F"/>
    <w:rsid w:val="00854D75"/>
    <w:rsid w:val="0086235A"/>
    <w:rsid w:val="008632C5"/>
    <w:rsid w:val="00894A5F"/>
    <w:rsid w:val="008A5096"/>
    <w:rsid w:val="008C46D6"/>
    <w:rsid w:val="008D197B"/>
    <w:rsid w:val="008D5295"/>
    <w:rsid w:val="008E5604"/>
    <w:rsid w:val="008F7B1F"/>
    <w:rsid w:val="009039C2"/>
    <w:rsid w:val="00915F88"/>
    <w:rsid w:val="00927DBD"/>
    <w:rsid w:val="00931835"/>
    <w:rsid w:val="009330B6"/>
    <w:rsid w:val="00934D57"/>
    <w:rsid w:val="00940B73"/>
    <w:rsid w:val="00946AE0"/>
    <w:rsid w:val="009508AC"/>
    <w:rsid w:val="00952BEE"/>
    <w:rsid w:val="009548FA"/>
    <w:rsid w:val="009652F9"/>
    <w:rsid w:val="00990E6B"/>
    <w:rsid w:val="009977F9"/>
    <w:rsid w:val="0099784A"/>
    <w:rsid w:val="009A08A7"/>
    <w:rsid w:val="009B21C2"/>
    <w:rsid w:val="009B6337"/>
    <w:rsid w:val="009D0A0F"/>
    <w:rsid w:val="009F15F8"/>
    <w:rsid w:val="009F5A41"/>
    <w:rsid w:val="00A00E3E"/>
    <w:rsid w:val="00A03875"/>
    <w:rsid w:val="00A03B06"/>
    <w:rsid w:val="00A80E84"/>
    <w:rsid w:val="00A83763"/>
    <w:rsid w:val="00A83865"/>
    <w:rsid w:val="00A936BB"/>
    <w:rsid w:val="00AA75C9"/>
    <w:rsid w:val="00AB429F"/>
    <w:rsid w:val="00AC7626"/>
    <w:rsid w:val="00AE51B4"/>
    <w:rsid w:val="00AE7862"/>
    <w:rsid w:val="00AF461A"/>
    <w:rsid w:val="00AF53F7"/>
    <w:rsid w:val="00B071DA"/>
    <w:rsid w:val="00B14E70"/>
    <w:rsid w:val="00B23C73"/>
    <w:rsid w:val="00B474B8"/>
    <w:rsid w:val="00B6168E"/>
    <w:rsid w:val="00B73D5E"/>
    <w:rsid w:val="00B82AE5"/>
    <w:rsid w:val="00B8363E"/>
    <w:rsid w:val="00B97972"/>
    <w:rsid w:val="00BA74D1"/>
    <w:rsid w:val="00BB31F9"/>
    <w:rsid w:val="00BB679C"/>
    <w:rsid w:val="00BD63A7"/>
    <w:rsid w:val="00C0158B"/>
    <w:rsid w:val="00C3107F"/>
    <w:rsid w:val="00C4133A"/>
    <w:rsid w:val="00C51C46"/>
    <w:rsid w:val="00C65C0C"/>
    <w:rsid w:val="00C7032F"/>
    <w:rsid w:val="00C72445"/>
    <w:rsid w:val="00C855DC"/>
    <w:rsid w:val="00C87BFE"/>
    <w:rsid w:val="00C93241"/>
    <w:rsid w:val="00CA1960"/>
    <w:rsid w:val="00CB109E"/>
    <w:rsid w:val="00CB6A61"/>
    <w:rsid w:val="00CD7561"/>
    <w:rsid w:val="00CE1307"/>
    <w:rsid w:val="00CF450A"/>
    <w:rsid w:val="00CF50A9"/>
    <w:rsid w:val="00D07A6C"/>
    <w:rsid w:val="00D161CE"/>
    <w:rsid w:val="00D27639"/>
    <w:rsid w:val="00D4041D"/>
    <w:rsid w:val="00D533AC"/>
    <w:rsid w:val="00D70518"/>
    <w:rsid w:val="00DA1427"/>
    <w:rsid w:val="00DB4C4A"/>
    <w:rsid w:val="00DF2D2B"/>
    <w:rsid w:val="00DF76F6"/>
    <w:rsid w:val="00E01072"/>
    <w:rsid w:val="00E14C0D"/>
    <w:rsid w:val="00E25419"/>
    <w:rsid w:val="00E27B65"/>
    <w:rsid w:val="00E4077C"/>
    <w:rsid w:val="00E55EC2"/>
    <w:rsid w:val="00E61A0E"/>
    <w:rsid w:val="00E84714"/>
    <w:rsid w:val="00E87C42"/>
    <w:rsid w:val="00E92029"/>
    <w:rsid w:val="00EA0580"/>
    <w:rsid w:val="00EB6685"/>
    <w:rsid w:val="00EC021C"/>
    <w:rsid w:val="00EC62B1"/>
    <w:rsid w:val="00EE4A96"/>
    <w:rsid w:val="00EF79B7"/>
    <w:rsid w:val="00EF7F25"/>
    <w:rsid w:val="00F03EC5"/>
    <w:rsid w:val="00F1414D"/>
    <w:rsid w:val="00F32848"/>
    <w:rsid w:val="00F33794"/>
    <w:rsid w:val="00F36C8D"/>
    <w:rsid w:val="00F46CE7"/>
    <w:rsid w:val="00F51AB4"/>
    <w:rsid w:val="00F7245E"/>
    <w:rsid w:val="00F80732"/>
    <w:rsid w:val="00F84D78"/>
    <w:rsid w:val="00F966EB"/>
    <w:rsid w:val="00FA18FC"/>
    <w:rsid w:val="00FA5C81"/>
    <w:rsid w:val="00FB191E"/>
    <w:rsid w:val="00FB23B9"/>
    <w:rsid w:val="00FB6739"/>
    <w:rsid w:val="00FB7E87"/>
    <w:rsid w:val="00FC4078"/>
    <w:rsid w:val="00FD10B4"/>
    <w:rsid w:val="00FD26CE"/>
    <w:rsid w:val="00FD3C84"/>
    <w:rsid w:val="00FE28BD"/>
    <w:rsid w:val="00FF65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17B8"/>
  <w15:chartTrackingRefBased/>
  <w15:docId w15:val="{2831ADED-9978-417A-81A9-E5FD4947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next w:val="Normalny"/>
    <w:link w:val="Nagwek4Znak"/>
    <w:qFormat/>
    <w:rsid w:val="00FB6739"/>
    <w:pPr>
      <w:keepNext/>
      <w:spacing w:after="0" w:line="240" w:lineRule="auto"/>
      <w:jc w:val="center"/>
      <w:outlineLvl w:val="3"/>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413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133A"/>
  </w:style>
  <w:style w:type="paragraph" w:styleId="Stopka">
    <w:name w:val="footer"/>
    <w:basedOn w:val="Normalny"/>
    <w:link w:val="StopkaZnak"/>
    <w:uiPriority w:val="99"/>
    <w:unhideWhenUsed/>
    <w:rsid w:val="00C413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133A"/>
  </w:style>
  <w:style w:type="character" w:customStyle="1" w:styleId="fontstyle01">
    <w:name w:val="fontstyle01"/>
    <w:basedOn w:val="Domylnaczcionkaakapitu"/>
    <w:rsid w:val="00C4133A"/>
    <w:rPr>
      <w:rFonts w:ascii="Calibri-Bold" w:hAnsi="Calibri-Bold" w:hint="default"/>
      <w:b/>
      <w:bCs/>
      <w:i w:val="0"/>
      <w:iCs w:val="0"/>
      <w:color w:val="000000"/>
      <w:sz w:val="22"/>
      <w:szCs w:val="22"/>
    </w:rPr>
  </w:style>
  <w:style w:type="character" w:customStyle="1" w:styleId="fontstyle21">
    <w:name w:val="fontstyle21"/>
    <w:basedOn w:val="Domylnaczcionkaakapitu"/>
    <w:rsid w:val="00C4133A"/>
    <w:rPr>
      <w:rFonts w:ascii="Calibri-BoldItalic" w:hAnsi="Calibri-BoldItalic" w:hint="default"/>
      <w:b/>
      <w:bCs/>
      <w:i/>
      <w:iCs/>
      <w:color w:val="000000"/>
      <w:sz w:val="22"/>
      <w:szCs w:val="22"/>
    </w:rPr>
  </w:style>
  <w:style w:type="paragraph" w:styleId="Akapitzlist">
    <w:name w:val="List Paragraph"/>
    <w:aliases w:val="L1,Numerowanie,Tytuły tabel i wykresów,Podsis rysunku,CW_Lista,sw tekst,Adresat stanowisko,List Paragraph,Akapit z listą4,T_SZ_List Paragraph,Akapit z listą5,BulletC,Wyliczanie,Obiekt,normalny tekst,Akapit z listą31,Bullets,Wypunktowanie"/>
    <w:basedOn w:val="Normalny"/>
    <w:link w:val="AkapitzlistZnak"/>
    <w:qFormat/>
    <w:rsid w:val="00CE1307"/>
    <w:pPr>
      <w:ind w:left="720"/>
      <w:contextualSpacing/>
    </w:pPr>
  </w:style>
  <w:style w:type="character" w:customStyle="1" w:styleId="AkapitzlistZnak">
    <w:name w:val="Akapit z listą Znak"/>
    <w:aliases w:val="L1 Znak,Numerowanie Znak,Tytuły tabel i wykresów Znak,Podsis rysunku Znak,CW_Lista Znak,sw tekst Znak,Adresat stanowisko Znak,List Paragraph Znak,Akapit z listą4 Znak,T_SZ_List Paragraph Znak,Akapit z listą5 Znak,BulletC Znak"/>
    <w:link w:val="Akapitzlist"/>
    <w:qFormat/>
    <w:locked/>
    <w:rsid w:val="00525E1A"/>
  </w:style>
  <w:style w:type="paragraph" w:customStyle="1" w:styleId="Akapitzlist1">
    <w:name w:val="Akapit z listą1"/>
    <w:uiPriority w:val="34"/>
    <w:qFormat/>
    <w:rsid w:val="00C0158B"/>
    <w:pPr>
      <w:spacing w:line="256" w:lineRule="auto"/>
      <w:ind w:left="720"/>
    </w:pPr>
    <w:rPr>
      <w:rFonts w:ascii="Calibri" w:eastAsia="Arial Unicode MS" w:hAnsi="Calibri" w:cs="Arial Unicode MS"/>
      <w:color w:val="000000"/>
      <w:u w:color="000000"/>
      <w:lang w:eastAsia="pl-PL"/>
    </w:rPr>
  </w:style>
  <w:style w:type="paragraph" w:customStyle="1" w:styleId="Stopka1">
    <w:name w:val="Stopka1"/>
    <w:autoRedefine/>
    <w:rsid w:val="00F51AB4"/>
    <w:pPr>
      <w:numPr>
        <w:numId w:val="1"/>
      </w:numPr>
      <w:tabs>
        <w:tab w:val="right" w:pos="426"/>
      </w:tabs>
      <w:suppressAutoHyphens/>
      <w:autoSpaceDN w:val="0"/>
      <w:spacing w:after="0" w:line="276" w:lineRule="auto"/>
      <w:ind w:left="426" w:hanging="426"/>
      <w:contextualSpacing/>
      <w:jc w:val="both"/>
    </w:pPr>
    <w:rPr>
      <w:rFonts w:ascii="Calibri" w:eastAsia="Arial Unicode MS" w:hAnsi="Calibri" w:cs="Calibri"/>
      <w:color w:val="000000"/>
      <w:sz w:val="21"/>
      <w:szCs w:val="21"/>
      <w:lang w:eastAsia="pl-PL"/>
    </w:rPr>
  </w:style>
  <w:style w:type="paragraph" w:customStyle="1" w:styleId="Standard">
    <w:name w:val="Standard"/>
    <w:rsid w:val="00C0158B"/>
    <w:pPr>
      <w:suppressAutoHyphens/>
      <w:autoSpaceDN w:val="0"/>
      <w:spacing w:after="200" w:line="276" w:lineRule="auto"/>
    </w:pPr>
    <w:rPr>
      <w:rFonts w:ascii="Calibri" w:eastAsia="Calibri" w:hAnsi="Calibri" w:cs="Tahoma"/>
      <w:color w:val="00000A"/>
      <w:kern w:val="3"/>
    </w:rPr>
  </w:style>
  <w:style w:type="paragraph" w:customStyle="1" w:styleId="tekwzpod">
    <w:name w:val="tekwzpod"/>
    <w:rsid w:val="00C0158B"/>
    <w:pPr>
      <w:widowControl w:val="0"/>
      <w:tabs>
        <w:tab w:val="left" w:pos="822"/>
        <w:tab w:val="left" w:leader="dot" w:pos="1417"/>
      </w:tabs>
      <w:suppressAutoHyphens/>
      <w:overflowPunct w:val="0"/>
      <w:autoSpaceDE w:val="0"/>
      <w:autoSpaceDN w:val="0"/>
      <w:spacing w:after="0" w:line="220" w:lineRule="atLeast"/>
      <w:ind w:left="822" w:right="567" w:hanging="255"/>
      <w:jc w:val="both"/>
    </w:pPr>
    <w:rPr>
      <w:rFonts w:ascii="Arial" w:eastAsia="Times New Roman" w:hAnsi="Arial" w:cs="Times New Roman"/>
      <w:sz w:val="19"/>
      <w:szCs w:val="20"/>
      <w:lang w:eastAsia="pl-PL"/>
    </w:rPr>
  </w:style>
  <w:style w:type="character" w:customStyle="1" w:styleId="m8957970717864817271m-6285725826658147229font">
    <w:name w:val="m_8957970717864817271m_-6285725826658147229font"/>
    <w:rsid w:val="00C0158B"/>
  </w:style>
  <w:style w:type="character" w:styleId="Hipercze">
    <w:name w:val="Hyperlink"/>
    <w:basedOn w:val="Domylnaczcionkaakapitu"/>
    <w:uiPriority w:val="99"/>
    <w:semiHidden/>
    <w:unhideWhenUsed/>
    <w:rsid w:val="00C0158B"/>
    <w:rPr>
      <w:color w:val="0000FF"/>
      <w:u w:val="single"/>
    </w:rPr>
  </w:style>
  <w:style w:type="character" w:customStyle="1" w:styleId="Nagwek4Znak">
    <w:name w:val="Nagłówek 4 Znak"/>
    <w:basedOn w:val="Domylnaczcionkaakapitu"/>
    <w:link w:val="Nagwek4"/>
    <w:rsid w:val="00FB6739"/>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rsid w:val="00FB6739"/>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FB6739"/>
    <w:rPr>
      <w:rFonts w:ascii="Times New Roman" w:eastAsia="Times New Roman" w:hAnsi="Times New Roman" w:cs="Times New Roman"/>
      <w:sz w:val="24"/>
      <w:szCs w:val="20"/>
      <w:lang w:eastAsia="ar-SA"/>
    </w:rPr>
  </w:style>
  <w:style w:type="paragraph" w:customStyle="1" w:styleId="TOBH1">
    <w:name w:val="TOB_H1"/>
    <w:basedOn w:val="Normalny"/>
    <w:rsid w:val="00FB6739"/>
    <w:pPr>
      <w:keepNext/>
      <w:keepLines/>
      <w:numPr>
        <w:numId w:val="14"/>
      </w:numPr>
      <w:spacing w:before="200" w:after="120" w:line="240" w:lineRule="auto"/>
    </w:pPr>
    <w:rPr>
      <w:rFonts w:ascii="Arial" w:eastAsia="Times New Roman" w:hAnsi="Arial" w:cs="Times New Roman"/>
      <w:sz w:val="24"/>
      <w:szCs w:val="24"/>
      <w:lang w:val="en-AU" w:eastAsia="en-GB"/>
    </w:rPr>
  </w:style>
  <w:style w:type="paragraph" w:customStyle="1" w:styleId="TOBH2">
    <w:name w:val="TOB_H2"/>
    <w:basedOn w:val="Normalny"/>
    <w:link w:val="TOBH2Char"/>
    <w:rsid w:val="00FB6739"/>
    <w:pPr>
      <w:numPr>
        <w:ilvl w:val="1"/>
        <w:numId w:val="14"/>
      </w:numPr>
      <w:spacing w:before="120" w:after="120" w:line="200" w:lineRule="atLeast"/>
    </w:pPr>
    <w:rPr>
      <w:rFonts w:ascii="Arial" w:eastAsia="Times New Roman" w:hAnsi="Arial" w:cs="Times New Roman"/>
      <w:sz w:val="18"/>
      <w:szCs w:val="24"/>
      <w:lang w:val="en-AU" w:eastAsia="en-GB"/>
    </w:rPr>
  </w:style>
  <w:style w:type="paragraph" w:customStyle="1" w:styleId="TOBH3">
    <w:name w:val="TOB_H3"/>
    <w:basedOn w:val="Normalny"/>
    <w:rsid w:val="00FB6739"/>
    <w:pPr>
      <w:numPr>
        <w:ilvl w:val="2"/>
        <w:numId w:val="14"/>
      </w:numPr>
      <w:spacing w:before="120" w:after="120" w:line="200" w:lineRule="atLeast"/>
    </w:pPr>
    <w:rPr>
      <w:rFonts w:ascii="Arial" w:eastAsia="Times New Roman" w:hAnsi="Arial" w:cs="Times New Roman"/>
      <w:sz w:val="18"/>
      <w:szCs w:val="24"/>
      <w:lang w:val="en-AU" w:eastAsia="en-GB"/>
    </w:rPr>
  </w:style>
  <w:style w:type="numbering" w:customStyle="1" w:styleId="TOBL1">
    <w:name w:val="TOB_L1"/>
    <w:basedOn w:val="Bezlisty"/>
    <w:rsid w:val="00FB6739"/>
    <w:pPr>
      <w:numPr>
        <w:numId w:val="15"/>
      </w:numPr>
    </w:pPr>
  </w:style>
  <w:style w:type="paragraph" w:customStyle="1" w:styleId="TOBI1">
    <w:name w:val="TOB_I1"/>
    <w:basedOn w:val="Normalny"/>
    <w:rsid w:val="00FB6739"/>
    <w:pPr>
      <w:numPr>
        <w:ilvl w:val="3"/>
        <w:numId w:val="14"/>
      </w:numPr>
      <w:spacing w:before="120" w:after="120" w:line="200" w:lineRule="atLeast"/>
    </w:pPr>
    <w:rPr>
      <w:rFonts w:ascii="Arial" w:eastAsia="Times New Roman" w:hAnsi="Arial" w:cs="Times New Roman"/>
      <w:sz w:val="18"/>
      <w:szCs w:val="24"/>
      <w:lang w:val="en-AU" w:eastAsia="en-GB"/>
    </w:rPr>
  </w:style>
  <w:style w:type="paragraph" w:customStyle="1" w:styleId="TOBI2">
    <w:name w:val="TOB_I2"/>
    <w:basedOn w:val="TOBI1"/>
    <w:rsid w:val="00FB6739"/>
    <w:pPr>
      <w:numPr>
        <w:ilvl w:val="4"/>
      </w:numPr>
    </w:pPr>
  </w:style>
  <w:style w:type="paragraph" w:customStyle="1" w:styleId="TOBI3">
    <w:name w:val="TOB_I3"/>
    <w:basedOn w:val="TOBI2"/>
    <w:rsid w:val="00FB6739"/>
    <w:pPr>
      <w:numPr>
        <w:ilvl w:val="5"/>
      </w:numPr>
    </w:pPr>
  </w:style>
  <w:style w:type="character" w:customStyle="1" w:styleId="TOBH2Char">
    <w:name w:val="TOB_H2 Char"/>
    <w:link w:val="TOBH2"/>
    <w:rsid w:val="00FB6739"/>
    <w:rPr>
      <w:rFonts w:ascii="Arial" w:eastAsia="Times New Roman" w:hAnsi="Arial" w:cs="Times New Roman"/>
      <w:sz w:val="18"/>
      <w:szCs w:val="24"/>
      <w:lang w:val="en-AU" w:eastAsia="en-GB"/>
    </w:rPr>
  </w:style>
  <w:style w:type="table" w:styleId="Tabela-Siatka">
    <w:name w:val="Table Grid"/>
    <w:basedOn w:val="Standardowy"/>
    <w:uiPriority w:val="39"/>
    <w:rsid w:val="00FB6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4B28A4"/>
    <w:pPr>
      <w:spacing w:after="0" w:line="240" w:lineRule="auto"/>
    </w:pPr>
    <w:rPr>
      <w:rFonts w:ascii="Times New Roman" w:eastAsia="Times New Roman" w:hAnsi="Times New Roman" w:cs="Times New Roman"/>
      <w:sz w:val="20"/>
      <w:szCs w:val="20"/>
      <w:lang w:val="en-GB"/>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4B28A4"/>
    <w:rPr>
      <w:rFonts w:ascii="Times New Roman" w:eastAsia="Times New Roman" w:hAnsi="Times New Roman" w:cs="Times New Roman"/>
      <w:sz w:val="20"/>
      <w:szCs w:val="20"/>
      <w:lang w:val="en-GB"/>
    </w:rPr>
  </w:style>
  <w:style w:type="character" w:styleId="Odwoanieprzypisudolnego">
    <w:name w:val="footnote reference"/>
    <w:aliases w:val="Footnote Reference Number"/>
    <w:uiPriority w:val="99"/>
    <w:rsid w:val="004B28A4"/>
    <w:rPr>
      <w:vertAlign w:val="superscript"/>
    </w:rPr>
  </w:style>
  <w:style w:type="character" w:styleId="Odwoaniedokomentarza">
    <w:name w:val="annotation reference"/>
    <w:basedOn w:val="Domylnaczcionkaakapitu"/>
    <w:uiPriority w:val="99"/>
    <w:semiHidden/>
    <w:unhideWhenUsed/>
    <w:rsid w:val="00410982"/>
    <w:rPr>
      <w:sz w:val="16"/>
      <w:szCs w:val="16"/>
    </w:rPr>
  </w:style>
  <w:style w:type="paragraph" w:styleId="Tekstkomentarza">
    <w:name w:val="annotation text"/>
    <w:basedOn w:val="Normalny"/>
    <w:link w:val="TekstkomentarzaZnak"/>
    <w:uiPriority w:val="99"/>
    <w:semiHidden/>
    <w:unhideWhenUsed/>
    <w:rsid w:val="004109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0982"/>
    <w:rPr>
      <w:sz w:val="20"/>
      <w:szCs w:val="20"/>
    </w:rPr>
  </w:style>
  <w:style w:type="paragraph" w:styleId="Tematkomentarza">
    <w:name w:val="annotation subject"/>
    <w:basedOn w:val="Tekstkomentarza"/>
    <w:next w:val="Tekstkomentarza"/>
    <w:link w:val="TematkomentarzaZnak"/>
    <w:uiPriority w:val="99"/>
    <w:semiHidden/>
    <w:unhideWhenUsed/>
    <w:rsid w:val="00410982"/>
    <w:rPr>
      <w:b/>
      <w:bCs/>
    </w:rPr>
  </w:style>
  <w:style w:type="character" w:customStyle="1" w:styleId="TematkomentarzaZnak">
    <w:name w:val="Temat komentarza Znak"/>
    <w:basedOn w:val="TekstkomentarzaZnak"/>
    <w:link w:val="Tematkomentarza"/>
    <w:uiPriority w:val="99"/>
    <w:semiHidden/>
    <w:rsid w:val="00410982"/>
    <w:rPr>
      <w:b/>
      <w:bCs/>
      <w:sz w:val="20"/>
      <w:szCs w:val="20"/>
    </w:rPr>
  </w:style>
  <w:style w:type="paragraph" w:styleId="Poprawka">
    <w:name w:val="Revision"/>
    <w:hidden/>
    <w:uiPriority w:val="99"/>
    <w:semiHidden/>
    <w:rsid w:val="000662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wf.pl/etyka-w-wwf-polsk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wf.pl/etyka-w-wwf-polsk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5F76D734AC694A839E50258979BEF8" ma:contentTypeVersion="15" ma:contentTypeDescription="Utwórz nowy dokument." ma:contentTypeScope="" ma:versionID="d1ff4afbb711fa3cd242531c5c2f0e62">
  <xsd:schema xmlns:xsd="http://www.w3.org/2001/XMLSchema" xmlns:xs="http://www.w3.org/2001/XMLSchema" xmlns:p="http://schemas.microsoft.com/office/2006/metadata/properties" xmlns:ns2="ea5fa1ac-7323-418b-8ff9-14d1d5b3a162" xmlns:ns3="84051b18-8e1e-48cd-af32-5461e618d9cb" xmlns:ns4="http://schemas.microsoft.com/sharepoint/v4" targetNamespace="http://schemas.microsoft.com/office/2006/metadata/properties" ma:root="true" ma:fieldsID="fca323aea06b2d9a750a93978884b06e" ns2:_="" ns3:_="" ns4:_="">
    <xsd:import namespace="ea5fa1ac-7323-418b-8ff9-14d1d5b3a162"/>
    <xsd:import namespace="84051b18-8e1e-48cd-af32-5461e618d9c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Location" minOccurs="0"/>
                <xsd:element ref="ns2:MediaLengthInSeconds" minOccurs="0"/>
                <xsd:element ref="ns2: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fa1ac-7323-418b-8ff9-14d1d5b3a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a" ma:index="22" nillable="true" ma:displayName="Data" ma:format="DateTime" ma:internalName="Dat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051b18-8e1e-48cd-af32-5461e618d9cb"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ata xmlns="ea5fa1ac-7323-418b-8ff9-14d1d5b3a162" xsi:nil="true"/>
  </documentManagement>
</p:properties>
</file>

<file path=customXml/itemProps1.xml><?xml version="1.0" encoding="utf-8"?>
<ds:datastoreItem xmlns:ds="http://schemas.openxmlformats.org/officeDocument/2006/customXml" ds:itemID="{D50E0EF8-F8CA-42AC-86D6-00C3361E8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fa1ac-7323-418b-8ff9-14d1d5b3a162"/>
    <ds:schemaRef ds:uri="84051b18-8e1e-48cd-af32-5461e618d9c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3963B-70EB-45E2-9657-0D845144BFEB}">
  <ds:schemaRefs>
    <ds:schemaRef ds:uri="http://schemas.microsoft.com/sharepoint/v3/contenttype/forms"/>
  </ds:schemaRefs>
</ds:datastoreItem>
</file>

<file path=customXml/itemProps3.xml><?xml version="1.0" encoding="utf-8"?>
<ds:datastoreItem xmlns:ds="http://schemas.openxmlformats.org/officeDocument/2006/customXml" ds:itemID="{6146BFCB-A9CE-4FCD-B2D5-6407DFA82888}">
  <ds:schemaRefs>
    <ds:schemaRef ds:uri="http://schemas.microsoft.com/office/2006/metadata/properties"/>
    <ds:schemaRef ds:uri="http://schemas.microsoft.com/office/infopath/2007/PartnerControls"/>
    <ds:schemaRef ds:uri="http://schemas.microsoft.com/sharepoint/v4"/>
    <ds:schemaRef ds:uri="ea5fa1ac-7323-418b-8ff9-14d1d5b3a16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3445</Words>
  <Characters>20673</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Jankowski</dc:creator>
  <cp:keywords/>
  <dc:description/>
  <cp:lastModifiedBy>Klaudia Król-Jasińska</cp:lastModifiedBy>
  <cp:revision>8</cp:revision>
  <cp:lastPrinted>2021-09-28T14:19:00Z</cp:lastPrinted>
  <dcterms:created xsi:type="dcterms:W3CDTF">2022-04-07T09:15:00Z</dcterms:created>
  <dcterms:modified xsi:type="dcterms:W3CDTF">2022-04-13T11:08:00Z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0x010100295F76D734AC694A839E50258979BEF8</vt:lpwstr>
  </property>
</Properties>
</file>