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4A97C" w14:textId="67BF982E" w:rsidR="002178F8" w:rsidRDefault="00B37578" w:rsidP="001E493B">
      <w:pPr>
        <w:shd w:val="clear" w:color="auto" w:fill="FFFFFF"/>
        <w:spacing w:line="244" w:lineRule="auto"/>
        <w:ind w:left="6663"/>
        <w:rPr>
          <w:b/>
          <w:bCs/>
          <w:sz w:val="20"/>
          <w:szCs w:val="20"/>
        </w:rPr>
      </w:pPr>
      <w:bookmarkStart w:id="0" w:name="_GoBack"/>
      <w:bookmarkEnd w:id="0"/>
      <w:r>
        <w:rPr>
          <w:b/>
          <w:bCs/>
          <w:sz w:val="20"/>
          <w:szCs w:val="20"/>
        </w:rPr>
        <w:t>Załącznik nr 8</w:t>
      </w:r>
    </w:p>
    <w:p w14:paraId="61A4A97D" w14:textId="77777777" w:rsidR="002178F8" w:rsidRDefault="002178F8" w:rsidP="001E493B">
      <w:pPr>
        <w:shd w:val="clear" w:color="auto" w:fill="FFFFFF"/>
        <w:spacing w:line="244" w:lineRule="auto"/>
        <w:ind w:left="6663" w:right="-38"/>
        <w:rPr>
          <w:b/>
          <w:bCs/>
          <w:sz w:val="20"/>
          <w:szCs w:val="20"/>
        </w:rPr>
      </w:pPr>
      <w:r>
        <w:rPr>
          <w:b/>
          <w:bCs/>
          <w:sz w:val="20"/>
          <w:szCs w:val="20"/>
        </w:rPr>
        <w:t>Istotne postanowienia umowne</w:t>
      </w:r>
    </w:p>
    <w:p w14:paraId="61A4A97E"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61A4A97F" w14:textId="77777777" w:rsidR="002178F8" w:rsidRDefault="002178F8" w:rsidP="002178F8">
      <w:pPr>
        <w:spacing w:after="0" w:line="240" w:lineRule="auto"/>
        <w:ind w:left="0" w:right="0" w:firstLine="0"/>
        <w:jc w:val="center"/>
        <w:rPr>
          <w:rFonts w:asciiTheme="minorHAnsi" w:hAnsiTheme="minorHAnsi" w:cstheme="minorHAnsi"/>
          <w:sz w:val="18"/>
          <w:szCs w:val="18"/>
        </w:rPr>
      </w:pPr>
    </w:p>
    <w:p w14:paraId="61A4A980" w14:textId="77777777" w:rsidR="002178F8" w:rsidRPr="000B50BB" w:rsidRDefault="002178F8" w:rsidP="002178F8">
      <w:pPr>
        <w:spacing w:after="0" w:line="240" w:lineRule="auto"/>
        <w:ind w:left="0" w:right="0" w:firstLine="0"/>
        <w:jc w:val="center"/>
        <w:rPr>
          <w:rFonts w:asciiTheme="minorHAnsi" w:hAnsiTheme="minorHAnsi" w:cstheme="minorHAnsi"/>
          <w:sz w:val="18"/>
          <w:szCs w:val="18"/>
        </w:rPr>
      </w:pPr>
      <w:r>
        <w:rPr>
          <w:rFonts w:asciiTheme="minorHAnsi" w:hAnsiTheme="minorHAnsi" w:cstheme="minorHAnsi"/>
          <w:sz w:val="18"/>
          <w:szCs w:val="18"/>
        </w:rPr>
        <w:t xml:space="preserve">Istotne postanowienia Umowy Nr </w:t>
      </w:r>
      <w:r w:rsidRPr="000B50BB">
        <w:rPr>
          <w:rFonts w:asciiTheme="minorHAnsi" w:hAnsiTheme="minorHAnsi" w:cstheme="minorHAnsi"/>
          <w:sz w:val="18"/>
          <w:szCs w:val="18"/>
        </w:rPr>
        <w:t xml:space="preserve"> </w:t>
      </w:r>
      <w:r w:rsidRPr="001426FD">
        <w:rPr>
          <w:rFonts w:asciiTheme="minorHAnsi" w:hAnsiTheme="minorHAnsi" w:cstheme="minorHAnsi"/>
          <w:sz w:val="18"/>
          <w:szCs w:val="18"/>
        </w:rPr>
        <w:t>…….</w:t>
      </w:r>
      <w:r w:rsidR="002209A5">
        <w:rPr>
          <w:rFonts w:asciiTheme="minorHAnsi" w:hAnsiTheme="minorHAnsi" w:cstheme="minorHAnsi"/>
          <w:sz w:val="18"/>
          <w:szCs w:val="18"/>
        </w:rPr>
        <w:t xml:space="preserve"> / 2020</w:t>
      </w:r>
    </w:p>
    <w:p w14:paraId="61A4A981" w14:textId="77777777" w:rsidR="002178F8" w:rsidRDefault="002178F8" w:rsidP="002178F8">
      <w:pPr>
        <w:spacing w:after="0" w:line="240" w:lineRule="auto"/>
        <w:ind w:left="0" w:right="0" w:firstLine="0"/>
        <w:jc w:val="center"/>
        <w:rPr>
          <w:rFonts w:asciiTheme="minorHAnsi" w:hAnsiTheme="minorHAnsi" w:cstheme="minorHAnsi"/>
          <w:b/>
          <w:bCs/>
          <w:sz w:val="18"/>
          <w:szCs w:val="18"/>
        </w:rPr>
      </w:pPr>
    </w:p>
    <w:p w14:paraId="61A4A982" w14:textId="77777777" w:rsidR="002178F8" w:rsidRDefault="002178F8" w:rsidP="002178F8">
      <w:pPr>
        <w:spacing w:after="0" w:line="240" w:lineRule="auto"/>
        <w:ind w:left="0" w:right="0" w:firstLine="0"/>
        <w:jc w:val="left"/>
        <w:rPr>
          <w:rFonts w:asciiTheme="minorHAnsi" w:hAnsiTheme="minorHAnsi" w:cstheme="minorHAnsi"/>
          <w:b/>
          <w:bCs/>
          <w:sz w:val="18"/>
          <w:szCs w:val="18"/>
        </w:rPr>
      </w:pPr>
    </w:p>
    <w:p w14:paraId="61A4A983" w14:textId="77777777" w:rsidR="002178F8" w:rsidRPr="000B50BB" w:rsidRDefault="002178F8" w:rsidP="002178F8">
      <w:pPr>
        <w:spacing w:after="0" w:line="240" w:lineRule="auto"/>
        <w:ind w:left="0" w:right="0" w:firstLine="0"/>
        <w:jc w:val="left"/>
        <w:rPr>
          <w:rFonts w:asciiTheme="minorHAnsi" w:hAnsiTheme="minorHAnsi" w:cstheme="minorHAnsi"/>
          <w:sz w:val="18"/>
          <w:szCs w:val="18"/>
        </w:rPr>
      </w:pPr>
      <w:r w:rsidRPr="000B50BB">
        <w:rPr>
          <w:rFonts w:asciiTheme="minorHAnsi" w:hAnsiTheme="minorHAnsi" w:cstheme="minorHAnsi"/>
          <w:sz w:val="18"/>
          <w:szCs w:val="18"/>
        </w:rPr>
        <w:t xml:space="preserve">zawarta w Warszawie </w:t>
      </w:r>
      <w:r w:rsidR="009C4AAD">
        <w:rPr>
          <w:rFonts w:asciiTheme="minorHAnsi" w:hAnsiTheme="minorHAnsi" w:cstheme="minorHAnsi"/>
          <w:sz w:val="18"/>
          <w:szCs w:val="18"/>
        </w:rPr>
        <w:t>……………………………</w:t>
      </w:r>
      <w:r w:rsidRPr="000B50BB">
        <w:rPr>
          <w:rFonts w:asciiTheme="minorHAnsi" w:hAnsiTheme="minorHAnsi" w:cstheme="minorHAnsi"/>
          <w:sz w:val="18"/>
          <w:szCs w:val="18"/>
        </w:rPr>
        <w:t xml:space="preserve"> pomiędzy:</w:t>
      </w:r>
    </w:p>
    <w:p w14:paraId="61A4A984"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61A4A985" w14:textId="77777777" w:rsidR="002178F8" w:rsidRPr="000B50BB"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b/>
          <w:bCs/>
          <w:sz w:val="18"/>
          <w:szCs w:val="18"/>
        </w:rPr>
        <w:t>Fundacją WWF Polska</w:t>
      </w:r>
      <w:r w:rsidRPr="000B50BB">
        <w:rPr>
          <w:rFonts w:asciiTheme="minorHAnsi" w:hAnsiTheme="minorHAnsi" w:cstheme="minorHAnsi"/>
          <w:sz w:val="18"/>
          <w:szCs w:val="18"/>
        </w:rPr>
        <w:t xml:space="preserve">, z siedzibą przy ul. Usypiskowej 11, 02-386 Warszawa, wpisaną do Rejestru Stowarzyszeń Krajowego Rejestru Sądowego prowadzonego przez Sąd Rejonowy dla Miasta Stołecznego Warszawy, XIII Wydział Gospodarczy pod numerem KRS: 0000160673, posiadającą NIP: 5213241055 oraz REGON: 015481019, reprezentowaną przez Mirosława Proppé, Prezesa Zarządu </w:t>
      </w:r>
    </w:p>
    <w:p w14:paraId="61A4A986" w14:textId="77777777" w:rsidR="002178F8"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zwaną dalej „</w:t>
      </w:r>
      <w:r w:rsidRPr="000B50BB">
        <w:rPr>
          <w:rFonts w:asciiTheme="minorHAnsi" w:hAnsiTheme="minorHAnsi" w:cstheme="minorHAnsi"/>
          <w:b/>
          <w:bCs/>
          <w:sz w:val="18"/>
          <w:szCs w:val="18"/>
        </w:rPr>
        <w:t>Zamawiającym</w:t>
      </w:r>
      <w:r w:rsidRPr="000B50BB">
        <w:rPr>
          <w:rFonts w:asciiTheme="minorHAnsi" w:hAnsiTheme="minorHAnsi" w:cstheme="minorHAnsi"/>
          <w:sz w:val="18"/>
          <w:szCs w:val="18"/>
        </w:rPr>
        <w:t xml:space="preserve">”, </w:t>
      </w:r>
    </w:p>
    <w:p w14:paraId="61A4A987"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61A4A988" w14:textId="77777777" w:rsidR="002178F8"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a </w:t>
      </w:r>
    </w:p>
    <w:p w14:paraId="61A4A989"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61A4A98A" w14:textId="77777777" w:rsidR="002178F8" w:rsidRDefault="002178F8" w:rsidP="002178F8">
      <w:pPr>
        <w:spacing w:after="0" w:line="240" w:lineRule="auto"/>
        <w:ind w:left="0" w:right="0" w:firstLine="0"/>
        <w:rPr>
          <w:rFonts w:asciiTheme="minorHAnsi" w:hAnsiTheme="minorHAnsi" w:cstheme="minorHAnsi"/>
          <w:sz w:val="18"/>
          <w:szCs w:val="18"/>
        </w:rPr>
      </w:pPr>
      <w:r w:rsidRPr="00275E61">
        <w:rPr>
          <w:rFonts w:asciiTheme="minorHAnsi" w:hAnsiTheme="minorHAnsi" w:cstheme="minorHAnsi"/>
          <w:sz w:val="18"/>
          <w:szCs w:val="18"/>
        </w:rPr>
        <w:t>[•]</w:t>
      </w:r>
    </w:p>
    <w:p w14:paraId="61A4A98B" w14:textId="77777777" w:rsidR="002178F8" w:rsidRDefault="002178F8" w:rsidP="002178F8">
      <w:pPr>
        <w:spacing w:after="0" w:line="240" w:lineRule="auto"/>
        <w:ind w:left="0" w:right="0" w:firstLine="0"/>
        <w:rPr>
          <w:rFonts w:asciiTheme="minorHAnsi" w:hAnsiTheme="minorHAnsi" w:cstheme="minorHAnsi"/>
          <w:sz w:val="18"/>
          <w:szCs w:val="18"/>
        </w:rPr>
      </w:pPr>
    </w:p>
    <w:p w14:paraId="61A4A98C" w14:textId="77777777" w:rsidR="002178F8" w:rsidRPr="000B50BB"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zwanym w dalszej części Umowy: „</w:t>
      </w:r>
      <w:r w:rsidRPr="000B50BB">
        <w:rPr>
          <w:rFonts w:asciiTheme="minorHAnsi" w:hAnsiTheme="minorHAnsi" w:cstheme="minorHAnsi"/>
          <w:b/>
          <w:bCs/>
          <w:sz w:val="18"/>
          <w:szCs w:val="18"/>
        </w:rPr>
        <w:t>Wykonawcą</w:t>
      </w:r>
      <w:r w:rsidRPr="000B50BB">
        <w:rPr>
          <w:rFonts w:asciiTheme="minorHAnsi" w:hAnsiTheme="minorHAnsi" w:cstheme="minorHAnsi"/>
          <w:sz w:val="18"/>
          <w:szCs w:val="18"/>
        </w:rPr>
        <w:t>”</w:t>
      </w:r>
    </w:p>
    <w:p w14:paraId="61A4A98D"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61A4A98E" w14:textId="77777777" w:rsidR="002178F8" w:rsidRPr="000B50BB"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Każda ze Stron zwana będzie dalej „Stroną” ilekroć mowa o nich w znaczeniu indywidualnym lub „Stronami” ilekroć mowa o nich w znaczeniu łącznym. </w:t>
      </w:r>
    </w:p>
    <w:p w14:paraId="61A4A98F"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61A4A990" w14:textId="77777777" w:rsidR="002178F8" w:rsidRDefault="002178F8" w:rsidP="002178F8">
      <w:pPr>
        <w:spacing w:after="0" w:line="240" w:lineRule="auto"/>
        <w:ind w:left="0" w:right="0" w:firstLine="0"/>
        <w:rPr>
          <w:rFonts w:asciiTheme="minorHAnsi" w:hAnsiTheme="minorHAnsi" w:cstheme="minorHAnsi"/>
          <w:bCs/>
          <w:i/>
          <w:sz w:val="18"/>
          <w:szCs w:val="18"/>
        </w:rPr>
      </w:pPr>
      <w:r w:rsidRPr="000B50BB">
        <w:rPr>
          <w:rFonts w:asciiTheme="minorHAnsi" w:hAnsiTheme="minorHAnsi" w:cstheme="minorHAnsi"/>
          <w:sz w:val="18"/>
          <w:szCs w:val="18"/>
        </w:rPr>
        <w:t>Umowa została zawarta w wyniku przeprowadzonego przez Zamawiającego postępowania prowadzonego w trybie zapytania ofertowego</w:t>
      </w:r>
      <w:r w:rsidR="002209A5">
        <w:rPr>
          <w:rFonts w:asciiTheme="minorHAnsi" w:hAnsiTheme="minorHAnsi" w:cstheme="minorHAnsi"/>
          <w:sz w:val="18"/>
          <w:szCs w:val="18"/>
        </w:rPr>
        <w:t xml:space="preserve"> </w:t>
      </w:r>
      <w:r w:rsidR="002209A5" w:rsidRPr="002209A5">
        <w:rPr>
          <w:rFonts w:asciiTheme="minorHAnsi" w:hAnsiTheme="minorHAnsi" w:cstheme="minorHAnsi"/>
          <w:sz w:val="18"/>
          <w:szCs w:val="18"/>
        </w:rPr>
        <w:t>01/2020/MZ z dn. 7.02.2020 r. na organizację 3 spotkań Forum dyskusji i współpracy nt. ochrony środowiska morskiego w ramach realizacji projektu „Ochrona ssaków i ptaków morskich i ich siedlisk - kontynuacja” nr POIS.02.04.00-00-0042/18, w ramach działania 2.4 osi priorytetowej II Programu Operacyjnego Infrastruktura i Środowisko 2014-2020</w:t>
      </w:r>
    </w:p>
    <w:p w14:paraId="61A4A991" w14:textId="77777777" w:rsidR="002178F8" w:rsidRDefault="002178F8" w:rsidP="00934744">
      <w:pPr>
        <w:pStyle w:val="Akapitzlist"/>
        <w:spacing w:line="240" w:lineRule="auto"/>
        <w:ind w:left="0"/>
        <w:rPr>
          <w:rFonts w:asciiTheme="minorHAnsi" w:eastAsia="Calibri" w:hAnsiTheme="minorHAnsi" w:cstheme="minorHAnsi"/>
          <w:color w:val="000000"/>
          <w:sz w:val="18"/>
          <w:szCs w:val="18"/>
        </w:rPr>
      </w:pPr>
    </w:p>
    <w:p w14:paraId="61A4A992" w14:textId="77777777" w:rsidR="00934744" w:rsidRPr="00934744" w:rsidRDefault="00934744" w:rsidP="00934744">
      <w:pPr>
        <w:spacing w:after="0" w:line="240" w:lineRule="auto"/>
        <w:ind w:left="0" w:right="0" w:firstLine="0"/>
        <w:contextualSpacing/>
        <w:jc w:val="center"/>
        <w:rPr>
          <w:rFonts w:asciiTheme="minorHAnsi" w:eastAsia="Arial" w:hAnsiTheme="minorHAnsi" w:cstheme="minorHAnsi"/>
          <w:b/>
          <w:color w:val="auto"/>
          <w:sz w:val="18"/>
          <w:szCs w:val="18"/>
        </w:rPr>
      </w:pPr>
      <w:r w:rsidRPr="00934744">
        <w:rPr>
          <w:rFonts w:asciiTheme="minorHAnsi" w:eastAsia="Arial" w:hAnsiTheme="minorHAnsi" w:cstheme="minorHAnsi"/>
          <w:b/>
          <w:color w:val="auto"/>
          <w:sz w:val="18"/>
          <w:szCs w:val="18"/>
        </w:rPr>
        <w:t>§ 1</w:t>
      </w:r>
    </w:p>
    <w:p w14:paraId="61A4A993" w14:textId="77777777" w:rsidR="00934744" w:rsidRPr="00934744" w:rsidRDefault="00934744" w:rsidP="00934744">
      <w:pPr>
        <w:spacing w:after="0" w:line="240" w:lineRule="auto"/>
        <w:ind w:left="0" w:right="0" w:firstLine="0"/>
        <w:jc w:val="center"/>
        <w:rPr>
          <w:rFonts w:asciiTheme="minorHAnsi" w:hAnsiTheme="minorHAnsi" w:cstheme="minorHAnsi"/>
          <w:b/>
          <w:sz w:val="18"/>
          <w:szCs w:val="18"/>
        </w:rPr>
      </w:pPr>
      <w:r w:rsidRPr="00934744">
        <w:rPr>
          <w:rFonts w:asciiTheme="minorHAnsi" w:hAnsiTheme="minorHAnsi" w:cstheme="minorHAnsi"/>
          <w:b/>
          <w:sz w:val="18"/>
          <w:szCs w:val="18"/>
        </w:rPr>
        <w:t>Przedmiot Umowy</w:t>
      </w:r>
    </w:p>
    <w:p w14:paraId="61A4A994" w14:textId="77777777" w:rsidR="00934744" w:rsidRPr="00934744" w:rsidRDefault="00934744" w:rsidP="00934744">
      <w:pPr>
        <w:numPr>
          <w:ilvl w:val="0"/>
          <w:numId w:val="2"/>
        </w:numPr>
        <w:spacing w:after="0" w:line="276"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Przedmiotem niniejszej umowy jest </w:t>
      </w:r>
      <w:r>
        <w:rPr>
          <w:rFonts w:asciiTheme="minorHAnsi" w:eastAsia="Arial" w:hAnsiTheme="minorHAnsi" w:cstheme="minorHAnsi"/>
          <w:color w:val="auto"/>
          <w:sz w:val="18"/>
          <w:szCs w:val="18"/>
        </w:rPr>
        <w:t>organizacja</w:t>
      </w:r>
      <w:r w:rsidRPr="00934744">
        <w:rPr>
          <w:rFonts w:asciiTheme="minorHAnsi" w:eastAsia="Arial" w:hAnsiTheme="minorHAnsi" w:cstheme="minorHAnsi"/>
          <w:color w:val="auto"/>
          <w:sz w:val="18"/>
          <w:szCs w:val="18"/>
        </w:rPr>
        <w:t xml:space="preserve"> 3 spotkań Forum dyskusji i współpracy nt. ochrony środowiska morskiego w ramach realizacji projektu „Ochrona ssaków i ptaków morskich i ich siedlisk - kontynuacja” nr POIS.02.04.00-00-0042/18, w ramach działania 2.4 osi priorytetowej II Programu Operacyjnego Infrastruktura i Środowisko 2014-2020 („</w:t>
      </w:r>
      <w:r>
        <w:rPr>
          <w:rFonts w:asciiTheme="minorHAnsi" w:eastAsia="Arial" w:hAnsiTheme="minorHAnsi" w:cstheme="minorHAnsi"/>
          <w:b/>
          <w:bCs/>
          <w:color w:val="auto"/>
          <w:sz w:val="18"/>
          <w:szCs w:val="18"/>
        </w:rPr>
        <w:t>Spotkania</w:t>
      </w:r>
      <w:r w:rsidRPr="00934744">
        <w:rPr>
          <w:rFonts w:asciiTheme="minorHAnsi" w:eastAsia="Arial" w:hAnsiTheme="minorHAnsi" w:cstheme="minorHAnsi"/>
          <w:color w:val="auto"/>
          <w:sz w:val="18"/>
          <w:szCs w:val="18"/>
        </w:rPr>
        <w:t xml:space="preserve">”). </w:t>
      </w:r>
    </w:p>
    <w:p w14:paraId="61A4A995" w14:textId="77777777" w:rsidR="00934744" w:rsidRPr="00934744" w:rsidRDefault="00934744" w:rsidP="00934744">
      <w:pPr>
        <w:numPr>
          <w:ilvl w:val="0"/>
          <w:numId w:val="2"/>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Szczegółowy opis przedmiotu umowy został określony w załączniku nr 1 do Umowy oraz Ofercie wykonawcy stanowiącej załącznik nr 2 do Umowy. </w:t>
      </w:r>
    </w:p>
    <w:p w14:paraId="61A4A996" w14:textId="77777777" w:rsidR="00934744" w:rsidRPr="00934744" w:rsidRDefault="00934744" w:rsidP="00934744">
      <w:pPr>
        <w:numPr>
          <w:ilvl w:val="0"/>
          <w:numId w:val="2"/>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Wykonawca jest zobowiązany wykonywać swoje zadania w sposób odpowiadający powierzonym do wykonywania zadaniom, w sposób odpowiadający profesjonalnemu charakterowi działalności oraz zgodnie z celem i przedmiotem działania Zamawiającego. </w:t>
      </w:r>
    </w:p>
    <w:p w14:paraId="61A4A997" w14:textId="77777777" w:rsidR="00934744" w:rsidRDefault="00934744" w:rsidP="00934744">
      <w:pPr>
        <w:numPr>
          <w:ilvl w:val="0"/>
          <w:numId w:val="2"/>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Wykonawca oświadcza, że posiada fachową wiedzę oraz zaplecze techniczne niezbędne do wykonania przedmiotu umowy i zobowiązuje się świadczyć usługi przy zachowaniu najwyższych standardów.</w:t>
      </w:r>
    </w:p>
    <w:p w14:paraId="61A4A998" w14:textId="77777777" w:rsidR="00934744" w:rsidRPr="00934744" w:rsidRDefault="00934744" w:rsidP="009C4AAD">
      <w:pPr>
        <w:spacing w:after="0" w:line="240" w:lineRule="auto"/>
        <w:ind w:left="360" w:right="0" w:firstLine="0"/>
        <w:contextualSpacing/>
        <w:rPr>
          <w:rFonts w:asciiTheme="minorHAnsi" w:eastAsia="Arial" w:hAnsiTheme="minorHAnsi" w:cstheme="minorHAnsi"/>
          <w:color w:val="auto"/>
          <w:sz w:val="18"/>
          <w:szCs w:val="18"/>
        </w:rPr>
      </w:pPr>
    </w:p>
    <w:p w14:paraId="61A4A999" w14:textId="77777777" w:rsidR="00934744" w:rsidRPr="00934744" w:rsidRDefault="00934744" w:rsidP="00934744">
      <w:pPr>
        <w:spacing w:line="240" w:lineRule="auto"/>
        <w:ind w:left="0" w:right="-38" w:firstLine="0"/>
        <w:jc w:val="center"/>
        <w:rPr>
          <w:rFonts w:asciiTheme="minorHAnsi" w:hAnsiTheme="minorHAnsi" w:cstheme="minorHAnsi"/>
          <w:b/>
          <w:sz w:val="18"/>
          <w:szCs w:val="18"/>
        </w:rPr>
      </w:pPr>
      <w:r w:rsidRPr="00934744">
        <w:rPr>
          <w:rFonts w:asciiTheme="minorHAnsi" w:hAnsiTheme="minorHAnsi" w:cstheme="minorHAnsi"/>
          <w:b/>
          <w:sz w:val="18"/>
          <w:szCs w:val="18"/>
        </w:rPr>
        <w:t>§ 2</w:t>
      </w:r>
    </w:p>
    <w:p w14:paraId="61A4A99A" w14:textId="77777777" w:rsidR="00934744" w:rsidRPr="00934744" w:rsidRDefault="00934744" w:rsidP="00934744">
      <w:pPr>
        <w:spacing w:line="240" w:lineRule="auto"/>
        <w:ind w:left="0" w:right="-38" w:firstLine="0"/>
        <w:jc w:val="center"/>
        <w:rPr>
          <w:rFonts w:asciiTheme="minorHAnsi" w:hAnsiTheme="minorHAnsi" w:cstheme="minorHAnsi"/>
          <w:sz w:val="18"/>
          <w:szCs w:val="18"/>
        </w:rPr>
      </w:pPr>
      <w:r w:rsidRPr="00934744">
        <w:rPr>
          <w:rFonts w:asciiTheme="minorHAnsi" w:hAnsiTheme="minorHAnsi" w:cstheme="minorHAnsi"/>
          <w:b/>
          <w:bCs/>
          <w:sz w:val="18"/>
          <w:szCs w:val="18"/>
        </w:rPr>
        <w:t>Wynagrodzenie Wykonawcy</w:t>
      </w:r>
    </w:p>
    <w:p w14:paraId="61A4A99B" w14:textId="77777777" w:rsidR="00934744" w:rsidRPr="00934744" w:rsidRDefault="00934744" w:rsidP="00934744">
      <w:pPr>
        <w:spacing w:after="0" w:line="240" w:lineRule="auto"/>
        <w:ind w:left="0" w:right="0" w:firstLine="0"/>
        <w:contextualSpacing/>
        <w:jc w:val="center"/>
        <w:rPr>
          <w:rFonts w:asciiTheme="minorHAnsi" w:eastAsia="Arial" w:hAnsiTheme="minorHAnsi" w:cstheme="minorHAnsi"/>
          <w:b/>
          <w:bCs/>
          <w:color w:val="auto"/>
          <w:sz w:val="18"/>
          <w:szCs w:val="18"/>
        </w:rPr>
      </w:pPr>
    </w:p>
    <w:p w14:paraId="61A4A99C" w14:textId="77777777" w:rsidR="00934744" w:rsidRPr="00934744" w:rsidRDefault="00934744" w:rsidP="00934744">
      <w:pPr>
        <w:numPr>
          <w:ilvl w:val="0"/>
          <w:numId w:val="36"/>
        </w:numPr>
        <w:spacing w:after="0" w:line="240" w:lineRule="auto"/>
        <w:ind w:left="426"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W związku z wykonaniem niniejszej umowy Wykonawcy przysługuje wynagrodzenie kosztorysowe.</w:t>
      </w:r>
    </w:p>
    <w:p w14:paraId="61A4A99D" w14:textId="77777777" w:rsidR="00934744" w:rsidRPr="00934744" w:rsidRDefault="00934744" w:rsidP="00934744">
      <w:pPr>
        <w:numPr>
          <w:ilvl w:val="0"/>
          <w:numId w:val="36"/>
        </w:numPr>
        <w:spacing w:after="0" w:line="240" w:lineRule="auto"/>
        <w:ind w:left="426"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Ceny jednostkowe za poszczególne </w:t>
      </w:r>
      <w:r>
        <w:rPr>
          <w:rFonts w:asciiTheme="minorHAnsi" w:eastAsia="Arial" w:hAnsiTheme="minorHAnsi" w:cstheme="minorHAnsi"/>
          <w:color w:val="auto"/>
          <w:sz w:val="18"/>
          <w:szCs w:val="18"/>
        </w:rPr>
        <w:t>usługi</w:t>
      </w:r>
      <w:r w:rsidRPr="00934744">
        <w:rPr>
          <w:rFonts w:asciiTheme="minorHAnsi" w:eastAsia="Arial" w:hAnsiTheme="minorHAnsi" w:cstheme="minorHAnsi"/>
          <w:color w:val="auto"/>
          <w:sz w:val="18"/>
          <w:szCs w:val="18"/>
        </w:rPr>
        <w:t xml:space="preserve"> wchodzące w skład </w:t>
      </w:r>
      <w:r>
        <w:rPr>
          <w:rFonts w:asciiTheme="minorHAnsi" w:eastAsia="Arial" w:hAnsiTheme="minorHAnsi" w:cstheme="minorHAnsi"/>
          <w:color w:val="auto"/>
          <w:sz w:val="18"/>
          <w:szCs w:val="18"/>
        </w:rPr>
        <w:t>Spotkań</w:t>
      </w:r>
      <w:r w:rsidRPr="00934744">
        <w:rPr>
          <w:rFonts w:asciiTheme="minorHAnsi" w:eastAsia="Arial" w:hAnsiTheme="minorHAnsi" w:cstheme="minorHAnsi"/>
          <w:color w:val="auto"/>
          <w:sz w:val="18"/>
          <w:szCs w:val="18"/>
        </w:rPr>
        <w:t xml:space="preserve"> zawiera oferta Wyk</w:t>
      </w:r>
      <w:r w:rsidR="006379DB">
        <w:rPr>
          <w:rFonts w:asciiTheme="minorHAnsi" w:eastAsia="Arial" w:hAnsiTheme="minorHAnsi" w:cstheme="minorHAnsi"/>
          <w:color w:val="auto"/>
          <w:sz w:val="18"/>
          <w:szCs w:val="18"/>
        </w:rPr>
        <w:t>onawcy stanowiąca załącznik nr 2</w:t>
      </w:r>
      <w:r w:rsidRPr="00934744">
        <w:rPr>
          <w:rFonts w:asciiTheme="minorHAnsi" w:eastAsia="Arial" w:hAnsiTheme="minorHAnsi" w:cstheme="minorHAnsi"/>
          <w:color w:val="auto"/>
          <w:sz w:val="18"/>
          <w:szCs w:val="18"/>
        </w:rPr>
        <w:t xml:space="preserve"> do umowy.</w:t>
      </w:r>
    </w:p>
    <w:p w14:paraId="61A4A99E" w14:textId="77777777" w:rsidR="00934744" w:rsidRPr="00934744" w:rsidRDefault="00934744" w:rsidP="00934744">
      <w:pPr>
        <w:numPr>
          <w:ilvl w:val="0"/>
          <w:numId w:val="36"/>
        </w:numPr>
        <w:spacing w:after="0" w:line="240" w:lineRule="auto"/>
        <w:ind w:left="426"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Rozliczenie należności nastąpi</w:t>
      </w:r>
      <w:r>
        <w:rPr>
          <w:rFonts w:asciiTheme="minorHAnsi" w:eastAsia="Arial" w:hAnsiTheme="minorHAnsi" w:cstheme="minorHAnsi"/>
          <w:color w:val="auto"/>
          <w:sz w:val="18"/>
          <w:szCs w:val="18"/>
        </w:rPr>
        <w:t xml:space="preserve"> w 3 częściach, każdorazowo po organizacji każdego ze Spotkań, zgodnie z</w:t>
      </w:r>
      <w:r w:rsidRPr="00934744">
        <w:rPr>
          <w:rFonts w:asciiTheme="minorHAnsi" w:eastAsia="Arial" w:hAnsiTheme="minorHAnsi" w:cstheme="minorHAnsi"/>
          <w:color w:val="auto"/>
          <w:sz w:val="18"/>
          <w:szCs w:val="18"/>
        </w:rPr>
        <w:t xml:space="preserve"> </w:t>
      </w:r>
      <w:r>
        <w:rPr>
          <w:rFonts w:asciiTheme="minorHAnsi" w:eastAsia="Arial" w:hAnsiTheme="minorHAnsi" w:cstheme="minorHAnsi"/>
          <w:color w:val="auto"/>
          <w:sz w:val="18"/>
          <w:szCs w:val="18"/>
        </w:rPr>
        <w:t xml:space="preserve">protokołem podpisanym przez obie Strony, wskazującym na wykonane usługi w ramach danego Spotkania. </w:t>
      </w:r>
    </w:p>
    <w:p w14:paraId="61A4A99F" w14:textId="77777777" w:rsidR="00934744" w:rsidRDefault="00934744" w:rsidP="00934744">
      <w:pPr>
        <w:numPr>
          <w:ilvl w:val="0"/>
          <w:numId w:val="36"/>
        </w:numPr>
        <w:spacing w:after="0" w:line="240" w:lineRule="auto"/>
        <w:ind w:left="426"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Zamawiający będzie dokonywał zapłaty wynagrodzenia na podstawie prawidłowo wystawionej przez Wykonawcę faktury VAT. </w:t>
      </w:r>
    </w:p>
    <w:p w14:paraId="61A4A9A0" w14:textId="77777777" w:rsidR="00934744" w:rsidRPr="00934744" w:rsidRDefault="006379DB" w:rsidP="00934744">
      <w:pPr>
        <w:numPr>
          <w:ilvl w:val="0"/>
          <w:numId w:val="36"/>
        </w:numPr>
        <w:spacing w:after="0" w:line="240" w:lineRule="auto"/>
        <w:ind w:left="426" w:right="0"/>
        <w:contextualSpacing/>
        <w:rPr>
          <w:rFonts w:asciiTheme="minorHAnsi" w:eastAsia="Arial" w:hAnsiTheme="minorHAnsi" w:cstheme="minorHAnsi"/>
          <w:color w:val="auto"/>
          <w:sz w:val="18"/>
          <w:szCs w:val="18"/>
        </w:rPr>
      </w:pPr>
      <w:r>
        <w:rPr>
          <w:rFonts w:asciiTheme="minorHAnsi" w:hAnsiTheme="minorHAnsi" w:cstheme="minorHAnsi"/>
          <w:sz w:val="18"/>
          <w:szCs w:val="18"/>
        </w:rPr>
        <w:t xml:space="preserve">Płatność nastąpi w terminie </w:t>
      </w:r>
      <w:r w:rsidR="00934744" w:rsidRPr="00934744">
        <w:rPr>
          <w:rFonts w:asciiTheme="minorHAnsi" w:hAnsiTheme="minorHAnsi" w:cstheme="minorHAnsi"/>
          <w:sz w:val="18"/>
          <w:szCs w:val="18"/>
        </w:rPr>
        <w:t>1</w:t>
      </w:r>
      <w:r>
        <w:rPr>
          <w:rFonts w:asciiTheme="minorHAnsi" w:hAnsiTheme="minorHAnsi" w:cstheme="minorHAnsi"/>
          <w:sz w:val="18"/>
          <w:szCs w:val="18"/>
        </w:rPr>
        <w:t>4</w:t>
      </w:r>
      <w:r w:rsidR="00934744" w:rsidRPr="00934744">
        <w:rPr>
          <w:rFonts w:asciiTheme="minorHAnsi" w:hAnsiTheme="minorHAnsi" w:cstheme="minorHAnsi"/>
          <w:sz w:val="18"/>
          <w:szCs w:val="18"/>
        </w:rPr>
        <w:t xml:space="preserve"> dni od daty przedłożenia prawidłowo wystawionej faktury w siedzibie Zamawiającego</w:t>
      </w:r>
      <w:r w:rsidR="00934744" w:rsidRPr="00934744">
        <w:rPr>
          <w:rFonts w:asciiTheme="minorHAnsi" w:eastAsia="Arial" w:hAnsiTheme="minorHAnsi" w:cstheme="minorHAnsi"/>
          <w:color w:val="auto"/>
          <w:sz w:val="18"/>
          <w:szCs w:val="18"/>
        </w:rPr>
        <w:t>.</w:t>
      </w:r>
    </w:p>
    <w:p w14:paraId="61A4A9A1" w14:textId="77777777" w:rsidR="00934744" w:rsidRPr="00934744" w:rsidRDefault="00934744" w:rsidP="00934744">
      <w:pPr>
        <w:numPr>
          <w:ilvl w:val="0"/>
          <w:numId w:val="36"/>
        </w:numPr>
        <w:spacing w:after="0" w:line="240" w:lineRule="auto"/>
        <w:ind w:left="426" w:right="0"/>
        <w:contextualSpacing/>
        <w:rPr>
          <w:rFonts w:asciiTheme="minorHAnsi" w:eastAsia="Arial" w:hAnsiTheme="minorHAnsi" w:cstheme="minorHAnsi"/>
          <w:b/>
          <w:color w:val="auto"/>
          <w:sz w:val="18"/>
          <w:szCs w:val="18"/>
        </w:rPr>
      </w:pPr>
      <w:r w:rsidRPr="00934744">
        <w:rPr>
          <w:rFonts w:asciiTheme="minorHAnsi" w:eastAsia="Arial" w:hAnsiTheme="minorHAnsi" w:cstheme="minorHAnsi"/>
          <w:color w:val="auto"/>
          <w:sz w:val="18"/>
          <w:szCs w:val="18"/>
        </w:rPr>
        <w:t>Zapłata nastąpi przelewem bankowym na rachunek bankowy Wykonawcy nr:………………………………</w:t>
      </w:r>
    </w:p>
    <w:p w14:paraId="61A4A9A2" w14:textId="77777777" w:rsidR="00934744" w:rsidRDefault="00934744" w:rsidP="00934744">
      <w:pPr>
        <w:numPr>
          <w:ilvl w:val="0"/>
          <w:numId w:val="36"/>
        </w:numPr>
        <w:spacing w:after="0" w:line="240" w:lineRule="auto"/>
        <w:ind w:left="426" w:right="0"/>
        <w:contextualSpacing/>
        <w:rPr>
          <w:rFonts w:asciiTheme="minorHAnsi" w:eastAsia="Arial" w:hAnsiTheme="minorHAnsi" w:cstheme="minorHAnsi"/>
          <w:b/>
          <w:color w:val="auto"/>
          <w:sz w:val="18"/>
          <w:szCs w:val="18"/>
        </w:rPr>
      </w:pPr>
      <w:r w:rsidRPr="00934744">
        <w:rPr>
          <w:rFonts w:asciiTheme="minorHAnsi" w:eastAsia="Arial" w:hAnsiTheme="minorHAnsi" w:cstheme="minorHAnsi"/>
          <w:color w:val="auto"/>
          <w:sz w:val="18"/>
          <w:szCs w:val="18"/>
        </w:rPr>
        <w:t xml:space="preserve">Za dzień zapłaty uznaje się datę wykonania polecenia płatności przez Zamawiającego. </w:t>
      </w:r>
    </w:p>
    <w:p w14:paraId="61A4A9A3" w14:textId="77777777" w:rsidR="00934744" w:rsidRPr="00934744" w:rsidRDefault="00934744" w:rsidP="00934744">
      <w:pPr>
        <w:spacing w:after="0" w:line="240" w:lineRule="auto"/>
        <w:ind w:left="426" w:right="0" w:firstLine="0"/>
        <w:contextualSpacing/>
        <w:rPr>
          <w:rFonts w:asciiTheme="minorHAnsi" w:eastAsia="Arial" w:hAnsiTheme="minorHAnsi" w:cstheme="minorHAnsi"/>
          <w:b/>
          <w:color w:val="auto"/>
          <w:sz w:val="18"/>
          <w:szCs w:val="18"/>
        </w:rPr>
      </w:pPr>
    </w:p>
    <w:p w14:paraId="61A4A9A4" w14:textId="77777777" w:rsidR="00934744" w:rsidRPr="00934744" w:rsidRDefault="00934744" w:rsidP="00934744">
      <w:pPr>
        <w:spacing w:after="0" w:line="240" w:lineRule="auto"/>
        <w:ind w:left="0" w:right="0" w:firstLine="0"/>
        <w:contextualSpacing/>
        <w:jc w:val="center"/>
        <w:rPr>
          <w:rFonts w:asciiTheme="minorHAnsi" w:eastAsia="Arial" w:hAnsiTheme="minorHAnsi" w:cstheme="minorHAnsi"/>
          <w:b/>
          <w:color w:val="auto"/>
          <w:sz w:val="18"/>
          <w:szCs w:val="18"/>
        </w:rPr>
      </w:pPr>
      <w:r w:rsidRPr="00934744">
        <w:rPr>
          <w:rFonts w:asciiTheme="minorHAnsi" w:eastAsia="Arial" w:hAnsiTheme="minorHAnsi" w:cstheme="minorHAnsi"/>
          <w:b/>
          <w:color w:val="auto"/>
          <w:sz w:val="18"/>
          <w:szCs w:val="18"/>
        </w:rPr>
        <w:t>§ 3</w:t>
      </w:r>
    </w:p>
    <w:p w14:paraId="61A4A9A5" w14:textId="77777777" w:rsidR="00934744" w:rsidRPr="00934744" w:rsidRDefault="00934744" w:rsidP="00934744">
      <w:pPr>
        <w:spacing w:after="0" w:line="240" w:lineRule="auto"/>
        <w:ind w:left="0" w:right="0" w:firstLine="0"/>
        <w:contextualSpacing/>
        <w:jc w:val="center"/>
        <w:rPr>
          <w:rFonts w:asciiTheme="minorHAnsi" w:eastAsia="Arial" w:hAnsiTheme="minorHAnsi" w:cstheme="minorHAnsi"/>
          <w:b/>
          <w:bCs/>
          <w:color w:val="auto"/>
          <w:sz w:val="18"/>
          <w:szCs w:val="18"/>
        </w:rPr>
      </w:pPr>
      <w:r w:rsidRPr="00934744">
        <w:rPr>
          <w:rFonts w:asciiTheme="minorHAnsi" w:eastAsia="Arial" w:hAnsiTheme="minorHAnsi" w:cstheme="minorHAnsi"/>
          <w:b/>
          <w:bCs/>
          <w:color w:val="auto"/>
          <w:sz w:val="18"/>
          <w:szCs w:val="18"/>
        </w:rPr>
        <w:t>Miejsce i termin wykonania zamówienia</w:t>
      </w:r>
    </w:p>
    <w:p w14:paraId="61A4A9A6" w14:textId="77777777" w:rsidR="00934744" w:rsidRPr="00934744" w:rsidRDefault="00934744" w:rsidP="00934744">
      <w:pPr>
        <w:spacing w:after="0" w:line="240" w:lineRule="auto"/>
        <w:ind w:left="0" w:right="0" w:firstLine="0"/>
        <w:contextualSpacing/>
        <w:jc w:val="center"/>
        <w:rPr>
          <w:rFonts w:asciiTheme="minorHAnsi" w:eastAsia="Arial" w:hAnsiTheme="minorHAnsi" w:cstheme="minorHAnsi"/>
          <w:b/>
          <w:color w:val="auto"/>
          <w:sz w:val="18"/>
          <w:szCs w:val="18"/>
        </w:rPr>
      </w:pPr>
    </w:p>
    <w:p w14:paraId="61A4A9A7" w14:textId="77777777" w:rsidR="00934744" w:rsidRPr="00934744" w:rsidRDefault="00934744" w:rsidP="00934744">
      <w:pPr>
        <w:numPr>
          <w:ilvl w:val="0"/>
          <w:numId w:val="37"/>
        </w:numPr>
        <w:spacing w:after="0" w:line="240" w:lineRule="auto"/>
        <w:ind w:left="709"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lastRenderedPageBreak/>
        <w:t>M</w:t>
      </w:r>
      <w:r w:rsidRPr="00934744">
        <w:rPr>
          <w:rFonts w:asciiTheme="minorHAnsi" w:eastAsia="Arial" w:hAnsiTheme="minorHAnsi" w:cstheme="minorHAnsi"/>
          <w:color w:val="auto"/>
          <w:sz w:val="18"/>
          <w:szCs w:val="18"/>
        </w:rPr>
        <w:t xml:space="preserve">iejscem przeprowadzenia </w:t>
      </w:r>
      <w:r>
        <w:rPr>
          <w:rFonts w:asciiTheme="minorHAnsi" w:eastAsia="Arial" w:hAnsiTheme="minorHAnsi" w:cstheme="minorHAnsi"/>
          <w:color w:val="auto"/>
          <w:sz w:val="18"/>
          <w:szCs w:val="18"/>
        </w:rPr>
        <w:t>Spotkań</w:t>
      </w:r>
      <w:r w:rsidRPr="00934744">
        <w:rPr>
          <w:rFonts w:asciiTheme="minorHAnsi" w:eastAsia="Arial" w:hAnsiTheme="minorHAnsi" w:cstheme="minorHAnsi"/>
          <w:color w:val="auto"/>
          <w:sz w:val="18"/>
          <w:szCs w:val="18"/>
        </w:rPr>
        <w:t xml:space="preserve"> będzie </w:t>
      </w:r>
      <w:r>
        <w:rPr>
          <w:rFonts w:asciiTheme="minorHAnsi" w:eastAsia="Arial" w:hAnsiTheme="minorHAnsi" w:cstheme="minorHAnsi"/>
          <w:color w:val="auto"/>
          <w:sz w:val="18"/>
          <w:szCs w:val="18"/>
        </w:rPr>
        <w:t xml:space="preserve">miasto położone w Polsce na wybrzeżu Morza Bałtyckiego. Miejsce przeprowadzenia </w:t>
      </w:r>
      <w:r w:rsidR="006379DB">
        <w:rPr>
          <w:rFonts w:asciiTheme="minorHAnsi" w:eastAsia="Arial" w:hAnsiTheme="minorHAnsi" w:cstheme="minorHAnsi"/>
          <w:color w:val="auto"/>
          <w:sz w:val="18"/>
          <w:szCs w:val="18"/>
        </w:rPr>
        <w:t>danego Spotkania zostanie przedstawione Zamawiającemu z co najmniej miesięcznym wyprzedzeniem.</w:t>
      </w:r>
    </w:p>
    <w:p w14:paraId="61A4A9A8" w14:textId="77777777" w:rsidR="00934744" w:rsidRDefault="00934744" w:rsidP="00934744">
      <w:pPr>
        <w:numPr>
          <w:ilvl w:val="0"/>
          <w:numId w:val="37"/>
        </w:numPr>
        <w:spacing w:after="0" w:line="240" w:lineRule="auto"/>
        <w:ind w:left="709"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Spotkania zostaną przeprowadzone:</w:t>
      </w:r>
    </w:p>
    <w:p w14:paraId="61A4A9A9" w14:textId="77777777" w:rsidR="00934744" w:rsidRPr="00934744" w:rsidRDefault="00934744" w:rsidP="00934744">
      <w:pPr>
        <w:numPr>
          <w:ilvl w:val="1"/>
          <w:numId w:val="37"/>
        </w:numPr>
        <w:spacing w:line="240" w:lineRule="auto"/>
        <w:rPr>
          <w:rFonts w:asciiTheme="minorHAnsi" w:hAnsiTheme="minorHAnsi" w:cstheme="minorHAnsi"/>
          <w:sz w:val="18"/>
          <w:szCs w:val="18"/>
        </w:rPr>
      </w:pPr>
      <w:r w:rsidRPr="00934744">
        <w:rPr>
          <w:rFonts w:asciiTheme="minorHAnsi" w:eastAsia="Arial" w:hAnsiTheme="minorHAnsi" w:cstheme="minorHAnsi"/>
          <w:color w:val="auto"/>
          <w:sz w:val="18"/>
          <w:szCs w:val="18"/>
        </w:rPr>
        <w:t xml:space="preserve"> </w:t>
      </w:r>
      <w:r w:rsidRPr="00934744">
        <w:rPr>
          <w:rFonts w:asciiTheme="minorHAnsi" w:hAnsiTheme="minorHAnsi" w:cstheme="minorHAnsi"/>
          <w:sz w:val="18"/>
          <w:szCs w:val="18"/>
        </w:rPr>
        <w:t>Spotkanie nr 1: 24.04.2020 r.</w:t>
      </w:r>
    </w:p>
    <w:p w14:paraId="61A4A9AA" w14:textId="77777777" w:rsidR="00934744" w:rsidRPr="00934744" w:rsidRDefault="00934744" w:rsidP="00934744">
      <w:pPr>
        <w:numPr>
          <w:ilvl w:val="1"/>
          <w:numId w:val="37"/>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Spotkanie nr 2: III lub IV kwartał 2020 r.</w:t>
      </w:r>
    </w:p>
    <w:p w14:paraId="61A4A9AB" w14:textId="77777777" w:rsidR="00934744" w:rsidRPr="00934744" w:rsidRDefault="00934744" w:rsidP="00934744">
      <w:pPr>
        <w:numPr>
          <w:ilvl w:val="1"/>
          <w:numId w:val="37"/>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Spotkanie nr 3: III lub IV kwartał 2020r. </w:t>
      </w:r>
    </w:p>
    <w:p w14:paraId="61A4A9AC" w14:textId="77777777" w:rsidR="00934744" w:rsidRPr="00934744" w:rsidRDefault="006379DB" w:rsidP="00934744">
      <w:pPr>
        <w:numPr>
          <w:ilvl w:val="0"/>
          <w:numId w:val="37"/>
        </w:numPr>
        <w:spacing w:after="0" w:line="240" w:lineRule="auto"/>
        <w:ind w:left="709"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Ostateczne terminy S</w:t>
      </w:r>
      <w:r w:rsidR="00934744" w:rsidRPr="00934744">
        <w:rPr>
          <w:rFonts w:asciiTheme="minorHAnsi" w:eastAsia="Arial" w:hAnsiTheme="minorHAnsi" w:cstheme="minorHAnsi"/>
          <w:color w:val="auto"/>
          <w:sz w:val="18"/>
          <w:szCs w:val="18"/>
        </w:rPr>
        <w:t xml:space="preserve">potkań </w:t>
      </w:r>
      <w:r>
        <w:rPr>
          <w:rFonts w:asciiTheme="minorHAnsi" w:eastAsia="Arial" w:hAnsiTheme="minorHAnsi" w:cstheme="minorHAnsi"/>
          <w:color w:val="auto"/>
          <w:sz w:val="18"/>
          <w:szCs w:val="18"/>
        </w:rPr>
        <w:t xml:space="preserve">nr </w:t>
      </w:r>
      <w:r w:rsidR="00934744" w:rsidRPr="00934744">
        <w:rPr>
          <w:rFonts w:asciiTheme="minorHAnsi" w:eastAsia="Arial" w:hAnsiTheme="minorHAnsi" w:cstheme="minorHAnsi"/>
          <w:color w:val="auto"/>
          <w:sz w:val="18"/>
          <w:szCs w:val="18"/>
        </w:rPr>
        <w:t>2 oraz</w:t>
      </w:r>
      <w:r>
        <w:rPr>
          <w:rFonts w:asciiTheme="minorHAnsi" w:eastAsia="Arial" w:hAnsiTheme="minorHAnsi" w:cstheme="minorHAnsi"/>
          <w:color w:val="auto"/>
          <w:sz w:val="18"/>
          <w:szCs w:val="18"/>
        </w:rPr>
        <w:t xml:space="preserve"> nr 3 zostaną ustalone z co najmniej </w:t>
      </w:r>
      <w:r w:rsidR="00934744" w:rsidRPr="00934744">
        <w:rPr>
          <w:rFonts w:asciiTheme="minorHAnsi" w:eastAsia="Arial" w:hAnsiTheme="minorHAnsi" w:cstheme="minorHAnsi"/>
          <w:color w:val="auto"/>
          <w:sz w:val="18"/>
          <w:szCs w:val="18"/>
        </w:rPr>
        <w:t>jednomiesięcznym wyprzedzeniem.</w:t>
      </w:r>
    </w:p>
    <w:p w14:paraId="61A4A9AD" w14:textId="77777777" w:rsidR="00934744" w:rsidRDefault="00934744" w:rsidP="00934744">
      <w:pPr>
        <w:numPr>
          <w:ilvl w:val="0"/>
          <w:numId w:val="37"/>
        </w:numPr>
        <w:spacing w:after="0" w:line="240" w:lineRule="auto"/>
        <w:ind w:left="709"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W terminie </w:t>
      </w:r>
      <w:r>
        <w:rPr>
          <w:rFonts w:asciiTheme="minorHAnsi" w:eastAsia="Arial" w:hAnsiTheme="minorHAnsi" w:cstheme="minorHAnsi"/>
          <w:color w:val="auto"/>
          <w:sz w:val="18"/>
          <w:szCs w:val="18"/>
        </w:rPr>
        <w:t>tygodnia</w:t>
      </w:r>
      <w:r w:rsidRPr="00934744">
        <w:rPr>
          <w:rFonts w:asciiTheme="minorHAnsi" w:eastAsia="Arial" w:hAnsiTheme="minorHAnsi" w:cstheme="minorHAnsi"/>
          <w:color w:val="auto"/>
          <w:sz w:val="18"/>
          <w:szCs w:val="18"/>
        </w:rPr>
        <w:t xml:space="preserve"> od terminu przeprowadzenia </w:t>
      </w:r>
      <w:r>
        <w:rPr>
          <w:rFonts w:asciiTheme="minorHAnsi" w:eastAsia="Arial" w:hAnsiTheme="minorHAnsi" w:cstheme="minorHAnsi"/>
          <w:color w:val="auto"/>
          <w:sz w:val="18"/>
          <w:szCs w:val="18"/>
        </w:rPr>
        <w:t>Spotkania</w:t>
      </w:r>
      <w:r w:rsidRPr="00934744">
        <w:rPr>
          <w:rFonts w:asciiTheme="minorHAnsi" w:eastAsia="Arial" w:hAnsiTheme="minorHAnsi" w:cstheme="minorHAnsi"/>
          <w:color w:val="auto"/>
          <w:sz w:val="18"/>
          <w:szCs w:val="18"/>
        </w:rPr>
        <w:t xml:space="preserve"> </w:t>
      </w:r>
      <w:r>
        <w:rPr>
          <w:rFonts w:asciiTheme="minorHAnsi" w:eastAsia="Arial" w:hAnsiTheme="minorHAnsi" w:cstheme="minorHAnsi"/>
          <w:color w:val="auto"/>
          <w:sz w:val="18"/>
          <w:szCs w:val="18"/>
        </w:rPr>
        <w:t>Wykonawca</w:t>
      </w:r>
      <w:r w:rsidRPr="00934744">
        <w:rPr>
          <w:rFonts w:asciiTheme="minorHAnsi" w:eastAsia="Arial" w:hAnsiTheme="minorHAnsi" w:cstheme="minorHAnsi"/>
          <w:color w:val="auto"/>
          <w:sz w:val="18"/>
          <w:szCs w:val="18"/>
        </w:rPr>
        <w:t xml:space="preserve"> przekaże </w:t>
      </w:r>
      <w:r>
        <w:rPr>
          <w:rFonts w:asciiTheme="minorHAnsi" w:eastAsia="Arial" w:hAnsiTheme="minorHAnsi" w:cstheme="minorHAnsi"/>
          <w:color w:val="auto"/>
          <w:sz w:val="18"/>
          <w:szCs w:val="18"/>
        </w:rPr>
        <w:t>Zamawiającemu</w:t>
      </w:r>
      <w:r w:rsidRPr="00934744">
        <w:rPr>
          <w:rFonts w:asciiTheme="minorHAnsi" w:eastAsia="Arial" w:hAnsiTheme="minorHAnsi" w:cstheme="minorHAnsi"/>
          <w:color w:val="auto"/>
          <w:sz w:val="18"/>
          <w:szCs w:val="18"/>
        </w:rPr>
        <w:t xml:space="preserve"> liczbę uczestników biorących udział w </w:t>
      </w:r>
      <w:r>
        <w:rPr>
          <w:rFonts w:asciiTheme="minorHAnsi" w:eastAsia="Arial" w:hAnsiTheme="minorHAnsi" w:cstheme="minorHAnsi"/>
          <w:color w:val="auto"/>
          <w:sz w:val="18"/>
          <w:szCs w:val="18"/>
        </w:rPr>
        <w:t>Spotkaniu</w:t>
      </w:r>
      <w:r w:rsidRPr="00934744">
        <w:rPr>
          <w:rFonts w:asciiTheme="minorHAnsi" w:eastAsia="Arial" w:hAnsiTheme="minorHAnsi" w:cstheme="minorHAnsi"/>
          <w:color w:val="auto"/>
          <w:sz w:val="18"/>
          <w:szCs w:val="18"/>
        </w:rPr>
        <w:t>.</w:t>
      </w:r>
    </w:p>
    <w:p w14:paraId="61A4A9AE" w14:textId="77777777" w:rsidR="006379DB" w:rsidRDefault="00934744" w:rsidP="006379DB">
      <w:pPr>
        <w:numPr>
          <w:ilvl w:val="0"/>
          <w:numId w:val="37"/>
        </w:numPr>
        <w:spacing w:after="0" w:line="240" w:lineRule="auto"/>
        <w:ind w:left="709"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W terminie </w:t>
      </w:r>
      <w:r w:rsidR="006379DB">
        <w:rPr>
          <w:rFonts w:asciiTheme="minorHAnsi" w:eastAsia="Arial" w:hAnsiTheme="minorHAnsi" w:cstheme="minorHAnsi"/>
          <w:color w:val="auto"/>
          <w:sz w:val="18"/>
          <w:szCs w:val="18"/>
        </w:rPr>
        <w:t>dwóch tygodni</w:t>
      </w:r>
      <w:r w:rsidRPr="00934744">
        <w:rPr>
          <w:rFonts w:asciiTheme="minorHAnsi" w:eastAsia="Arial" w:hAnsiTheme="minorHAnsi" w:cstheme="minorHAnsi"/>
          <w:color w:val="auto"/>
          <w:sz w:val="18"/>
          <w:szCs w:val="18"/>
        </w:rPr>
        <w:t xml:space="preserve"> od terminu przeprowadzenia Spotkania Wykonawca przekaże Zamawiającemu </w:t>
      </w:r>
      <w:r w:rsidR="006379DB">
        <w:rPr>
          <w:rFonts w:asciiTheme="minorHAnsi" w:eastAsia="Arial" w:hAnsiTheme="minorHAnsi" w:cstheme="minorHAnsi"/>
          <w:color w:val="auto"/>
          <w:sz w:val="18"/>
          <w:szCs w:val="18"/>
        </w:rPr>
        <w:t>listę ekspertów</w:t>
      </w:r>
      <w:r w:rsidRPr="00934744">
        <w:rPr>
          <w:rFonts w:asciiTheme="minorHAnsi" w:eastAsia="Arial" w:hAnsiTheme="minorHAnsi" w:cstheme="minorHAnsi"/>
          <w:color w:val="auto"/>
          <w:sz w:val="18"/>
          <w:szCs w:val="18"/>
        </w:rPr>
        <w:t xml:space="preserve"> biorących udział w Spotkaniu</w:t>
      </w:r>
      <w:r w:rsidR="006379DB">
        <w:rPr>
          <w:rFonts w:asciiTheme="minorHAnsi" w:eastAsia="Arial" w:hAnsiTheme="minorHAnsi" w:cstheme="minorHAnsi"/>
          <w:color w:val="auto"/>
          <w:sz w:val="18"/>
          <w:szCs w:val="18"/>
        </w:rPr>
        <w:t xml:space="preserve"> oraz tematykę ich prezentacji.</w:t>
      </w:r>
    </w:p>
    <w:p w14:paraId="61A4A9AF" w14:textId="77777777" w:rsidR="006379DB" w:rsidRDefault="006379DB" w:rsidP="006379DB">
      <w:pPr>
        <w:numPr>
          <w:ilvl w:val="0"/>
          <w:numId w:val="37"/>
        </w:numPr>
        <w:spacing w:after="0" w:line="240" w:lineRule="auto"/>
        <w:ind w:left="709" w:right="0"/>
        <w:contextualSpacing/>
        <w:rPr>
          <w:rFonts w:asciiTheme="minorHAnsi" w:eastAsia="Arial" w:hAnsiTheme="minorHAnsi" w:cstheme="minorHAnsi"/>
          <w:color w:val="auto"/>
          <w:sz w:val="18"/>
          <w:szCs w:val="18"/>
        </w:rPr>
      </w:pPr>
      <w:r w:rsidRPr="006379DB">
        <w:rPr>
          <w:rFonts w:asciiTheme="minorHAnsi" w:eastAsia="Arial" w:hAnsiTheme="minorHAnsi" w:cstheme="minorHAnsi"/>
          <w:color w:val="auto"/>
          <w:sz w:val="18"/>
          <w:szCs w:val="18"/>
        </w:rPr>
        <w:t xml:space="preserve">W terminie </w:t>
      </w:r>
      <w:r>
        <w:rPr>
          <w:rFonts w:asciiTheme="minorHAnsi" w:eastAsia="Arial" w:hAnsiTheme="minorHAnsi" w:cstheme="minorHAnsi"/>
          <w:color w:val="auto"/>
          <w:sz w:val="18"/>
          <w:szCs w:val="18"/>
        </w:rPr>
        <w:t xml:space="preserve">co najmniej </w:t>
      </w:r>
      <w:r w:rsidRPr="006379DB">
        <w:rPr>
          <w:rFonts w:asciiTheme="minorHAnsi" w:eastAsia="Arial" w:hAnsiTheme="minorHAnsi" w:cstheme="minorHAnsi"/>
          <w:color w:val="auto"/>
          <w:sz w:val="18"/>
          <w:szCs w:val="18"/>
        </w:rPr>
        <w:t xml:space="preserve">dwóch tygodni </w:t>
      </w:r>
      <w:r>
        <w:rPr>
          <w:rFonts w:asciiTheme="minorHAnsi" w:eastAsia="Arial" w:hAnsiTheme="minorHAnsi" w:cstheme="minorHAnsi"/>
          <w:color w:val="auto"/>
          <w:sz w:val="18"/>
          <w:szCs w:val="18"/>
        </w:rPr>
        <w:t>przed terminem</w:t>
      </w:r>
      <w:r w:rsidRPr="006379DB">
        <w:rPr>
          <w:rFonts w:asciiTheme="minorHAnsi" w:eastAsia="Arial" w:hAnsiTheme="minorHAnsi" w:cstheme="minorHAnsi"/>
          <w:color w:val="auto"/>
          <w:sz w:val="18"/>
          <w:szCs w:val="18"/>
        </w:rPr>
        <w:t xml:space="preserve"> przeprowadzenia Spotkania Wykonawca przekaże Zamawiającemu</w:t>
      </w:r>
      <w:r>
        <w:rPr>
          <w:rFonts w:asciiTheme="minorHAnsi" w:eastAsia="Arial" w:hAnsiTheme="minorHAnsi" w:cstheme="minorHAnsi"/>
          <w:color w:val="auto"/>
          <w:sz w:val="18"/>
          <w:szCs w:val="18"/>
        </w:rPr>
        <w:t xml:space="preserve"> program Spotkania. </w:t>
      </w:r>
    </w:p>
    <w:p w14:paraId="61A4A9B0" w14:textId="77777777" w:rsidR="006379DB" w:rsidRPr="006379DB" w:rsidRDefault="006379DB" w:rsidP="006379DB">
      <w:pPr>
        <w:numPr>
          <w:ilvl w:val="0"/>
          <w:numId w:val="37"/>
        </w:numPr>
        <w:spacing w:after="0" w:line="240" w:lineRule="auto"/>
        <w:ind w:left="709"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Zamawiający ma prawo do zgłoszenia uwag i zastrzeżeń do listy uczestników, listy ekspertów, tematyki ich prezentacji lub programu Spotkania3 w terminie 7 dni przedstawienia informacji w tym zakresie przez Wykonawcę, odpowiednio według ust. 4-6. Brak zgłoszenia uwag czy zastrzeżeń w tym terminie oznacza zaakceptowanie propozycji Wykonawcy. </w:t>
      </w:r>
    </w:p>
    <w:p w14:paraId="61A4A9B1" w14:textId="77777777" w:rsidR="00934744" w:rsidRDefault="006379DB" w:rsidP="006379DB">
      <w:pPr>
        <w:numPr>
          <w:ilvl w:val="0"/>
          <w:numId w:val="37"/>
        </w:numPr>
        <w:spacing w:after="0" w:line="240" w:lineRule="auto"/>
        <w:ind w:left="709"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Wykonawca ma obowiązek uwzględnić uwagi i zastrzeżenia Zamawiającego zgłoszone zgodnie z ust. 7, chyba że zachodzi obiektywna przyczyna uniemożliwiająca ich realizację. </w:t>
      </w:r>
    </w:p>
    <w:p w14:paraId="61A4A9B2" w14:textId="77777777" w:rsidR="006379DB" w:rsidRPr="006379DB" w:rsidRDefault="006379DB" w:rsidP="006379DB">
      <w:pPr>
        <w:spacing w:after="0" w:line="240" w:lineRule="auto"/>
        <w:ind w:left="709" w:right="0" w:firstLine="0"/>
        <w:contextualSpacing/>
        <w:rPr>
          <w:rFonts w:asciiTheme="minorHAnsi" w:eastAsia="Arial" w:hAnsiTheme="minorHAnsi" w:cstheme="minorHAnsi"/>
          <w:color w:val="auto"/>
          <w:sz w:val="18"/>
          <w:szCs w:val="18"/>
        </w:rPr>
      </w:pPr>
    </w:p>
    <w:p w14:paraId="61A4A9B3" w14:textId="77777777" w:rsidR="00934744" w:rsidRPr="00934744" w:rsidRDefault="00934744" w:rsidP="00934744">
      <w:pPr>
        <w:spacing w:after="0" w:line="240" w:lineRule="auto"/>
        <w:ind w:left="0" w:right="0" w:firstLine="0"/>
        <w:contextualSpacing/>
        <w:jc w:val="center"/>
        <w:rPr>
          <w:rFonts w:asciiTheme="minorHAnsi" w:eastAsia="Arial" w:hAnsiTheme="minorHAnsi" w:cstheme="minorHAnsi"/>
          <w:b/>
          <w:noProof/>
          <w:color w:val="auto"/>
          <w:sz w:val="18"/>
          <w:szCs w:val="18"/>
        </w:rPr>
      </w:pPr>
      <w:r w:rsidRPr="00934744">
        <w:rPr>
          <w:rFonts w:asciiTheme="minorHAnsi" w:eastAsia="Arial" w:hAnsiTheme="minorHAnsi" w:cstheme="minorHAnsi"/>
          <w:b/>
          <w:color w:val="auto"/>
          <w:sz w:val="18"/>
          <w:szCs w:val="18"/>
        </w:rPr>
        <w:t>§ 4</w:t>
      </w:r>
    </w:p>
    <w:p w14:paraId="61A4A9B4" w14:textId="77777777" w:rsidR="00934744" w:rsidRPr="00934744" w:rsidRDefault="00934744" w:rsidP="00934744">
      <w:pPr>
        <w:spacing w:after="160" w:line="240" w:lineRule="auto"/>
        <w:ind w:left="0" w:right="0" w:firstLine="0"/>
        <w:jc w:val="center"/>
        <w:rPr>
          <w:rFonts w:asciiTheme="minorHAnsi" w:eastAsia="Arial Unicode MS" w:hAnsiTheme="minorHAnsi" w:cstheme="minorHAnsi"/>
          <w:b/>
          <w:noProof/>
          <w:sz w:val="18"/>
          <w:szCs w:val="18"/>
          <w:u w:color="000000"/>
        </w:rPr>
      </w:pPr>
      <w:r w:rsidRPr="00934744">
        <w:rPr>
          <w:rFonts w:asciiTheme="minorHAnsi" w:eastAsia="Arial Unicode MS" w:hAnsiTheme="minorHAnsi" w:cstheme="minorHAnsi"/>
          <w:b/>
          <w:noProof/>
          <w:sz w:val="18"/>
          <w:szCs w:val="18"/>
          <w:u w:color="000000"/>
        </w:rPr>
        <w:t>Klauzula przestrzegania prawa i zasad etycznych WWF</w:t>
      </w:r>
    </w:p>
    <w:p w14:paraId="61A4A9B5" w14:textId="77777777" w:rsidR="00934744" w:rsidRPr="00934744" w:rsidRDefault="00934744" w:rsidP="0093474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WWF zobowiązuje się do przestrzegania najwyższych standardów profesjonalizmu, uczciwości </w:t>
      </w:r>
      <w:r w:rsidRPr="00934744">
        <w:rPr>
          <w:rFonts w:asciiTheme="minorHAnsi" w:eastAsia="Arial" w:hAnsiTheme="minorHAnsi" w:cstheme="minorHAnsi"/>
          <w:color w:val="auto"/>
          <w:sz w:val="18"/>
          <w:szCs w:val="18"/>
        </w:rPr>
        <w:br/>
        <w:t xml:space="preserve">i etyki w miejscu pracy oraz w swoich działaniach. W związku z tym WWF przyjął Kodeks etyczny WWF oraz Politykę przeciwdziałania oszustwom i korupcji WWF, które znajdują się pod linkiem: </w:t>
      </w:r>
      <w:hyperlink r:id="rId11" w:history="1">
        <w:r w:rsidRPr="00934744">
          <w:rPr>
            <w:rFonts w:asciiTheme="minorHAnsi" w:eastAsia="Arial" w:hAnsiTheme="minorHAnsi" w:cstheme="minorHAnsi"/>
            <w:sz w:val="18"/>
            <w:szCs w:val="18"/>
            <w:u w:val="single"/>
          </w:rPr>
          <w:t>https://www.wwf.pl/etyka-w-wwf-polska</w:t>
        </w:r>
      </w:hyperlink>
      <w:r w:rsidRPr="00934744">
        <w:rPr>
          <w:rFonts w:asciiTheme="minorHAnsi" w:eastAsia="Arial" w:hAnsiTheme="minorHAnsi" w:cstheme="minorHAnsi"/>
          <w:color w:val="auto"/>
          <w:sz w:val="18"/>
          <w:szCs w:val="18"/>
        </w:rPr>
        <w:t>.</w:t>
      </w:r>
    </w:p>
    <w:p w14:paraId="61A4A9B6" w14:textId="77777777" w:rsidR="00934744" w:rsidRPr="00934744" w:rsidRDefault="00934744" w:rsidP="0093474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To zobowiązanie ma fundamentalne znaczenie dla tworzenia skutecznych, trwałych i sprawiedliwych rozwiązań </w:t>
      </w:r>
      <w:r w:rsidRPr="00934744">
        <w:rPr>
          <w:rFonts w:asciiTheme="minorHAnsi" w:eastAsia="Arial" w:hAnsiTheme="minorHAnsi" w:cstheme="minorHAnsi"/>
          <w:color w:val="auto"/>
          <w:sz w:val="18"/>
          <w:szCs w:val="18"/>
        </w:rPr>
        <w:br/>
        <w:t>dla dzisiejszych wyzwań środowiskowych. Uznając, że WWF jest tylko jednym z wielu podmiotów, które działają publicznie na rzecz ochrony środowiska oczekujemy, że wszyscy nasi partnerzy, współpracownicy, wolontariusze, grantobiorcy, wykonawcy i inne strony, z którymi współpracujemy, zobowiązują się do:</w:t>
      </w:r>
    </w:p>
    <w:p w14:paraId="61A4A9B7" w14:textId="77777777" w:rsidR="00934744" w:rsidRPr="00934744" w:rsidRDefault="00934744" w:rsidP="00934744">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poszanowania praw człowieka i praw dziecka, przestrzegania praw pracowniczych:</w:t>
      </w:r>
    </w:p>
    <w:p w14:paraId="61A4A9B8" w14:textId="77777777" w:rsidR="00934744" w:rsidRPr="00934744" w:rsidRDefault="00934744" w:rsidP="00934744">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shd w:val="clear" w:color="auto" w:fill="FFFFFF"/>
        </w:rPr>
        <w:t xml:space="preserve">poszanowania prawa do zdrowia i bezpieczeństwa, </w:t>
      </w:r>
    </w:p>
    <w:p w14:paraId="61A4A9B9" w14:textId="77777777" w:rsidR="00934744" w:rsidRPr="00934744" w:rsidRDefault="00934744" w:rsidP="00934744">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851" w:right="0" w:hanging="131"/>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shd w:val="clear" w:color="auto" w:fill="FFFFFF"/>
        </w:rPr>
        <w:t xml:space="preserve">sprawiedliwych wynagrodzeń i innych świadczeń, godzin pracy zgodnych z prawem, wolności zrzeszania się </w:t>
      </w:r>
      <w:r w:rsidRPr="00934744">
        <w:rPr>
          <w:rFonts w:asciiTheme="minorHAnsi" w:eastAsia="Arial" w:hAnsiTheme="minorHAnsi" w:cstheme="minorHAnsi"/>
          <w:color w:val="auto"/>
          <w:sz w:val="18"/>
          <w:szCs w:val="18"/>
          <w:shd w:val="clear" w:color="auto" w:fill="FFFFFF"/>
        </w:rPr>
        <w:br/>
        <w:t xml:space="preserve">i prowadzenia negocjacji zbiorowych, </w:t>
      </w:r>
    </w:p>
    <w:p w14:paraId="61A4A9BA" w14:textId="77777777" w:rsidR="00934744" w:rsidRPr="00934744" w:rsidRDefault="00934744" w:rsidP="00934744">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851" w:right="0" w:hanging="142"/>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shd w:val="clear" w:color="auto" w:fill="FFFFFF"/>
        </w:rPr>
        <w:t xml:space="preserve">zapobiegania dyskryminacji, nękania, nadużycia władzy i nierównościom płci w miejscu pracy oraz właściwej reakcji na takie działania, </w:t>
      </w:r>
    </w:p>
    <w:p w14:paraId="61A4A9BB" w14:textId="77777777" w:rsidR="00934744" w:rsidRPr="00934744" w:rsidRDefault="00934744" w:rsidP="00934744">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851" w:right="0" w:hanging="131"/>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shd w:val="clear" w:color="auto" w:fill="FFFFFF"/>
        </w:rPr>
        <w:t>zapobiegania pracy przymusowej i przestrzegania ograniczeń pracy związanych z dziećmi</w:t>
      </w:r>
      <w:r w:rsidRPr="00934744">
        <w:rPr>
          <w:rFonts w:asciiTheme="minorHAnsi" w:eastAsia="Arial" w:hAnsiTheme="minorHAnsi" w:cstheme="minorHAnsi"/>
          <w:color w:val="auto"/>
          <w:sz w:val="18"/>
          <w:szCs w:val="18"/>
        </w:rPr>
        <w:t xml:space="preserve"> oraz poszanowania środowiska naturalnego, zgodnie z międzynarodowymi i polskimi przepisami prawa;</w:t>
      </w:r>
    </w:p>
    <w:p w14:paraId="61A4A9BC" w14:textId="77777777" w:rsidR="00934744" w:rsidRPr="00934744" w:rsidRDefault="00934744" w:rsidP="00934744">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851" w:right="0" w:hanging="142"/>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14:paraId="61A4A9BD" w14:textId="77777777" w:rsidR="00934744" w:rsidRPr="00934744" w:rsidRDefault="00934744" w:rsidP="00934744">
      <w:pPr>
        <w:numPr>
          <w:ilvl w:val="0"/>
          <w:numId w:val="5"/>
        </w:numPr>
        <w:spacing w:after="160" w:line="276" w:lineRule="auto"/>
        <w:ind w:left="851" w:right="0" w:hanging="295"/>
        <w:contextualSpacing/>
        <w:rPr>
          <w:rFonts w:asciiTheme="minorHAnsi" w:eastAsiaTheme="minorHAnsi" w:hAnsiTheme="minorHAnsi" w:cstheme="minorHAnsi"/>
          <w:color w:val="auto"/>
          <w:sz w:val="18"/>
          <w:szCs w:val="18"/>
          <w:lang w:eastAsia="en-US"/>
        </w:rPr>
      </w:pPr>
      <w:r w:rsidRPr="00934744">
        <w:rPr>
          <w:rFonts w:asciiTheme="minorHAnsi" w:eastAsia="Arial" w:hAnsiTheme="minorHAnsi" w:cstheme="minorHAnsi"/>
          <w:color w:val="auto"/>
          <w:sz w:val="18"/>
          <w:szCs w:val="18"/>
        </w:rPr>
        <w:t>uczciwości</w:t>
      </w:r>
      <w:r w:rsidRPr="00934744">
        <w:rPr>
          <w:rFonts w:asciiTheme="minorHAnsi" w:eastAsia="Arial" w:hAnsiTheme="minorHAnsi" w:cstheme="minorHAnsi"/>
          <w:color w:val="auto"/>
          <w:sz w:val="18"/>
          <w:szCs w:val="18"/>
          <w:shd w:val="clear" w:color="auto" w:fill="FFFFFF"/>
        </w:rPr>
        <w:t xml:space="preserve"> w korzystaniu z funduszy i aktywów, otrzymanych na mocy niniejszej Umowy. Strona Umowy zobowiązuje się do podejmowania odpowiednich środków w celu zapobiegania, wykrywania i reagowania </w:t>
      </w:r>
      <w:r w:rsidRPr="00934744">
        <w:rPr>
          <w:rFonts w:asciiTheme="minorHAnsi" w:eastAsia="Arial" w:hAnsiTheme="minorHAnsi" w:cstheme="minorHAnsi"/>
          <w:color w:val="auto"/>
          <w:sz w:val="18"/>
          <w:szCs w:val="18"/>
          <w:shd w:val="clear" w:color="auto" w:fill="FFFFFF"/>
        </w:rPr>
        <w:br/>
        <w:t xml:space="preserve">na ewentualne sprzeniewierzenie środków otrzymanych od WWF lub inne nielegalne zdarzenia; </w:t>
      </w:r>
    </w:p>
    <w:p w14:paraId="61A4A9BE" w14:textId="77777777" w:rsidR="00934744" w:rsidRPr="00934744" w:rsidRDefault="00934744" w:rsidP="00934744">
      <w:pPr>
        <w:numPr>
          <w:ilvl w:val="0"/>
          <w:numId w:val="5"/>
        </w:numPr>
        <w:spacing w:after="160" w:line="276" w:lineRule="auto"/>
        <w:ind w:left="851" w:right="0" w:hanging="273"/>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shd w:val="clear" w:color="auto" w:fill="FFFFFF"/>
        </w:rPr>
        <w:t xml:space="preserve">przestrzegania postanowień dotyczących poufności, w tym między innymi zakazu udostępniania poufnych informacji biznesowych i danych osobowych chronionych przez obowiązujące przepisy. </w:t>
      </w:r>
    </w:p>
    <w:p w14:paraId="61A4A9BF" w14:textId="77777777" w:rsidR="00934744" w:rsidRPr="00934744" w:rsidRDefault="00934744" w:rsidP="00934744">
      <w:pPr>
        <w:numPr>
          <w:ilvl w:val="0"/>
          <w:numId w:val="4"/>
        </w:numPr>
        <w:spacing w:after="160" w:line="276" w:lineRule="auto"/>
        <w:ind w:left="284" w:right="0"/>
        <w:contextualSpacing/>
        <w:rPr>
          <w:rFonts w:asciiTheme="minorHAnsi" w:eastAsia="Arial" w:hAnsiTheme="minorHAnsi" w:cstheme="minorHAnsi"/>
          <w:color w:val="auto"/>
          <w:sz w:val="18"/>
          <w:szCs w:val="18"/>
          <w:shd w:val="clear" w:color="auto" w:fill="FFFFFF"/>
        </w:rPr>
      </w:pPr>
      <w:r w:rsidRPr="00934744">
        <w:rPr>
          <w:rFonts w:asciiTheme="minorHAnsi" w:eastAsia="Arial" w:hAnsiTheme="minorHAnsi" w:cstheme="minorHAnsi"/>
          <w:color w:val="auto"/>
          <w:sz w:val="18"/>
          <w:szCs w:val="18"/>
          <w:shd w:val="clear" w:color="auto" w:fill="FFFFFF"/>
        </w:rPr>
        <w:t xml:space="preserve">Wykonawca gwarantuje, że nigdy nie oferował, nie dawał ani nie wyraził zgody na przekazanie jakiejkolwiek osobie jakiejkolwiek zachęty lub nagrody (a także czegokolwiek, co może być uznane za zachętę lub nagrodę) w związku </w:t>
      </w:r>
      <w:r w:rsidRPr="00934744">
        <w:rPr>
          <w:rFonts w:asciiTheme="minorHAnsi" w:eastAsia="Arial" w:hAnsiTheme="minorHAnsi" w:cstheme="minorHAnsi"/>
          <w:color w:val="auto"/>
          <w:sz w:val="18"/>
          <w:szCs w:val="18"/>
          <w:shd w:val="clear" w:color="auto" w:fill="FFFFFF"/>
        </w:rPr>
        <w:br/>
        <w:t xml:space="preserve">z zawarciem lub realizacją niniejszej Umowy. Wykonawca oświadcza, że nie istnieje konflikt interesów, który skłonił WWF do podpisania niniejszej Umowy ze Stroną Umowy. </w:t>
      </w:r>
    </w:p>
    <w:p w14:paraId="61A4A9C0" w14:textId="77777777" w:rsidR="00934744" w:rsidRPr="00934744" w:rsidRDefault="00934744" w:rsidP="00934744">
      <w:pPr>
        <w:numPr>
          <w:ilvl w:val="0"/>
          <w:numId w:val="4"/>
        </w:numPr>
        <w:spacing w:after="160" w:line="276" w:lineRule="auto"/>
        <w:ind w:left="284" w:right="0"/>
        <w:contextualSpacing/>
        <w:rPr>
          <w:rFonts w:asciiTheme="minorHAnsi" w:eastAsia="Arial" w:hAnsiTheme="minorHAnsi" w:cstheme="minorHAnsi"/>
          <w:color w:val="212121"/>
          <w:sz w:val="18"/>
          <w:szCs w:val="18"/>
          <w:shd w:val="clear" w:color="auto" w:fill="FFFFFF"/>
        </w:rPr>
      </w:pPr>
      <w:r w:rsidRPr="00934744">
        <w:rPr>
          <w:rFonts w:asciiTheme="minorHAnsi" w:eastAsia="Arial" w:hAnsiTheme="minorHAnsi" w:cstheme="minorHAnsi"/>
          <w:color w:val="212121"/>
          <w:sz w:val="18"/>
          <w:szCs w:val="18"/>
          <w:shd w:val="clear" w:color="auto" w:fill="FFFFFF"/>
        </w:rPr>
        <w:t xml:space="preserve">Wykonawca niezwłocznie ujawni WWF na piśmie wszelkie konflikty interesów, które mogłyby negatywnie wpłynąć na WWF. </w:t>
      </w:r>
    </w:p>
    <w:p w14:paraId="61A4A9C1" w14:textId="77777777" w:rsidR="00934744" w:rsidRPr="00934744" w:rsidRDefault="00934744" w:rsidP="00934744">
      <w:pPr>
        <w:numPr>
          <w:ilvl w:val="0"/>
          <w:numId w:val="4"/>
        </w:numPr>
        <w:spacing w:after="160" w:line="276" w:lineRule="auto"/>
        <w:ind w:left="284" w:right="0"/>
        <w:contextualSpacing/>
        <w:rPr>
          <w:rFonts w:asciiTheme="minorHAnsi" w:eastAsia="Arial" w:hAnsiTheme="minorHAnsi" w:cstheme="minorHAnsi"/>
          <w:color w:val="212121"/>
          <w:sz w:val="18"/>
          <w:szCs w:val="18"/>
          <w:shd w:val="clear" w:color="auto" w:fill="FFFFFF"/>
        </w:rPr>
      </w:pPr>
      <w:r w:rsidRPr="00934744">
        <w:rPr>
          <w:rFonts w:asciiTheme="minorHAnsi" w:eastAsia="Arial" w:hAnsiTheme="minorHAnsi" w:cstheme="minorHAnsi"/>
          <w:color w:val="212121"/>
          <w:sz w:val="18"/>
          <w:szCs w:val="18"/>
          <w:shd w:val="clear" w:color="auto" w:fill="FFFFFF"/>
        </w:rPr>
        <w:lastRenderedPageBreak/>
        <w:t xml:space="preserve">Wykonawca oświadcza, że będzie wymagał od innych osób lub podmiotów realizujących niniejszą Umowę (w tym swoich pracowników lub podwykonawców) spełniania tych samych zobowiązań. </w:t>
      </w:r>
    </w:p>
    <w:p w14:paraId="61A4A9C2" w14:textId="77777777" w:rsidR="00934744" w:rsidRPr="00934744" w:rsidRDefault="00934744" w:rsidP="00934744">
      <w:pPr>
        <w:numPr>
          <w:ilvl w:val="0"/>
          <w:numId w:val="4"/>
        </w:numPr>
        <w:spacing w:after="160" w:line="256" w:lineRule="auto"/>
        <w:ind w:left="284"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Za wszelkie działania bądź zaniechania pozostające w sprzeczności z wyżej przyjętymi na siebie zobowiązaniami </w:t>
      </w:r>
      <w:r w:rsidRPr="00934744">
        <w:rPr>
          <w:rFonts w:asciiTheme="minorHAnsi" w:eastAsia="Arial" w:hAnsiTheme="minorHAnsi" w:cstheme="minorHAnsi"/>
          <w:color w:val="212121"/>
          <w:sz w:val="18"/>
          <w:szCs w:val="18"/>
          <w:shd w:val="clear" w:color="auto" w:fill="FFFFFF"/>
        </w:rPr>
        <w:t xml:space="preserve">Wykonawca </w:t>
      </w:r>
      <w:r w:rsidRPr="00934744">
        <w:rPr>
          <w:rFonts w:asciiTheme="minorHAnsi" w:eastAsia="Arial" w:hAnsiTheme="minorHAnsi" w:cstheme="minorHAnsi"/>
          <w:color w:val="auto"/>
          <w:sz w:val="18"/>
          <w:szCs w:val="18"/>
        </w:rPr>
        <w:t xml:space="preserve">ponosi pełną odpowiedzialność i zobowiązuje się do naprawienia wszelkich wyrządzonych w ten sposób szkód. </w:t>
      </w:r>
    </w:p>
    <w:p w14:paraId="61A4A9C3" w14:textId="77777777" w:rsidR="00934744" w:rsidRPr="00934744" w:rsidRDefault="00934744" w:rsidP="00934744">
      <w:pPr>
        <w:numPr>
          <w:ilvl w:val="0"/>
          <w:numId w:val="4"/>
        </w:numPr>
        <w:spacing w:after="160" w:line="256" w:lineRule="auto"/>
        <w:ind w:left="284"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W przypadku ustalenia przez WWF, że </w:t>
      </w:r>
      <w:r w:rsidRPr="00934744">
        <w:rPr>
          <w:rFonts w:asciiTheme="minorHAnsi" w:eastAsia="Arial" w:hAnsiTheme="minorHAnsi" w:cstheme="minorHAnsi"/>
          <w:color w:val="212121"/>
          <w:sz w:val="18"/>
          <w:szCs w:val="18"/>
          <w:shd w:val="clear" w:color="auto" w:fill="FFFFFF"/>
        </w:rPr>
        <w:t xml:space="preserve">Wykonawca </w:t>
      </w:r>
      <w:r w:rsidRPr="00934744">
        <w:rPr>
          <w:rFonts w:asciiTheme="minorHAnsi" w:eastAsia="Arial" w:hAnsiTheme="minorHAnsi" w:cstheme="minorHAnsi"/>
          <w:color w:val="auto"/>
          <w:sz w:val="18"/>
          <w:szCs w:val="18"/>
        </w:rPr>
        <w:t>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w:t>
      </w:r>
      <w:r w:rsidRPr="00934744">
        <w:rPr>
          <w:rFonts w:asciiTheme="minorHAnsi" w:eastAsia="Arial" w:hAnsiTheme="minorHAnsi" w:cstheme="minorHAnsi"/>
          <w:color w:val="auto"/>
          <w:sz w:val="18"/>
          <w:szCs w:val="18"/>
        </w:rPr>
        <w:br/>
        <w:t xml:space="preserve"> lub prawomocny wyrok sądu, WWF ma prawo żądać zwrotu wszelkich środków finansowych przekazanych Wykonawcy </w:t>
      </w:r>
      <w:r w:rsidRPr="00934744">
        <w:rPr>
          <w:rFonts w:asciiTheme="minorHAnsi" w:eastAsia="Arial" w:hAnsiTheme="minorHAnsi" w:cstheme="minorHAnsi"/>
          <w:color w:val="auto"/>
          <w:sz w:val="18"/>
          <w:szCs w:val="18"/>
        </w:rPr>
        <w:br/>
        <w:t xml:space="preserve">na mocy Umowy. WWF ma prawo także do odszkodowania na zasadach ogólnych. </w:t>
      </w:r>
    </w:p>
    <w:p w14:paraId="61A4A9C4" w14:textId="77777777" w:rsidR="00934744" w:rsidRPr="00934744" w:rsidRDefault="00934744" w:rsidP="00934744">
      <w:pPr>
        <w:numPr>
          <w:ilvl w:val="0"/>
          <w:numId w:val="4"/>
        </w:numPr>
        <w:spacing w:after="160" w:line="256" w:lineRule="auto"/>
        <w:ind w:left="284"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W przypadku ustalenia przez WWF, że </w:t>
      </w:r>
      <w:r w:rsidRPr="00934744">
        <w:rPr>
          <w:rFonts w:asciiTheme="minorHAnsi" w:eastAsia="Arial" w:hAnsiTheme="minorHAnsi" w:cstheme="minorHAnsi"/>
          <w:color w:val="212121"/>
          <w:sz w:val="18"/>
          <w:szCs w:val="18"/>
          <w:shd w:val="clear" w:color="auto" w:fill="FFFFFF"/>
        </w:rPr>
        <w:t xml:space="preserve">Wykonawca </w:t>
      </w:r>
      <w:r w:rsidRPr="00934744">
        <w:rPr>
          <w:rFonts w:asciiTheme="minorHAnsi" w:eastAsia="Arial" w:hAnsiTheme="minorHAnsi" w:cstheme="minorHAnsi"/>
          <w:color w:val="auto"/>
          <w:sz w:val="18"/>
          <w:szCs w:val="18"/>
        </w:rPr>
        <w:t xml:space="preserve">narusza wyżej przyjęte postanowienia, WWF ma prawo do wydania publicznego oświadczenia w tej sprawie z podaniem firmy lub imienia i nazwiska Wykonawcy. Strony zgodnie ustalają, </w:t>
      </w:r>
      <w:r w:rsidRPr="00934744">
        <w:rPr>
          <w:rFonts w:asciiTheme="minorHAnsi" w:eastAsia="Arial" w:hAnsiTheme="minorHAnsi" w:cstheme="minorHAnsi"/>
          <w:color w:val="auto"/>
          <w:sz w:val="18"/>
          <w:szCs w:val="18"/>
        </w:rPr>
        <w:br/>
        <w:t xml:space="preserve">że takie oświadczenie nie będzie stanowiło naruszenia dóbr osobistych lub renomy </w:t>
      </w:r>
      <w:r w:rsidRPr="00934744">
        <w:rPr>
          <w:rFonts w:asciiTheme="minorHAnsi" w:eastAsia="Arial" w:hAnsiTheme="minorHAnsi" w:cstheme="minorHAnsi"/>
          <w:color w:val="212121"/>
          <w:sz w:val="18"/>
          <w:szCs w:val="18"/>
          <w:shd w:val="clear" w:color="auto" w:fill="FFFFFF"/>
        </w:rPr>
        <w:t>Wykonawcy</w:t>
      </w:r>
      <w:r w:rsidRPr="00934744">
        <w:rPr>
          <w:rFonts w:asciiTheme="minorHAnsi" w:eastAsia="Arial" w:hAnsiTheme="minorHAnsi" w:cstheme="minorHAnsi"/>
          <w:color w:val="auto"/>
          <w:sz w:val="18"/>
          <w:szCs w:val="18"/>
        </w:rPr>
        <w:t xml:space="preserve">. </w:t>
      </w:r>
    </w:p>
    <w:p w14:paraId="61A4A9C5" w14:textId="77777777" w:rsidR="00934744" w:rsidRPr="00934744" w:rsidRDefault="00934744" w:rsidP="00934744">
      <w:pPr>
        <w:numPr>
          <w:ilvl w:val="0"/>
          <w:numId w:val="4"/>
        </w:numPr>
        <w:spacing w:after="160" w:line="256" w:lineRule="auto"/>
        <w:ind w:left="284" w:right="0"/>
        <w:contextualSpacing/>
        <w:rPr>
          <w:rFonts w:asciiTheme="minorHAnsi" w:eastAsia="Arial" w:hAnsiTheme="minorHAnsi" w:cstheme="minorHAnsi"/>
          <w:color w:val="000000" w:themeColor="text1"/>
          <w:sz w:val="18"/>
          <w:szCs w:val="18"/>
        </w:rPr>
      </w:pPr>
      <w:r w:rsidRPr="00934744">
        <w:rPr>
          <w:rFonts w:asciiTheme="minorHAnsi" w:eastAsia="Arial" w:hAnsiTheme="minorHAnsi" w:cstheme="minorHAnsi"/>
          <w:color w:val="000000" w:themeColor="text1"/>
          <w:sz w:val="18"/>
          <w:szCs w:val="18"/>
        </w:rPr>
        <w:t xml:space="preserve">Jeśli którykolwiek zapis niniejszej Umowy zostanie uznany za nieważny lub niewykonalny, zapis ten zostanie uznany wyłączony z niniejszej Umowy i nie spowoduje nieważności ani niewykonalności pozostałych zapisów Umowy. </w:t>
      </w:r>
    </w:p>
    <w:p w14:paraId="61A4A9C6" w14:textId="77777777" w:rsidR="00934744" w:rsidRPr="00934744" w:rsidRDefault="00934744" w:rsidP="00934744">
      <w:pPr>
        <w:numPr>
          <w:ilvl w:val="0"/>
          <w:numId w:val="4"/>
        </w:numPr>
        <w:spacing w:after="160" w:line="256" w:lineRule="auto"/>
        <w:ind w:left="284" w:right="0"/>
        <w:contextualSpacing/>
        <w:rPr>
          <w:rFonts w:asciiTheme="minorHAnsi" w:eastAsia="Arial" w:hAnsiTheme="minorHAnsi" w:cstheme="minorHAnsi"/>
          <w:color w:val="000000" w:themeColor="text1"/>
          <w:sz w:val="18"/>
          <w:szCs w:val="18"/>
        </w:rPr>
      </w:pPr>
      <w:r w:rsidRPr="00934744">
        <w:rPr>
          <w:rFonts w:asciiTheme="minorHAnsi" w:eastAsia="Arial" w:hAnsiTheme="minorHAnsi" w:cstheme="minorHAnsi"/>
          <w:noProof/>
          <w:color w:val="auto"/>
          <w:sz w:val="18"/>
          <w:szCs w:val="18"/>
        </w:rPr>
        <w:t xml:space="preserve">Wykonawca zawierając umowę z WWF jednocześnie potwierdza, że: </w:t>
      </w:r>
    </w:p>
    <w:p w14:paraId="61A4A9C7" w14:textId="77777777" w:rsidR="00934744" w:rsidRPr="00934744" w:rsidRDefault="00934744" w:rsidP="00934744">
      <w:pPr>
        <w:numPr>
          <w:ilvl w:val="0"/>
          <w:numId w:val="7"/>
        </w:numPr>
        <w:spacing w:after="0" w:line="240" w:lineRule="auto"/>
        <w:ind w:left="284" w:right="0" w:firstLine="142"/>
        <w:contextualSpacing/>
        <w:rPr>
          <w:rFonts w:asciiTheme="minorHAnsi" w:eastAsia="Arial" w:hAnsiTheme="minorHAnsi" w:cstheme="minorHAnsi"/>
          <w:noProof/>
          <w:color w:val="auto"/>
          <w:sz w:val="18"/>
          <w:szCs w:val="18"/>
        </w:rPr>
      </w:pPr>
      <w:r w:rsidRPr="00934744">
        <w:rPr>
          <w:rFonts w:asciiTheme="minorHAnsi" w:eastAsia="Arial" w:hAnsiTheme="minorHAnsi" w:cstheme="minorHAnsi"/>
          <w:noProof/>
          <w:color w:val="auto"/>
          <w:sz w:val="18"/>
          <w:szCs w:val="18"/>
        </w:rPr>
        <w:t xml:space="preserve">zapoznał się w całości z treścią </w:t>
      </w:r>
      <w:r w:rsidRPr="00934744">
        <w:rPr>
          <w:rFonts w:asciiTheme="minorHAnsi" w:eastAsia="Arial" w:hAnsiTheme="minorHAnsi" w:cstheme="minorHAnsi"/>
          <w:color w:val="212121"/>
          <w:sz w:val="18"/>
          <w:szCs w:val="18"/>
        </w:rPr>
        <w:t xml:space="preserve">Kodeksem etycznym WWF oraz Polityką przeciwdziałania oszustwom   i korupcji WWF, które znajdują się pod linkiem: </w:t>
      </w:r>
      <w:hyperlink r:id="rId12" w:history="1">
        <w:r w:rsidRPr="00934744">
          <w:rPr>
            <w:rFonts w:asciiTheme="minorHAnsi" w:eastAsia="Arial" w:hAnsiTheme="minorHAnsi" w:cstheme="minorHAnsi"/>
            <w:sz w:val="18"/>
            <w:szCs w:val="18"/>
            <w:u w:val="single"/>
          </w:rPr>
          <w:t>https://www.wwf.pl/etyka-w-wwf-polska</w:t>
        </w:r>
      </w:hyperlink>
      <w:r w:rsidRPr="00934744">
        <w:rPr>
          <w:rFonts w:asciiTheme="minorHAnsi" w:eastAsia="Arial" w:hAnsiTheme="minorHAnsi" w:cstheme="minorHAnsi"/>
          <w:noProof/>
          <w:color w:val="auto"/>
          <w:sz w:val="18"/>
          <w:szCs w:val="18"/>
        </w:rPr>
        <w:t>,</w:t>
      </w:r>
    </w:p>
    <w:p w14:paraId="61A4A9C8" w14:textId="77777777" w:rsidR="00934744" w:rsidRPr="00934744" w:rsidRDefault="00934744" w:rsidP="00934744">
      <w:pPr>
        <w:numPr>
          <w:ilvl w:val="0"/>
          <w:numId w:val="7"/>
        </w:numPr>
        <w:spacing w:after="0" w:line="240" w:lineRule="auto"/>
        <w:ind w:left="284" w:right="0" w:firstLine="142"/>
        <w:contextualSpacing/>
        <w:rPr>
          <w:rFonts w:asciiTheme="minorHAnsi" w:eastAsia="Arial" w:hAnsiTheme="minorHAnsi" w:cstheme="minorHAnsi"/>
          <w:noProof/>
          <w:color w:val="auto"/>
          <w:sz w:val="18"/>
          <w:szCs w:val="18"/>
        </w:rPr>
      </w:pPr>
      <w:r w:rsidRPr="00934744">
        <w:rPr>
          <w:rFonts w:asciiTheme="minorHAnsi" w:eastAsia="Arial" w:hAnsiTheme="minorHAnsi" w:cstheme="minorHAnsi"/>
          <w:noProof/>
          <w:color w:val="auto"/>
          <w:sz w:val="18"/>
          <w:szCs w:val="18"/>
        </w:rPr>
        <w:t>rozumie on swoje obowiązki związane z przestrzeganiem Kodeksu oraz Polityki oraz zobowiązuje się do jej przestrzegania w całości.</w:t>
      </w:r>
    </w:p>
    <w:p w14:paraId="61A4A9C9" w14:textId="77777777" w:rsidR="00934744" w:rsidRPr="00934744" w:rsidRDefault="00934744" w:rsidP="00934744">
      <w:pPr>
        <w:spacing w:after="0" w:line="256" w:lineRule="auto"/>
        <w:ind w:left="360" w:right="0" w:firstLine="0"/>
        <w:contextualSpacing/>
        <w:rPr>
          <w:rFonts w:asciiTheme="minorHAnsi" w:eastAsia="Arial" w:hAnsiTheme="minorHAnsi" w:cstheme="minorHAnsi"/>
          <w:color w:val="auto"/>
          <w:sz w:val="18"/>
          <w:szCs w:val="18"/>
        </w:rPr>
      </w:pPr>
    </w:p>
    <w:p w14:paraId="61A4A9CA" w14:textId="77777777" w:rsidR="00934744" w:rsidRPr="00934744" w:rsidRDefault="00934744" w:rsidP="00934744">
      <w:pPr>
        <w:spacing w:after="0" w:line="240" w:lineRule="auto"/>
        <w:ind w:left="0" w:right="0" w:firstLine="0"/>
        <w:contextualSpacing/>
        <w:jc w:val="center"/>
        <w:rPr>
          <w:rFonts w:asciiTheme="minorHAnsi" w:eastAsia="Arial" w:hAnsiTheme="minorHAnsi" w:cstheme="minorHAnsi"/>
          <w:b/>
          <w:color w:val="auto"/>
          <w:sz w:val="18"/>
          <w:szCs w:val="18"/>
        </w:rPr>
      </w:pPr>
      <w:r w:rsidRPr="00934744">
        <w:rPr>
          <w:rFonts w:asciiTheme="minorHAnsi" w:eastAsia="Arial" w:hAnsiTheme="minorHAnsi" w:cstheme="minorHAnsi"/>
          <w:b/>
          <w:color w:val="auto"/>
          <w:sz w:val="18"/>
          <w:szCs w:val="18"/>
        </w:rPr>
        <w:t>§ 5</w:t>
      </w:r>
    </w:p>
    <w:p w14:paraId="61A4A9CB" w14:textId="77777777" w:rsidR="00934744" w:rsidRPr="00934744" w:rsidRDefault="00934744" w:rsidP="00934744">
      <w:pPr>
        <w:spacing w:after="160" w:line="259" w:lineRule="auto"/>
        <w:ind w:left="0" w:right="-38"/>
        <w:jc w:val="center"/>
        <w:rPr>
          <w:rFonts w:asciiTheme="minorHAnsi" w:hAnsiTheme="minorHAnsi" w:cstheme="minorHAnsi"/>
          <w:b/>
          <w:bCs/>
          <w:sz w:val="18"/>
          <w:szCs w:val="18"/>
        </w:rPr>
      </w:pPr>
      <w:r w:rsidRPr="00934744">
        <w:rPr>
          <w:rFonts w:asciiTheme="minorHAnsi" w:hAnsiTheme="minorHAnsi" w:cstheme="minorHAnsi"/>
          <w:b/>
          <w:bCs/>
          <w:sz w:val="18"/>
          <w:szCs w:val="18"/>
        </w:rPr>
        <w:t>Sankcje umowne</w:t>
      </w:r>
    </w:p>
    <w:p w14:paraId="61A4A9CC" w14:textId="77777777" w:rsidR="00934744" w:rsidRPr="00934744" w:rsidRDefault="00934744" w:rsidP="00934744">
      <w:pPr>
        <w:numPr>
          <w:ilvl w:val="0"/>
          <w:numId w:val="39"/>
        </w:numPr>
        <w:spacing w:after="160" w:line="259"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W przypadku nienależytego wykonania umowy Wykonawca zapłaci Zamawiającemu karę umowną:</w:t>
      </w:r>
    </w:p>
    <w:p w14:paraId="61A4A9CD" w14:textId="70A05C6C" w:rsidR="00934744" w:rsidRPr="00934744" w:rsidRDefault="00934744" w:rsidP="00934744">
      <w:pPr>
        <w:numPr>
          <w:ilvl w:val="1"/>
          <w:numId w:val="39"/>
        </w:numPr>
        <w:spacing w:after="160" w:line="259"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w wysokości 1500 zł netto,  w przypadku braku zapewnienia miejsca noclegowego dla </w:t>
      </w:r>
      <w:r w:rsidR="006379DB">
        <w:rPr>
          <w:rFonts w:asciiTheme="minorHAnsi" w:eastAsia="Arial" w:hAnsiTheme="minorHAnsi" w:cstheme="minorHAnsi"/>
          <w:color w:val="auto"/>
          <w:sz w:val="18"/>
          <w:szCs w:val="18"/>
        </w:rPr>
        <w:t>eksperta</w:t>
      </w:r>
      <w:r w:rsidR="00A952E3">
        <w:rPr>
          <w:rFonts w:asciiTheme="minorHAnsi" w:eastAsia="Arial" w:hAnsiTheme="minorHAnsi" w:cstheme="minorHAnsi"/>
          <w:color w:val="auto"/>
          <w:sz w:val="18"/>
          <w:szCs w:val="18"/>
        </w:rPr>
        <w:t xml:space="preserve"> lub moderatora</w:t>
      </w:r>
      <w:r w:rsidRPr="00934744">
        <w:rPr>
          <w:rFonts w:asciiTheme="minorHAnsi" w:eastAsia="Arial" w:hAnsiTheme="minorHAnsi" w:cstheme="minorHAnsi"/>
          <w:color w:val="auto"/>
          <w:sz w:val="18"/>
          <w:szCs w:val="18"/>
        </w:rPr>
        <w:t xml:space="preserve">, osobno wobec </w:t>
      </w:r>
      <w:r w:rsidR="00A952E3">
        <w:rPr>
          <w:rFonts w:asciiTheme="minorHAnsi" w:eastAsia="Arial" w:hAnsiTheme="minorHAnsi" w:cstheme="minorHAnsi"/>
          <w:color w:val="auto"/>
          <w:sz w:val="18"/>
          <w:szCs w:val="18"/>
        </w:rPr>
        <w:t>każdej osoby, której</w:t>
      </w:r>
      <w:r w:rsidRPr="00934744">
        <w:rPr>
          <w:rFonts w:asciiTheme="minorHAnsi" w:eastAsia="Arial" w:hAnsiTheme="minorHAnsi" w:cstheme="minorHAnsi"/>
          <w:color w:val="auto"/>
          <w:sz w:val="18"/>
          <w:szCs w:val="18"/>
        </w:rPr>
        <w:t xml:space="preserve"> nie zapewniono noclegu, </w:t>
      </w:r>
    </w:p>
    <w:p w14:paraId="61A4A9CE" w14:textId="77777777" w:rsidR="00934744" w:rsidRPr="006379DB" w:rsidRDefault="00934744" w:rsidP="00A952E3">
      <w:pPr>
        <w:numPr>
          <w:ilvl w:val="1"/>
          <w:numId w:val="39"/>
        </w:numPr>
        <w:spacing w:after="160" w:line="259" w:lineRule="auto"/>
        <w:ind w:right="0"/>
        <w:contextualSpacing/>
        <w:rPr>
          <w:rFonts w:asciiTheme="minorHAnsi" w:eastAsia="Arial" w:hAnsiTheme="minorHAnsi" w:cstheme="minorHAnsi"/>
          <w:color w:val="auto"/>
          <w:sz w:val="18"/>
          <w:szCs w:val="18"/>
        </w:rPr>
      </w:pPr>
      <w:r w:rsidRPr="006379DB">
        <w:rPr>
          <w:rFonts w:asciiTheme="minorHAnsi" w:eastAsia="Arial" w:hAnsiTheme="minorHAnsi" w:cstheme="minorHAnsi"/>
          <w:color w:val="auto"/>
          <w:sz w:val="18"/>
          <w:szCs w:val="18"/>
        </w:rPr>
        <w:t xml:space="preserve">w wysokości </w:t>
      </w:r>
      <w:r w:rsidR="006379DB">
        <w:rPr>
          <w:rFonts w:asciiTheme="minorHAnsi" w:eastAsia="Arial" w:hAnsiTheme="minorHAnsi" w:cstheme="minorHAnsi"/>
          <w:color w:val="auto"/>
          <w:sz w:val="18"/>
          <w:szCs w:val="18"/>
        </w:rPr>
        <w:t>5</w:t>
      </w:r>
      <w:r w:rsidR="006379DB" w:rsidRPr="006379DB">
        <w:rPr>
          <w:rFonts w:asciiTheme="minorHAnsi" w:eastAsia="Arial" w:hAnsiTheme="minorHAnsi" w:cstheme="minorHAnsi"/>
          <w:color w:val="auto"/>
          <w:sz w:val="18"/>
          <w:szCs w:val="18"/>
        </w:rPr>
        <w:t xml:space="preserve">000 zł netto </w:t>
      </w:r>
      <w:r w:rsidRPr="006379DB">
        <w:rPr>
          <w:rFonts w:asciiTheme="minorHAnsi" w:eastAsia="Arial" w:hAnsiTheme="minorHAnsi" w:cstheme="minorHAnsi"/>
          <w:color w:val="auto"/>
          <w:sz w:val="18"/>
          <w:szCs w:val="18"/>
        </w:rPr>
        <w:t>w przypadku bra</w:t>
      </w:r>
      <w:r w:rsidR="006379DB">
        <w:rPr>
          <w:rFonts w:asciiTheme="minorHAnsi" w:eastAsia="Arial" w:hAnsiTheme="minorHAnsi" w:cstheme="minorHAnsi"/>
          <w:color w:val="auto"/>
          <w:sz w:val="18"/>
          <w:szCs w:val="18"/>
        </w:rPr>
        <w:t xml:space="preserve">ku zapewnienia przez Wykonawcę </w:t>
      </w:r>
      <w:r w:rsidRPr="006379DB">
        <w:rPr>
          <w:rFonts w:asciiTheme="minorHAnsi" w:eastAsia="Arial" w:hAnsiTheme="minorHAnsi" w:cstheme="minorHAnsi"/>
          <w:color w:val="auto"/>
          <w:sz w:val="18"/>
          <w:szCs w:val="18"/>
        </w:rPr>
        <w:t>posiłków</w:t>
      </w:r>
      <w:r w:rsidR="006379DB">
        <w:rPr>
          <w:rFonts w:asciiTheme="minorHAnsi" w:eastAsia="Arial" w:hAnsiTheme="minorHAnsi" w:cstheme="minorHAnsi"/>
          <w:color w:val="auto"/>
          <w:sz w:val="18"/>
          <w:szCs w:val="18"/>
        </w:rPr>
        <w:t xml:space="preserve"> wegetariańskich lub</w:t>
      </w:r>
      <w:r w:rsidRPr="006379DB">
        <w:rPr>
          <w:rFonts w:asciiTheme="minorHAnsi" w:eastAsia="Arial" w:hAnsiTheme="minorHAnsi" w:cstheme="minorHAnsi"/>
          <w:color w:val="auto"/>
          <w:sz w:val="18"/>
          <w:szCs w:val="18"/>
        </w:rPr>
        <w:t xml:space="preserve"> wegańskich, </w:t>
      </w:r>
    </w:p>
    <w:p w14:paraId="61A4A9CF" w14:textId="77777777" w:rsidR="00934744" w:rsidRPr="00934744" w:rsidRDefault="00934744" w:rsidP="00934744">
      <w:pPr>
        <w:numPr>
          <w:ilvl w:val="1"/>
          <w:numId w:val="39"/>
        </w:numPr>
        <w:spacing w:after="160" w:line="259" w:lineRule="auto"/>
        <w:ind w:right="0"/>
        <w:contextualSpacing/>
        <w:rPr>
          <w:rFonts w:asciiTheme="minorHAnsi" w:eastAsia="Arial" w:hAnsiTheme="minorHAnsi" w:cstheme="minorHAnsi"/>
          <w:color w:val="auto"/>
          <w:sz w:val="18"/>
          <w:szCs w:val="18"/>
        </w:rPr>
      </w:pPr>
      <w:r w:rsidRPr="00934744">
        <w:rPr>
          <w:rFonts w:asciiTheme="minorHAnsi" w:hAnsiTheme="minorHAnsi" w:cstheme="minorHAnsi"/>
          <w:sz w:val="18"/>
          <w:szCs w:val="18"/>
        </w:rPr>
        <w:t xml:space="preserve">w wysokości </w:t>
      </w:r>
      <w:r w:rsidR="006379DB">
        <w:rPr>
          <w:rFonts w:asciiTheme="minorHAnsi" w:hAnsiTheme="minorHAnsi" w:cstheme="minorHAnsi"/>
          <w:sz w:val="18"/>
          <w:szCs w:val="18"/>
        </w:rPr>
        <w:t>3000 zł netto</w:t>
      </w:r>
      <w:r w:rsidRPr="00934744">
        <w:rPr>
          <w:rFonts w:asciiTheme="minorHAnsi" w:hAnsiTheme="minorHAnsi" w:cstheme="minorHAnsi"/>
          <w:sz w:val="18"/>
          <w:szCs w:val="18"/>
        </w:rPr>
        <w:t xml:space="preserve"> w przypadku braku zapewnienia przez Wykonawcę:</w:t>
      </w:r>
    </w:p>
    <w:p w14:paraId="61A4A9D0" w14:textId="77777777" w:rsidR="00934744" w:rsidRPr="00934744" w:rsidRDefault="006379DB" w:rsidP="00934744">
      <w:pPr>
        <w:numPr>
          <w:ilvl w:val="2"/>
          <w:numId w:val="39"/>
        </w:numPr>
        <w:spacing w:after="16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Soków oraz n</w:t>
      </w:r>
      <w:r w:rsidR="00934744" w:rsidRPr="00934744">
        <w:rPr>
          <w:rFonts w:asciiTheme="minorHAnsi" w:eastAsia="Arial" w:hAnsiTheme="minorHAnsi" w:cstheme="minorHAnsi"/>
          <w:color w:val="auto"/>
          <w:sz w:val="18"/>
          <w:szCs w:val="18"/>
        </w:rPr>
        <w:t>apojów wyłącznie w dużych, zbiorczych opakowaniach,</w:t>
      </w:r>
    </w:p>
    <w:p w14:paraId="61A4A9D1" w14:textId="77777777" w:rsidR="00934744" w:rsidRPr="00934744" w:rsidRDefault="00934744" w:rsidP="00934744">
      <w:pPr>
        <w:numPr>
          <w:ilvl w:val="2"/>
          <w:numId w:val="39"/>
        </w:numPr>
        <w:spacing w:after="160" w:line="259"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Wody z kranu (o ile potwierdzona dobra jakość; jeśli butelkowana - tylko duże butelki),</w:t>
      </w:r>
    </w:p>
    <w:p w14:paraId="61A4A9D2" w14:textId="77777777" w:rsidR="00934744" w:rsidRPr="00934744" w:rsidRDefault="00934744" w:rsidP="00934744">
      <w:pPr>
        <w:numPr>
          <w:ilvl w:val="2"/>
          <w:numId w:val="39"/>
        </w:numPr>
        <w:spacing w:after="160" w:line="259"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Owoców, warzyw: sezonowych (min. 50 % ),</w:t>
      </w:r>
    </w:p>
    <w:p w14:paraId="61A4A9D3" w14:textId="77777777" w:rsidR="00934744" w:rsidRPr="00934744" w:rsidRDefault="00934744" w:rsidP="00934744">
      <w:pPr>
        <w:numPr>
          <w:ilvl w:val="2"/>
          <w:numId w:val="39"/>
        </w:numPr>
        <w:spacing w:after="160" w:line="259"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Braku plastikowych, jednorazowych naczyń, sztućców, opakowań.</w:t>
      </w:r>
    </w:p>
    <w:p w14:paraId="61A4A9D4" w14:textId="77777777" w:rsidR="00934744" w:rsidRPr="00934744" w:rsidRDefault="00934744" w:rsidP="00934744">
      <w:pPr>
        <w:spacing w:after="160" w:line="259" w:lineRule="auto"/>
        <w:ind w:left="1416" w:right="0" w:firstLine="0"/>
        <w:contextualSpacing/>
        <w:rPr>
          <w:rFonts w:asciiTheme="minorHAnsi" w:eastAsia="Arial" w:hAnsiTheme="minorHAnsi" w:cstheme="minorHAnsi"/>
          <w:color w:val="auto"/>
          <w:sz w:val="18"/>
          <w:szCs w:val="18"/>
        </w:rPr>
      </w:pPr>
      <w:r w:rsidRPr="00934744">
        <w:rPr>
          <w:rFonts w:asciiTheme="minorHAnsi" w:hAnsiTheme="minorHAnsi" w:cstheme="minorHAnsi"/>
          <w:sz w:val="18"/>
          <w:szCs w:val="18"/>
        </w:rPr>
        <w:t xml:space="preserve">Osobno za wobec każdego z wyżej wymienionych.  </w:t>
      </w:r>
    </w:p>
    <w:p w14:paraId="61A4A9D5"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w wysokości 5000 zł netto w przypadku udziału w Spotkaniu eksperta, wobec którego Zamawiający nie wyraził zgody na udział lub braku zapewnienia odpowiedniej liczby ekspertów, osobno wobec każdego eksperta;</w:t>
      </w:r>
    </w:p>
    <w:p w14:paraId="61A4A9D6"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w wysokości 7000 zł netto w przypadku braku zapewnienia moderatora na Spotkaniu. Za brak zapewnienia moderatora uważa się także zapewnienie udziału innego moderatora niż wskazanego w ofercie Wykonawcy, bez uzyskania uprzedniej zgody Zamawiającego; </w:t>
      </w:r>
    </w:p>
    <w:p w14:paraId="61A4A9D7"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w wysokości 3000 zł netto w przypadku braku wykonania dokumentacji zdjęciowej, zgodnie z opisem przedmiotu zamówienia (zał. nr 1); </w:t>
      </w:r>
    </w:p>
    <w:p w14:paraId="61A4A9D8"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w wysokości 3000 zł netto w przypadku zapewnienia nienależytej lub nieprofesjonalnej obsługi technicznej Spotkania, zgodnie z opisem przedmiotu zamówienia (zał.  nr 1), osobno wobec każdego ze Spotkań; </w:t>
      </w:r>
    </w:p>
    <w:p w14:paraId="61A4A9D9"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5000 zł netto w przypadku braku dołożenia należytej staranności w przygotowaniu listy uczestników Spotkania, przygotowania i wysyłki zaproszeń lub potwierdzenia udziału uczestników, osobno wobec każdego ze Spotkań; </w:t>
      </w:r>
    </w:p>
    <w:p w14:paraId="61A4A9DA"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5000 zł netto w przypadku braku zapewnienia minimalnych wymogów dostępności dla osób niepełnosprawnych, zgodnie z opisem przedmiotu zamówienia (zał. nr 1).</w:t>
      </w:r>
    </w:p>
    <w:p w14:paraId="61A4A9DB" w14:textId="77777777" w:rsidR="00934744" w:rsidRPr="00934744" w:rsidRDefault="00934744" w:rsidP="00934744">
      <w:pPr>
        <w:numPr>
          <w:ilvl w:val="0"/>
          <w:numId w:val="39"/>
        </w:numPr>
        <w:spacing w:after="0" w:line="259"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W przypadku powstania szkody przewyższającej określone w ust. 1  kary umowne, Zamawiający ma prawo </w:t>
      </w:r>
      <w:r w:rsidRPr="00934744">
        <w:rPr>
          <w:rFonts w:asciiTheme="minorHAnsi" w:eastAsia="Arial" w:hAnsiTheme="minorHAnsi" w:cstheme="minorHAnsi"/>
          <w:color w:val="auto"/>
          <w:sz w:val="18"/>
          <w:szCs w:val="18"/>
        </w:rPr>
        <w:br/>
        <w:t xml:space="preserve">do dochodzenia dalszych roszczeń na zasadach ogólnych. </w:t>
      </w:r>
    </w:p>
    <w:p w14:paraId="61A4A9DC" w14:textId="77777777" w:rsidR="00934744" w:rsidRDefault="00934744" w:rsidP="00934744">
      <w:pPr>
        <w:numPr>
          <w:ilvl w:val="0"/>
          <w:numId w:val="39"/>
        </w:numPr>
        <w:spacing w:after="0" w:line="259"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Zamawiający ma prawo do potrącania kar umownych z wynagrodzenia przysługującemu Wykonawcy. </w:t>
      </w:r>
    </w:p>
    <w:p w14:paraId="61A4A9DD" w14:textId="77777777" w:rsidR="006379DB" w:rsidRDefault="006379DB" w:rsidP="00934744">
      <w:pPr>
        <w:numPr>
          <w:ilvl w:val="0"/>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lastRenderedPageBreak/>
        <w:t>Zamawiający ma prawo do wypowiedzenia umowy w trybie natychmiastowym, bez wyznaczania dodatkowego terminu, w przypadku gdy:</w:t>
      </w:r>
    </w:p>
    <w:p w14:paraId="61A4A9DE"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naliczone na Wykonawcę kary umowne za organizację jednego ze Spotkań przekroczą 30% wartości wynagrodzenia</w:t>
      </w:r>
      <w:r w:rsidR="009C4AAD">
        <w:rPr>
          <w:rFonts w:asciiTheme="minorHAnsi" w:eastAsia="Arial" w:hAnsiTheme="minorHAnsi" w:cstheme="minorHAnsi"/>
          <w:color w:val="auto"/>
          <w:sz w:val="18"/>
          <w:szCs w:val="18"/>
        </w:rPr>
        <w:t xml:space="preserve"> netto</w:t>
      </w:r>
      <w:r>
        <w:rPr>
          <w:rFonts w:asciiTheme="minorHAnsi" w:eastAsia="Arial" w:hAnsiTheme="minorHAnsi" w:cstheme="minorHAnsi"/>
          <w:color w:val="auto"/>
          <w:sz w:val="18"/>
          <w:szCs w:val="18"/>
        </w:rPr>
        <w:t xml:space="preserve"> należnego za organizację danego Spotkania;</w:t>
      </w:r>
    </w:p>
    <w:p w14:paraId="61A4A9DF"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Wykonawca nie współpracuje z Zamawiającym przy realizacji Spotkań lub bez uzasadnionej przyczyny nie uwzględnia zastrzeżeń i uwag zgłoszonych zgodnie z § 3 ust. 7</w:t>
      </w:r>
      <w:r w:rsidR="009C4AAD">
        <w:rPr>
          <w:rFonts w:asciiTheme="minorHAnsi" w:eastAsia="Arial" w:hAnsiTheme="minorHAnsi" w:cstheme="minorHAnsi"/>
          <w:color w:val="auto"/>
          <w:sz w:val="18"/>
          <w:szCs w:val="18"/>
        </w:rPr>
        <w:t xml:space="preserve"> i 8</w:t>
      </w:r>
      <w:r>
        <w:rPr>
          <w:rFonts w:asciiTheme="minorHAnsi" w:eastAsia="Arial" w:hAnsiTheme="minorHAnsi" w:cstheme="minorHAnsi"/>
          <w:color w:val="auto"/>
          <w:sz w:val="18"/>
          <w:szCs w:val="18"/>
        </w:rPr>
        <w:t xml:space="preserve">; </w:t>
      </w:r>
    </w:p>
    <w:p w14:paraId="61A4A9E0"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Wykonawca w sposób nienależyty lub nieprofesjonalny wykonuje obowiązki wynikające z Umowy; </w:t>
      </w:r>
    </w:p>
    <w:p w14:paraId="61A4A9E1"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Wykonawca nie jest w stanie zapewnić udziału w Spotkaniu moderatora wskazanego w ofercie (zał. nr 2) lub innej osoby, która posiadającej równoważne doświadczenie i kompetencje;</w:t>
      </w:r>
    </w:p>
    <w:p w14:paraId="61A4A9E2"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Wykonawca nie jest w stanie zapewnić udziału w Spotkaniu ekspertów, którzy posiadają odpowiednią wiedzę, kompetencję lub dorobek naukowy pozwalającą na uznania danej osoby za autorytet w danej dziedzinie; </w:t>
      </w:r>
    </w:p>
    <w:p w14:paraId="61A4A9E3"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sidRPr="006379DB">
        <w:rPr>
          <w:rFonts w:asciiTheme="minorHAnsi" w:eastAsia="Arial" w:hAnsiTheme="minorHAnsi" w:cstheme="minorHAnsi"/>
          <w:color w:val="auto"/>
          <w:sz w:val="18"/>
          <w:szCs w:val="18"/>
        </w:rPr>
        <w:t>z uwagi na zaniedbania Wykonawcy w spotkaniu wzięło udział mniej niż 30 uczestników – wobec Spotkania nr 1 lub mniej niż 15 uczestników wobec Spotkania nr 2 lub nr 3</w:t>
      </w:r>
    </w:p>
    <w:p w14:paraId="61A4A9E4" w14:textId="77777777" w:rsidR="006379DB" w:rsidRDefault="006379DB" w:rsidP="006379DB">
      <w:pPr>
        <w:numPr>
          <w:ilvl w:val="0"/>
          <w:numId w:val="39"/>
        </w:numPr>
        <w:spacing w:after="0" w:line="259" w:lineRule="auto"/>
        <w:ind w:right="0"/>
        <w:contextualSpacing/>
        <w:rPr>
          <w:rFonts w:asciiTheme="minorHAnsi" w:eastAsia="Arial" w:hAnsiTheme="minorHAnsi" w:cstheme="minorHAnsi"/>
          <w:color w:val="auto"/>
          <w:sz w:val="18"/>
          <w:szCs w:val="18"/>
        </w:rPr>
      </w:pPr>
      <w:r w:rsidRPr="006379DB">
        <w:rPr>
          <w:rFonts w:asciiTheme="minorHAnsi" w:eastAsia="Arial" w:hAnsiTheme="minorHAnsi" w:cstheme="minorHAnsi"/>
          <w:color w:val="auto"/>
          <w:sz w:val="18"/>
          <w:szCs w:val="18"/>
        </w:rPr>
        <w:t>Wypowiedzenie lub odstąpienie wymaga formy pisemnej oraz uzasadnienia</w:t>
      </w:r>
      <w:r>
        <w:rPr>
          <w:rFonts w:asciiTheme="minorHAnsi" w:eastAsia="Arial" w:hAnsiTheme="minorHAnsi" w:cstheme="minorHAnsi"/>
          <w:color w:val="auto"/>
          <w:sz w:val="18"/>
          <w:szCs w:val="18"/>
        </w:rPr>
        <w:t xml:space="preserve">. </w:t>
      </w:r>
    </w:p>
    <w:p w14:paraId="61A4A9E5" w14:textId="77777777" w:rsidR="006379DB" w:rsidRDefault="006379DB" w:rsidP="006379DB">
      <w:pPr>
        <w:numPr>
          <w:ilvl w:val="0"/>
          <w:numId w:val="39"/>
        </w:numPr>
        <w:spacing w:after="0" w:line="259" w:lineRule="auto"/>
        <w:ind w:right="0"/>
        <w:contextualSpacing/>
        <w:rPr>
          <w:rFonts w:asciiTheme="minorHAnsi" w:eastAsia="Arial" w:hAnsiTheme="minorHAnsi" w:cstheme="minorHAnsi"/>
          <w:color w:val="auto"/>
          <w:sz w:val="18"/>
          <w:szCs w:val="18"/>
        </w:rPr>
      </w:pPr>
      <w:r w:rsidRPr="006379DB">
        <w:rPr>
          <w:rFonts w:asciiTheme="minorHAnsi" w:eastAsia="Arial" w:hAnsiTheme="minorHAnsi" w:cstheme="minorHAnsi"/>
          <w:color w:val="auto"/>
          <w:sz w:val="18"/>
          <w:szCs w:val="18"/>
        </w:rPr>
        <w:t xml:space="preserve">W razie wątpliwości przyjmuje się, że </w:t>
      </w:r>
      <w:r>
        <w:rPr>
          <w:rFonts w:asciiTheme="minorHAnsi" w:eastAsia="Arial" w:hAnsiTheme="minorHAnsi" w:cstheme="minorHAnsi"/>
          <w:color w:val="auto"/>
          <w:sz w:val="18"/>
          <w:szCs w:val="18"/>
        </w:rPr>
        <w:t>wypowiedzenie Umowy</w:t>
      </w:r>
      <w:r w:rsidR="009C4AAD">
        <w:rPr>
          <w:rFonts w:asciiTheme="minorHAnsi" w:eastAsia="Arial" w:hAnsiTheme="minorHAnsi" w:cstheme="minorHAnsi"/>
          <w:color w:val="auto"/>
          <w:sz w:val="18"/>
          <w:szCs w:val="18"/>
        </w:rPr>
        <w:t xml:space="preserve"> lub odstąpienie od</w:t>
      </w:r>
      <w:r w:rsidRPr="006379DB">
        <w:rPr>
          <w:rFonts w:asciiTheme="minorHAnsi" w:eastAsia="Arial" w:hAnsiTheme="minorHAnsi" w:cstheme="minorHAnsi"/>
          <w:color w:val="auto"/>
          <w:sz w:val="18"/>
          <w:szCs w:val="18"/>
        </w:rPr>
        <w:t xml:space="preserve"> nie pozbawia Zamawiającego roszczeń o zapłat</w:t>
      </w:r>
      <w:r w:rsidR="009C4AAD">
        <w:rPr>
          <w:rFonts w:asciiTheme="minorHAnsi" w:eastAsia="Arial" w:hAnsiTheme="minorHAnsi" w:cstheme="minorHAnsi"/>
          <w:color w:val="auto"/>
          <w:sz w:val="18"/>
          <w:szCs w:val="18"/>
        </w:rPr>
        <w:t>ę kar umownych zastrzeżonych w U</w:t>
      </w:r>
      <w:r w:rsidRPr="006379DB">
        <w:rPr>
          <w:rFonts w:asciiTheme="minorHAnsi" w:eastAsia="Arial" w:hAnsiTheme="minorHAnsi" w:cstheme="minorHAnsi"/>
          <w:color w:val="auto"/>
          <w:sz w:val="18"/>
          <w:szCs w:val="18"/>
        </w:rPr>
        <w:t>mowie, których podstawy naliczenia wystąp</w:t>
      </w:r>
      <w:r w:rsidR="009C4AAD">
        <w:rPr>
          <w:rFonts w:asciiTheme="minorHAnsi" w:eastAsia="Arial" w:hAnsiTheme="minorHAnsi" w:cstheme="minorHAnsi"/>
          <w:color w:val="auto"/>
          <w:sz w:val="18"/>
          <w:szCs w:val="18"/>
        </w:rPr>
        <w:t>iły przez dniem odstąpienia od U</w:t>
      </w:r>
      <w:r w:rsidRPr="006379DB">
        <w:rPr>
          <w:rFonts w:asciiTheme="minorHAnsi" w:eastAsia="Arial" w:hAnsiTheme="minorHAnsi" w:cstheme="minorHAnsi"/>
          <w:color w:val="auto"/>
          <w:sz w:val="18"/>
          <w:szCs w:val="18"/>
        </w:rPr>
        <w:t>mowy</w:t>
      </w:r>
      <w:r w:rsidR="009C4AAD">
        <w:rPr>
          <w:rFonts w:asciiTheme="minorHAnsi" w:eastAsia="Arial" w:hAnsiTheme="minorHAnsi" w:cstheme="minorHAnsi"/>
          <w:color w:val="auto"/>
          <w:sz w:val="18"/>
          <w:szCs w:val="18"/>
        </w:rPr>
        <w:t xml:space="preserve">. </w:t>
      </w:r>
    </w:p>
    <w:p w14:paraId="61A4A9E6" w14:textId="77777777" w:rsidR="009C4AAD" w:rsidRDefault="009C4AAD" w:rsidP="009C4AAD">
      <w:pPr>
        <w:numPr>
          <w:ilvl w:val="0"/>
          <w:numId w:val="39"/>
        </w:numPr>
        <w:spacing w:after="0" w:line="259" w:lineRule="auto"/>
        <w:ind w:right="0"/>
        <w:contextualSpacing/>
        <w:rPr>
          <w:rFonts w:asciiTheme="minorHAnsi" w:eastAsia="Arial" w:hAnsiTheme="minorHAnsi" w:cstheme="minorHAnsi"/>
          <w:color w:val="auto"/>
          <w:sz w:val="18"/>
          <w:szCs w:val="18"/>
        </w:rPr>
      </w:pPr>
      <w:r w:rsidRPr="009C4AAD">
        <w:rPr>
          <w:rFonts w:asciiTheme="minorHAnsi" w:eastAsia="Arial" w:hAnsiTheme="minorHAnsi" w:cstheme="minorHAnsi"/>
          <w:color w:val="auto"/>
          <w:sz w:val="18"/>
          <w:szCs w:val="18"/>
        </w:rPr>
        <w:t>W przypadku rozwiązania Umowy Wykonawca może żądać wynagrodzenia należnego wyłącznie z tyt</w:t>
      </w:r>
      <w:r>
        <w:rPr>
          <w:rFonts w:asciiTheme="minorHAnsi" w:eastAsia="Arial" w:hAnsiTheme="minorHAnsi" w:cstheme="minorHAnsi"/>
          <w:color w:val="auto"/>
          <w:sz w:val="18"/>
          <w:szCs w:val="18"/>
        </w:rPr>
        <w:t>ułu należycie wykonanej części U</w:t>
      </w:r>
      <w:r w:rsidRPr="009C4AAD">
        <w:rPr>
          <w:rFonts w:asciiTheme="minorHAnsi" w:eastAsia="Arial" w:hAnsiTheme="minorHAnsi" w:cstheme="minorHAnsi"/>
          <w:color w:val="auto"/>
          <w:sz w:val="18"/>
          <w:szCs w:val="18"/>
        </w:rPr>
        <w:t>mowy</w:t>
      </w:r>
      <w:r>
        <w:rPr>
          <w:rFonts w:asciiTheme="minorHAnsi" w:eastAsia="Arial" w:hAnsiTheme="minorHAnsi" w:cstheme="minorHAnsi"/>
          <w:color w:val="auto"/>
          <w:sz w:val="18"/>
          <w:szCs w:val="18"/>
        </w:rPr>
        <w:t xml:space="preserve">. </w:t>
      </w:r>
    </w:p>
    <w:p w14:paraId="61A4A9E7" w14:textId="77777777" w:rsidR="006379DB" w:rsidRPr="006379DB" w:rsidRDefault="006379DB" w:rsidP="006379DB">
      <w:pPr>
        <w:spacing w:after="0" w:line="259" w:lineRule="auto"/>
        <w:ind w:right="0"/>
        <w:contextualSpacing/>
        <w:rPr>
          <w:rFonts w:asciiTheme="minorHAnsi" w:eastAsia="Arial" w:hAnsiTheme="minorHAnsi" w:cstheme="minorHAnsi"/>
          <w:color w:val="auto"/>
          <w:sz w:val="18"/>
          <w:szCs w:val="18"/>
        </w:rPr>
      </w:pPr>
      <w:r w:rsidRPr="006379DB">
        <w:rPr>
          <w:rFonts w:asciiTheme="minorHAnsi" w:eastAsia="Arial" w:hAnsiTheme="minorHAnsi" w:cstheme="minorHAnsi"/>
          <w:color w:val="auto"/>
          <w:sz w:val="18"/>
          <w:szCs w:val="18"/>
        </w:rPr>
        <w:t xml:space="preserve">. </w:t>
      </w:r>
    </w:p>
    <w:p w14:paraId="61A4A9E8" w14:textId="77777777" w:rsidR="00934744" w:rsidRPr="00934744" w:rsidRDefault="00934744" w:rsidP="00934744">
      <w:pPr>
        <w:spacing w:after="0" w:line="240" w:lineRule="auto"/>
        <w:ind w:left="0" w:right="0" w:firstLine="0"/>
        <w:contextualSpacing/>
        <w:jc w:val="left"/>
        <w:rPr>
          <w:rFonts w:asciiTheme="minorHAnsi" w:hAnsiTheme="minorHAnsi" w:cstheme="minorHAnsi"/>
          <w:sz w:val="18"/>
          <w:szCs w:val="18"/>
        </w:rPr>
      </w:pPr>
    </w:p>
    <w:p w14:paraId="61A4A9E9" w14:textId="77777777" w:rsidR="00934744" w:rsidRPr="00934744" w:rsidRDefault="009C4AAD" w:rsidP="00934744">
      <w:pPr>
        <w:spacing w:after="0" w:line="240" w:lineRule="auto"/>
        <w:ind w:left="0" w:right="0" w:firstLine="0"/>
        <w:contextualSpacing/>
        <w:jc w:val="center"/>
        <w:rPr>
          <w:rFonts w:asciiTheme="minorHAnsi" w:eastAsia="Arial" w:hAnsiTheme="minorHAnsi" w:cstheme="minorHAnsi"/>
          <w:b/>
          <w:color w:val="auto"/>
          <w:sz w:val="18"/>
          <w:szCs w:val="18"/>
        </w:rPr>
      </w:pPr>
      <w:r>
        <w:rPr>
          <w:rFonts w:asciiTheme="minorHAnsi" w:hAnsiTheme="minorHAnsi" w:cstheme="minorHAnsi"/>
          <w:b/>
          <w:sz w:val="18"/>
          <w:szCs w:val="18"/>
        </w:rPr>
        <w:t>§ 6</w:t>
      </w:r>
    </w:p>
    <w:p w14:paraId="61A4A9EA" w14:textId="77777777" w:rsidR="00934744" w:rsidRPr="00934744" w:rsidRDefault="00934744" w:rsidP="00934744">
      <w:pPr>
        <w:spacing w:after="0" w:line="240" w:lineRule="auto"/>
        <w:ind w:left="0" w:right="0" w:firstLine="0"/>
        <w:jc w:val="center"/>
        <w:rPr>
          <w:rFonts w:asciiTheme="minorHAnsi" w:hAnsiTheme="minorHAnsi" w:cstheme="minorHAnsi"/>
          <w:b/>
          <w:bCs/>
          <w:sz w:val="18"/>
          <w:szCs w:val="18"/>
        </w:rPr>
      </w:pPr>
      <w:r w:rsidRPr="00934744">
        <w:rPr>
          <w:rFonts w:asciiTheme="minorHAnsi" w:hAnsiTheme="minorHAnsi" w:cstheme="minorHAnsi"/>
          <w:b/>
          <w:bCs/>
          <w:sz w:val="18"/>
          <w:szCs w:val="18"/>
        </w:rPr>
        <w:t>Postanowienia końcowe</w:t>
      </w:r>
    </w:p>
    <w:p w14:paraId="61A4A9EB" w14:textId="77777777" w:rsidR="00934744" w:rsidRPr="00934744" w:rsidRDefault="00934744" w:rsidP="00934744">
      <w:pPr>
        <w:spacing w:after="0" w:line="240" w:lineRule="auto"/>
        <w:ind w:left="0" w:right="0" w:firstLine="0"/>
        <w:jc w:val="center"/>
        <w:rPr>
          <w:rFonts w:asciiTheme="minorHAnsi" w:hAnsiTheme="minorHAnsi" w:cstheme="minorHAnsi"/>
          <w:b/>
          <w:bCs/>
          <w:sz w:val="18"/>
          <w:szCs w:val="18"/>
        </w:rPr>
      </w:pPr>
    </w:p>
    <w:p w14:paraId="61A4A9EC" w14:textId="77777777" w:rsidR="00934744" w:rsidRPr="00934744" w:rsidRDefault="00934744" w:rsidP="00934744">
      <w:pPr>
        <w:numPr>
          <w:ilvl w:val="0"/>
          <w:numId w:val="38"/>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Integralną częścią niniejszej Umowy jest:</w:t>
      </w:r>
    </w:p>
    <w:p w14:paraId="61A4A9ED" w14:textId="77777777" w:rsidR="00934744" w:rsidRPr="00934744" w:rsidRDefault="009C4AAD" w:rsidP="00934744">
      <w:pPr>
        <w:numPr>
          <w:ilvl w:val="1"/>
          <w:numId w:val="38"/>
        </w:numPr>
        <w:spacing w:after="0" w:line="240"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o</w:t>
      </w:r>
      <w:r w:rsidR="00934744" w:rsidRPr="00934744">
        <w:rPr>
          <w:rFonts w:asciiTheme="minorHAnsi" w:eastAsia="Arial" w:hAnsiTheme="minorHAnsi" w:cstheme="minorHAnsi"/>
          <w:color w:val="auto"/>
          <w:sz w:val="18"/>
          <w:szCs w:val="18"/>
        </w:rPr>
        <w:t>pis przedmiotu Zamówienia stanowiący załącznik nr 1,</w:t>
      </w:r>
    </w:p>
    <w:p w14:paraId="61A4A9EE" w14:textId="77777777" w:rsidR="00934744" w:rsidRPr="00934744" w:rsidRDefault="00934744" w:rsidP="00934744">
      <w:pPr>
        <w:numPr>
          <w:ilvl w:val="1"/>
          <w:numId w:val="38"/>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 oferta Wykonawcy stanowiąca załącznik nr 2, </w:t>
      </w:r>
    </w:p>
    <w:p w14:paraId="61A4A9EF" w14:textId="77777777" w:rsidR="00934744" w:rsidRPr="00934744" w:rsidRDefault="00934744" w:rsidP="00934744">
      <w:pPr>
        <w:numPr>
          <w:ilvl w:val="1"/>
          <w:numId w:val="38"/>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Zapytanie ofertowe stanowiące załącznik nr 3.</w:t>
      </w:r>
    </w:p>
    <w:p w14:paraId="61A4A9F0" w14:textId="77777777" w:rsidR="009C4AAD" w:rsidRDefault="00934744" w:rsidP="00A952E3">
      <w:pPr>
        <w:numPr>
          <w:ilvl w:val="0"/>
          <w:numId w:val="38"/>
        </w:numPr>
        <w:spacing w:after="0" w:line="240" w:lineRule="auto"/>
        <w:ind w:right="0"/>
        <w:contextualSpacing/>
        <w:rPr>
          <w:rFonts w:asciiTheme="minorHAnsi" w:eastAsia="Arial" w:hAnsiTheme="minorHAnsi" w:cstheme="minorHAnsi"/>
          <w:color w:val="auto"/>
          <w:sz w:val="18"/>
          <w:szCs w:val="18"/>
        </w:rPr>
      </w:pPr>
      <w:r w:rsidRPr="009C4AAD">
        <w:rPr>
          <w:rFonts w:asciiTheme="minorHAnsi" w:eastAsia="Arial" w:hAnsiTheme="minorHAnsi" w:cstheme="minorHAnsi"/>
          <w:color w:val="auto"/>
          <w:sz w:val="18"/>
          <w:szCs w:val="18"/>
        </w:rPr>
        <w:t>W sprawach nieuregulowanych niniejszą umową mają zastosowanie</w:t>
      </w:r>
      <w:r w:rsidR="009C4AAD">
        <w:rPr>
          <w:rFonts w:asciiTheme="minorHAnsi" w:eastAsia="Arial" w:hAnsiTheme="minorHAnsi" w:cstheme="minorHAnsi"/>
          <w:color w:val="auto"/>
          <w:sz w:val="18"/>
          <w:szCs w:val="18"/>
        </w:rPr>
        <w:t xml:space="preserve"> przepisy obowiązującego prawa powszechnie obowiązującego. </w:t>
      </w:r>
    </w:p>
    <w:p w14:paraId="61A4A9F1" w14:textId="77777777" w:rsidR="00934744" w:rsidRPr="009C4AAD" w:rsidRDefault="00934744" w:rsidP="00A952E3">
      <w:pPr>
        <w:numPr>
          <w:ilvl w:val="0"/>
          <w:numId w:val="38"/>
        </w:numPr>
        <w:spacing w:after="0" w:line="240" w:lineRule="auto"/>
        <w:ind w:right="0"/>
        <w:contextualSpacing/>
        <w:rPr>
          <w:rFonts w:asciiTheme="minorHAnsi" w:eastAsia="Arial" w:hAnsiTheme="minorHAnsi" w:cstheme="minorHAnsi"/>
          <w:color w:val="auto"/>
          <w:sz w:val="18"/>
          <w:szCs w:val="18"/>
        </w:rPr>
      </w:pPr>
      <w:r w:rsidRPr="009C4AAD">
        <w:rPr>
          <w:rFonts w:asciiTheme="minorHAnsi" w:eastAsia="Arial" w:hAnsiTheme="minorHAnsi" w:cstheme="minorHAnsi"/>
          <w:color w:val="auto"/>
          <w:sz w:val="18"/>
          <w:szCs w:val="18"/>
        </w:rPr>
        <w:t>Wszelkie spory powstałe na gruncie niniejszej umowy rozpoznawane będą przez odpowiedni sąd powszechny właściwy ze względu na siedzibę Zamawiającego.</w:t>
      </w:r>
    </w:p>
    <w:p w14:paraId="61A4A9F2" w14:textId="77777777" w:rsidR="00934744" w:rsidRPr="00934744" w:rsidRDefault="00934744" w:rsidP="00934744">
      <w:pPr>
        <w:numPr>
          <w:ilvl w:val="0"/>
          <w:numId w:val="38"/>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Wszelkie zmiany umowy wymagają formy pisemnej pod rygorem nieważności.</w:t>
      </w:r>
    </w:p>
    <w:p w14:paraId="61A4A9F3" w14:textId="77777777" w:rsidR="00934744" w:rsidRPr="00934744" w:rsidRDefault="00934744" w:rsidP="00934744">
      <w:pPr>
        <w:numPr>
          <w:ilvl w:val="0"/>
          <w:numId w:val="38"/>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Umowę sporządzono w dwóch jednakowo brzmiących egzemplarzach, po jednym dla każdej ze stron.</w:t>
      </w:r>
    </w:p>
    <w:p w14:paraId="61A4A9F4" w14:textId="77777777" w:rsidR="00934744" w:rsidRPr="00934744" w:rsidRDefault="00934744" w:rsidP="00934744">
      <w:pPr>
        <w:spacing w:after="0" w:line="240" w:lineRule="auto"/>
        <w:ind w:left="0" w:right="0" w:firstLine="0"/>
        <w:rPr>
          <w:rFonts w:asciiTheme="minorHAnsi" w:hAnsiTheme="minorHAnsi" w:cstheme="minorHAnsi"/>
          <w:sz w:val="18"/>
          <w:szCs w:val="18"/>
        </w:rPr>
      </w:pPr>
    </w:p>
    <w:p w14:paraId="61A4A9F5" w14:textId="77777777" w:rsidR="00934744" w:rsidRPr="00934744" w:rsidRDefault="00934744" w:rsidP="00934744">
      <w:pPr>
        <w:spacing w:after="0" w:line="256" w:lineRule="auto"/>
        <w:ind w:left="360" w:right="0" w:firstLine="0"/>
        <w:contextualSpacing/>
        <w:rPr>
          <w:rFonts w:asciiTheme="minorHAnsi" w:eastAsia="Arial" w:hAnsiTheme="minorHAnsi" w:cstheme="minorHAnsi"/>
          <w:color w:val="auto"/>
          <w:sz w:val="18"/>
          <w:szCs w:val="18"/>
        </w:rPr>
      </w:pPr>
    </w:p>
    <w:p w14:paraId="61A4A9F6" w14:textId="77777777" w:rsidR="00934744" w:rsidRPr="00934744" w:rsidRDefault="00934744" w:rsidP="00934744">
      <w:pPr>
        <w:spacing w:after="0" w:line="256" w:lineRule="auto"/>
        <w:ind w:left="360" w:right="0" w:firstLine="0"/>
        <w:contextualSpacing/>
        <w:rPr>
          <w:rFonts w:asciiTheme="minorHAnsi" w:eastAsia="Arial" w:hAnsiTheme="minorHAnsi" w:cstheme="minorHAnsi"/>
          <w:color w:val="auto"/>
          <w:sz w:val="18"/>
          <w:szCs w:val="18"/>
        </w:rPr>
      </w:pPr>
    </w:p>
    <w:p w14:paraId="61A4A9F7" w14:textId="77777777" w:rsidR="00934744" w:rsidRPr="00934744" w:rsidRDefault="00934744" w:rsidP="00934744">
      <w:pPr>
        <w:spacing w:after="0" w:line="256" w:lineRule="auto"/>
        <w:ind w:left="360" w:right="0" w:firstLine="0"/>
        <w:contextualSpacing/>
        <w:rPr>
          <w:rFonts w:asciiTheme="minorHAnsi" w:eastAsia="Arial" w:hAnsiTheme="minorHAnsi" w:cstheme="minorHAnsi"/>
          <w:color w:val="auto"/>
          <w:sz w:val="18"/>
          <w:szCs w:val="18"/>
          <w:lang w:val="en"/>
        </w:rPr>
      </w:pPr>
      <w:r w:rsidRPr="00934744">
        <w:rPr>
          <w:rFonts w:asciiTheme="minorHAnsi" w:eastAsia="Arial" w:hAnsiTheme="minorHAnsi" w:cstheme="minorHAnsi"/>
          <w:color w:val="auto"/>
          <w:sz w:val="18"/>
          <w:szCs w:val="18"/>
          <w:lang w:val="en"/>
        </w:rPr>
        <w:t>[____________]</w:t>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t>[______________]</w:t>
      </w:r>
    </w:p>
    <w:p w14:paraId="61A4A9F8" w14:textId="77777777" w:rsidR="00934744" w:rsidRPr="00934744" w:rsidRDefault="00934744" w:rsidP="00934744">
      <w:pPr>
        <w:spacing w:after="0" w:line="256" w:lineRule="auto"/>
        <w:ind w:left="360" w:right="0" w:firstLine="0"/>
        <w:contextualSpacing/>
        <w:rPr>
          <w:rFonts w:asciiTheme="minorHAnsi" w:eastAsia="Arial" w:hAnsiTheme="minorHAnsi" w:cstheme="minorHAnsi"/>
          <w:color w:val="auto"/>
          <w:sz w:val="18"/>
          <w:szCs w:val="18"/>
          <w:lang w:val="en"/>
        </w:rPr>
      </w:pPr>
      <w:r w:rsidRPr="00934744">
        <w:rPr>
          <w:rFonts w:asciiTheme="minorHAnsi" w:eastAsia="Arial" w:hAnsiTheme="minorHAnsi" w:cstheme="minorHAnsi"/>
          <w:color w:val="auto"/>
          <w:sz w:val="18"/>
          <w:szCs w:val="18"/>
          <w:lang w:val="en"/>
        </w:rPr>
        <w:t>Zamawiający</w:t>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t>Wykonawca</w:t>
      </w:r>
    </w:p>
    <w:p w14:paraId="61A4A9F9" w14:textId="77777777" w:rsidR="00934744" w:rsidRPr="000B50BB" w:rsidRDefault="00934744" w:rsidP="00934744">
      <w:pPr>
        <w:pStyle w:val="Akapitzlist"/>
        <w:spacing w:line="240" w:lineRule="auto"/>
        <w:ind w:left="0"/>
        <w:rPr>
          <w:rFonts w:asciiTheme="minorHAnsi" w:hAnsiTheme="minorHAnsi" w:cstheme="minorHAnsi"/>
          <w:sz w:val="18"/>
          <w:szCs w:val="18"/>
        </w:rPr>
      </w:pPr>
    </w:p>
    <w:p w14:paraId="61A4A9FA" w14:textId="77777777" w:rsidR="002178F8" w:rsidRPr="00716C77" w:rsidRDefault="002178F8" w:rsidP="00716C77">
      <w:pPr>
        <w:shd w:val="clear" w:color="auto" w:fill="FFFFFF"/>
        <w:spacing w:line="244" w:lineRule="auto"/>
        <w:rPr>
          <w:sz w:val="20"/>
          <w:szCs w:val="20"/>
        </w:rPr>
      </w:pPr>
    </w:p>
    <w:sectPr w:rsidR="002178F8" w:rsidRPr="00716C77" w:rsidSect="00691A73">
      <w:headerReference w:type="even" r:id="rId13"/>
      <w:headerReference w:type="default" r:id="rId14"/>
      <w:footerReference w:type="even" r:id="rId15"/>
      <w:footerReference w:type="default" r:id="rId16"/>
      <w:headerReference w:type="first" r:id="rId17"/>
      <w:footerReference w:type="first" r:id="rId18"/>
      <w:pgSz w:w="11906" w:h="16838"/>
      <w:pgMar w:top="1599" w:right="1184" w:bottom="956" w:left="1404" w:header="286" w:footer="708"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B4758" w16cid:durableId="21E7BF92"/>
  <w16cid:commentId w16cid:paraId="776C30C1" w16cid:durableId="21E7C0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94451" w14:textId="77777777" w:rsidR="00A242BA" w:rsidRDefault="00A242BA">
      <w:pPr>
        <w:spacing w:after="0" w:line="240" w:lineRule="auto"/>
      </w:pPr>
      <w:r>
        <w:separator/>
      </w:r>
    </w:p>
  </w:endnote>
  <w:endnote w:type="continuationSeparator" w:id="0">
    <w:p w14:paraId="4A70143C" w14:textId="77777777" w:rsidR="00A242BA" w:rsidRDefault="00A2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4AA05" w14:textId="77777777" w:rsidR="00A952E3" w:rsidRDefault="00A952E3">
    <w:pPr>
      <w:spacing w:after="451" w:line="259" w:lineRule="auto"/>
      <w:ind w:left="12" w:right="0" w:firstLine="0"/>
      <w:jc w:val="left"/>
    </w:pPr>
    <w:r>
      <w:rPr>
        <w:rFonts w:ascii="Times New Roman" w:eastAsia="Times New Roman" w:hAnsi="Times New Roman" w:cs="Times New Roman"/>
        <w:sz w:val="24"/>
      </w:rPr>
      <w:t xml:space="preserve"> </w:t>
    </w:r>
  </w:p>
  <w:p w14:paraId="61A4AA06" w14:textId="77777777" w:rsidR="00A952E3" w:rsidRDefault="00A952E3">
    <w:pPr>
      <w:spacing w:after="0" w:line="259" w:lineRule="auto"/>
      <w:ind w:left="0" w:right="0" w:firstLine="0"/>
      <w:jc w:val="right"/>
    </w:pPr>
    <w:r>
      <w:rPr>
        <w:noProof/>
      </w:rPr>
      <w:drawing>
        <wp:anchor distT="0" distB="0" distL="114300" distR="114300" simplePos="0" relativeHeight="251661312" behindDoc="0" locked="0" layoutInCell="1" allowOverlap="0" wp14:anchorId="61A4AA11" wp14:editId="61A4AA12">
          <wp:simplePos x="0" y="0"/>
          <wp:positionH relativeFrom="page">
            <wp:posOffset>899160</wp:posOffset>
          </wp:positionH>
          <wp:positionV relativeFrom="page">
            <wp:posOffset>9436608</wp:posOffset>
          </wp:positionV>
          <wp:extent cx="5871972" cy="440436"/>
          <wp:effectExtent l="0" t="0" r="0" b="0"/>
          <wp:wrapSquare wrapText="bothSides"/>
          <wp:docPr id="9"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5871972" cy="440436"/>
                  </a:xfrm>
                  <a:prstGeom prst="rect">
                    <a:avLst/>
                  </a:prstGeom>
                </pic:spPr>
              </pic:pic>
            </a:graphicData>
          </a:graphic>
        </wp:anchor>
      </w:drawing>
    </w:r>
    <w:r>
      <w:rPr>
        <w:rFonts w:ascii="Times New Roman" w:eastAsia="Times New Roman" w:hAnsi="Times New Roman" w:cs="Times New Roman"/>
        <w:sz w:val="24"/>
      </w:rPr>
      <w:t xml:space="preserve"> </w:t>
    </w:r>
  </w:p>
  <w:p w14:paraId="61A4AA07" w14:textId="77777777" w:rsidR="00A952E3" w:rsidRDefault="00A952E3">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4AA08" w14:textId="77777777" w:rsidR="00A952E3" w:rsidRDefault="00A952E3">
    <w:pPr>
      <w:spacing w:after="451" w:line="259" w:lineRule="auto"/>
      <w:ind w:left="12" w:right="0" w:firstLine="0"/>
      <w:jc w:val="left"/>
    </w:pPr>
    <w:r>
      <w:rPr>
        <w:rFonts w:ascii="Times New Roman" w:eastAsia="Times New Roman" w:hAnsi="Times New Roman" w:cs="Times New Roman"/>
        <w:sz w:val="24"/>
      </w:rPr>
      <w:t xml:space="preserve"> </w:t>
    </w:r>
  </w:p>
  <w:p w14:paraId="61A4AA09" w14:textId="77777777" w:rsidR="00A952E3" w:rsidRDefault="00A952E3">
    <w:pPr>
      <w:spacing w:after="0" w:line="259" w:lineRule="auto"/>
      <w:ind w:left="0" w:right="0" w:firstLine="0"/>
      <w:jc w:val="right"/>
    </w:pPr>
    <w:r>
      <w:rPr>
        <w:rFonts w:ascii="Times New Roman" w:eastAsia="Times New Roman" w:hAnsi="Times New Roman" w:cs="Times New Roman"/>
        <w:sz w:val="24"/>
      </w:rPr>
      <w:t xml:space="preserve"> </w:t>
    </w:r>
  </w:p>
  <w:p w14:paraId="61A4AA0A" w14:textId="77777777" w:rsidR="00A952E3" w:rsidRDefault="00A952E3">
    <w:pPr>
      <w:spacing w:after="0" w:line="259" w:lineRule="auto"/>
      <w:ind w:left="1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4AA0C" w14:textId="77777777" w:rsidR="00A952E3" w:rsidRDefault="00A952E3">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15B63" w14:textId="77777777" w:rsidR="00A242BA" w:rsidRDefault="00A242BA">
      <w:pPr>
        <w:spacing w:after="0" w:line="240" w:lineRule="auto"/>
      </w:pPr>
      <w:r>
        <w:separator/>
      </w:r>
    </w:p>
  </w:footnote>
  <w:footnote w:type="continuationSeparator" w:id="0">
    <w:p w14:paraId="11630A5F" w14:textId="77777777" w:rsidR="00A242BA" w:rsidRDefault="00A24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4AA01" w14:textId="77777777" w:rsidR="00A952E3" w:rsidRDefault="00A952E3">
    <w:pPr>
      <w:spacing w:after="706" w:line="275" w:lineRule="auto"/>
      <w:ind w:left="2037" w:right="1489" w:hanging="782"/>
      <w:jc w:val="left"/>
    </w:pPr>
    <w:r>
      <w:rPr>
        <w:rFonts w:ascii="Arial" w:eastAsia="Arial" w:hAnsi="Arial" w:cs="Arial"/>
        <w:i/>
        <w:sz w:val="18"/>
      </w:rPr>
      <w:t xml:space="preserve">Projekt współfinansowany przez Unię Europejską ze środków Funduszu Spójności </w:t>
    </w:r>
    <w:r>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Pr>
        <w:rFonts w:ascii="Arial" w:eastAsia="Arial" w:hAnsi="Arial" w:cs="Arial"/>
        <w:sz w:val="18"/>
      </w:rPr>
      <w:t xml:space="preserve"> </w:t>
    </w:r>
  </w:p>
  <w:p w14:paraId="61A4AA02" w14:textId="77777777" w:rsidR="00A952E3" w:rsidRDefault="00A952E3">
    <w:pPr>
      <w:spacing w:after="0" w:line="259" w:lineRule="auto"/>
      <w:ind w:left="12" w:right="0" w:firstLine="0"/>
      <w:jc w:val="left"/>
    </w:pPr>
    <w:r>
      <w:rPr>
        <w:noProof/>
      </w:rPr>
      <w:drawing>
        <wp:anchor distT="0" distB="0" distL="114300" distR="114300" simplePos="0" relativeHeight="251658240" behindDoc="0" locked="0" layoutInCell="1" allowOverlap="0" wp14:anchorId="61A4AA0D" wp14:editId="61A4AA0E">
          <wp:simplePos x="0" y="0"/>
          <wp:positionH relativeFrom="page">
            <wp:posOffset>931164</wp:posOffset>
          </wp:positionH>
          <wp:positionV relativeFrom="page">
            <wp:posOffset>574548</wp:posOffset>
          </wp:positionV>
          <wp:extent cx="1700784" cy="557784"/>
          <wp:effectExtent l="0" t="0" r="0" b="0"/>
          <wp:wrapSquare wrapText="bothSides"/>
          <wp:docPr id="7"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r>
      <w:rPr>
        <w:rFonts w:ascii="Arial" w:eastAsia="Arial" w:hAnsi="Arial" w:cs="Arial"/>
        <w:i/>
        <w:sz w:val="18"/>
      </w:rPr>
      <w:t xml:space="preserve"> </w:t>
    </w:r>
    <w:r>
      <w:rPr>
        <w:rFonts w:ascii="Times New Roman" w:eastAsia="Times New Roman" w:hAnsi="Times New Roman" w:cs="Times New Roman"/>
        <w:sz w:val="24"/>
      </w:rPr>
      <w:t xml:space="preserve"> </w:t>
    </w:r>
  </w:p>
  <w:p w14:paraId="61A4AA03" w14:textId="77777777" w:rsidR="00A952E3" w:rsidRDefault="00A952E3">
    <w:pPr>
      <w:spacing w:after="0" w:line="259" w:lineRule="auto"/>
      <w:ind w:left="1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4AA04" w14:textId="77777777" w:rsidR="00A952E3" w:rsidRDefault="00A952E3" w:rsidP="00691A73">
    <w:pPr>
      <w:spacing w:after="0" w:line="259" w:lineRule="auto"/>
      <w:ind w:left="0" w:right="0" w:firstLine="0"/>
      <w:jc w:val="left"/>
    </w:pPr>
    <w:r>
      <w:rPr>
        <w:noProof/>
      </w:rPr>
      <w:drawing>
        <wp:inline distT="0" distB="0" distL="0" distR="0" wp14:anchorId="61A4AA0F" wp14:editId="61A4AA10">
          <wp:extent cx="951230" cy="1256030"/>
          <wp:effectExtent l="0" t="0" r="1270" b="127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125603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4AA0B" w14:textId="77777777" w:rsidR="00A952E3" w:rsidRDefault="00A952E3" w:rsidP="00480BD0">
    <w:pPr>
      <w:spacing w:after="0" w:line="259" w:lineRule="auto"/>
      <w:ind w:left="0" w:right="0" w:firstLine="0"/>
      <w:jc w:val="left"/>
    </w:pPr>
    <w:r>
      <w:rPr>
        <w:noProof/>
      </w:rPr>
      <w:drawing>
        <wp:inline distT="0" distB="0" distL="0" distR="0" wp14:anchorId="61A4AA13" wp14:editId="61A4AA14">
          <wp:extent cx="951230" cy="1256030"/>
          <wp:effectExtent l="0" t="0" r="1270" b="127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12560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8"/>
    <w:lvl w:ilvl="0">
      <w:start w:val="1"/>
      <w:numFmt w:val="lowerLetter"/>
      <w:lvlText w:val="%1."/>
      <w:lvlJc w:val="left"/>
      <w:pPr>
        <w:tabs>
          <w:tab w:val="num" w:pos="0"/>
        </w:tabs>
        <w:ind w:left="765" w:hanging="405"/>
      </w:pPr>
    </w:lvl>
  </w:abstractNum>
  <w:abstractNum w:abstractNumId="1" w15:restartNumberingAfterBreak="0">
    <w:nsid w:val="066034DD"/>
    <w:multiLevelType w:val="hybridMultilevel"/>
    <w:tmpl w:val="79FA0876"/>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 w15:restartNumberingAfterBreak="0">
    <w:nsid w:val="06617020"/>
    <w:multiLevelType w:val="hybridMultilevel"/>
    <w:tmpl w:val="B9CA10EA"/>
    <w:lvl w:ilvl="0" w:tplc="F11E96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6C45067"/>
    <w:multiLevelType w:val="hybridMultilevel"/>
    <w:tmpl w:val="79FA0876"/>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4" w15:restartNumberingAfterBreak="0">
    <w:nsid w:val="081112BD"/>
    <w:multiLevelType w:val="hybridMultilevel"/>
    <w:tmpl w:val="19E0E50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 w15:restartNumberingAfterBreak="0">
    <w:nsid w:val="082100B2"/>
    <w:multiLevelType w:val="hybridMultilevel"/>
    <w:tmpl w:val="92C055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60692"/>
    <w:multiLevelType w:val="hybridMultilevel"/>
    <w:tmpl w:val="9432DA6A"/>
    <w:lvl w:ilvl="0" w:tplc="AE8601CE">
      <w:start w:val="4"/>
      <w:numFmt w:val="bullet"/>
      <w:lvlText w:val=""/>
      <w:lvlJc w:val="left"/>
      <w:pPr>
        <w:ind w:left="350" w:hanging="360"/>
      </w:pPr>
      <w:rPr>
        <w:rFonts w:ascii="Symbol" w:eastAsia="Calibri" w:hAnsi="Symbol" w:cs="Calibri" w:hint="default"/>
      </w:rPr>
    </w:lvl>
    <w:lvl w:ilvl="1" w:tplc="04150003" w:tentative="1">
      <w:start w:val="1"/>
      <w:numFmt w:val="bullet"/>
      <w:lvlText w:val="o"/>
      <w:lvlJc w:val="left"/>
      <w:pPr>
        <w:ind w:left="1070" w:hanging="360"/>
      </w:pPr>
      <w:rPr>
        <w:rFonts w:ascii="Courier New" w:hAnsi="Courier New" w:cs="Courier New" w:hint="default"/>
      </w:rPr>
    </w:lvl>
    <w:lvl w:ilvl="2" w:tplc="04150005" w:tentative="1">
      <w:start w:val="1"/>
      <w:numFmt w:val="bullet"/>
      <w:lvlText w:val=""/>
      <w:lvlJc w:val="left"/>
      <w:pPr>
        <w:ind w:left="1790" w:hanging="360"/>
      </w:pPr>
      <w:rPr>
        <w:rFonts w:ascii="Wingdings" w:hAnsi="Wingdings" w:hint="default"/>
      </w:rPr>
    </w:lvl>
    <w:lvl w:ilvl="3" w:tplc="04150001" w:tentative="1">
      <w:start w:val="1"/>
      <w:numFmt w:val="bullet"/>
      <w:lvlText w:val=""/>
      <w:lvlJc w:val="left"/>
      <w:pPr>
        <w:ind w:left="2510" w:hanging="360"/>
      </w:pPr>
      <w:rPr>
        <w:rFonts w:ascii="Symbol" w:hAnsi="Symbol" w:hint="default"/>
      </w:rPr>
    </w:lvl>
    <w:lvl w:ilvl="4" w:tplc="04150003" w:tentative="1">
      <w:start w:val="1"/>
      <w:numFmt w:val="bullet"/>
      <w:lvlText w:val="o"/>
      <w:lvlJc w:val="left"/>
      <w:pPr>
        <w:ind w:left="3230" w:hanging="360"/>
      </w:pPr>
      <w:rPr>
        <w:rFonts w:ascii="Courier New" w:hAnsi="Courier New" w:cs="Courier New" w:hint="default"/>
      </w:rPr>
    </w:lvl>
    <w:lvl w:ilvl="5" w:tplc="04150005" w:tentative="1">
      <w:start w:val="1"/>
      <w:numFmt w:val="bullet"/>
      <w:lvlText w:val=""/>
      <w:lvlJc w:val="left"/>
      <w:pPr>
        <w:ind w:left="3950" w:hanging="360"/>
      </w:pPr>
      <w:rPr>
        <w:rFonts w:ascii="Wingdings" w:hAnsi="Wingdings" w:hint="default"/>
      </w:rPr>
    </w:lvl>
    <w:lvl w:ilvl="6" w:tplc="04150001" w:tentative="1">
      <w:start w:val="1"/>
      <w:numFmt w:val="bullet"/>
      <w:lvlText w:val=""/>
      <w:lvlJc w:val="left"/>
      <w:pPr>
        <w:ind w:left="4670" w:hanging="360"/>
      </w:pPr>
      <w:rPr>
        <w:rFonts w:ascii="Symbol" w:hAnsi="Symbol" w:hint="default"/>
      </w:rPr>
    </w:lvl>
    <w:lvl w:ilvl="7" w:tplc="04150003" w:tentative="1">
      <w:start w:val="1"/>
      <w:numFmt w:val="bullet"/>
      <w:lvlText w:val="o"/>
      <w:lvlJc w:val="left"/>
      <w:pPr>
        <w:ind w:left="5390" w:hanging="360"/>
      </w:pPr>
      <w:rPr>
        <w:rFonts w:ascii="Courier New" w:hAnsi="Courier New" w:cs="Courier New" w:hint="default"/>
      </w:rPr>
    </w:lvl>
    <w:lvl w:ilvl="8" w:tplc="04150005" w:tentative="1">
      <w:start w:val="1"/>
      <w:numFmt w:val="bullet"/>
      <w:lvlText w:val=""/>
      <w:lvlJc w:val="left"/>
      <w:pPr>
        <w:ind w:left="6110" w:hanging="360"/>
      </w:pPr>
      <w:rPr>
        <w:rFonts w:ascii="Wingdings" w:hAnsi="Wingdings" w:hint="default"/>
      </w:rPr>
    </w:lvl>
  </w:abstractNum>
  <w:abstractNum w:abstractNumId="7" w15:restartNumberingAfterBreak="0">
    <w:nsid w:val="0C7A50A3"/>
    <w:multiLevelType w:val="hybridMultilevel"/>
    <w:tmpl w:val="A524062E"/>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8" w15:restartNumberingAfterBreak="0">
    <w:nsid w:val="0FFD1F7F"/>
    <w:multiLevelType w:val="hybridMultilevel"/>
    <w:tmpl w:val="2466BF36"/>
    <w:lvl w:ilvl="0" w:tplc="A232D00E">
      <w:start w:val="1"/>
      <w:numFmt w:val="upperRoman"/>
      <w:lvlText w:val="%1."/>
      <w:lvlJc w:val="left"/>
      <w:pPr>
        <w:ind w:left="1440" w:hanging="7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02804AF"/>
    <w:multiLevelType w:val="hybridMultilevel"/>
    <w:tmpl w:val="ED403D58"/>
    <w:lvl w:ilvl="0" w:tplc="1AC452DC">
      <w:start w:val="1"/>
      <w:numFmt w:val="decimal"/>
      <w:lvlText w:val="§ %1."/>
      <w:lvlJc w:val="left"/>
      <w:pPr>
        <w:ind w:left="732" w:hanging="360"/>
      </w:pPr>
      <w:rPr>
        <w:rFonts w:hint="default"/>
        <w:b/>
        <w:bCs/>
      </w:rPr>
    </w:lvl>
    <w:lvl w:ilvl="1" w:tplc="1B469196">
      <w:start w:val="1"/>
      <w:numFmt w:val="decimal"/>
      <w:lvlText w:val="%2."/>
      <w:lvlJc w:val="left"/>
      <w:pPr>
        <w:ind w:left="1788" w:hanging="696"/>
      </w:pPr>
      <w:rPr>
        <w:rFonts w:hint="default"/>
      </w:r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0" w15:restartNumberingAfterBreak="0">
    <w:nsid w:val="11DA18F7"/>
    <w:multiLevelType w:val="hybridMultilevel"/>
    <w:tmpl w:val="E6226CA2"/>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13560D85"/>
    <w:multiLevelType w:val="hybridMultilevel"/>
    <w:tmpl w:val="3EB06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F43256"/>
    <w:multiLevelType w:val="hybridMultilevel"/>
    <w:tmpl w:val="FC7E258C"/>
    <w:lvl w:ilvl="0" w:tplc="C4AA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5568D2"/>
    <w:multiLevelType w:val="hybridMultilevel"/>
    <w:tmpl w:val="1EE2323C"/>
    <w:lvl w:ilvl="0" w:tplc="0415000F">
      <w:start w:val="1"/>
      <w:numFmt w:val="decimal"/>
      <w:lvlText w:val="%1."/>
      <w:lvlJc w:val="left"/>
      <w:pPr>
        <w:ind w:left="732" w:hanging="360"/>
      </w:pPr>
    </w:lvl>
    <w:lvl w:ilvl="1" w:tplc="04150019">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4" w15:restartNumberingAfterBreak="0">
    <w:nsid w:val="1C1B7A2F"/>
    <w:multiLevelType w:val="hybridMultilevel"/>
    <w:tmpl w:val="6ADE25CA"/>
    <w:lvl w:ilvl="0" w:tplc="8CA894A8">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4518F"/>
    <w:multiLevelType w:val="hybridMultilevel"/>
    <w:tmpl w:val="3EB06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401327"/>
    <w:multiLevelType w:val="hybridMultilevel"/>
    <w:tmpl w:val="D1344446"/>
    <w:lvl w:ilvl="0" w:tplc="B54CD528">
      <w:start w:val="1"/>
      <w:numFmt w:val="decimal"/>
      <w:lvlText w:val="%1."/>
      <w:lvlJc w:val="left"/>
      <w:pPr>
        <w:ind w:left="1092" w:hanging="360"/>
      </w:pPr>
      <w:rPr>
        <w:b w:val="0"/>
      </w:rPr>
    </w:lvl>
    <w:lvl w:ilvl="1" w:tplc="04150019">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17" w15:restartNumberingAfterBreak="0">
    <w:nsid w:val="29CC38DF"/>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AC1599B"/>
    <w:multiLevelType w:val="hybridMultilevel"/>
    <w:tmpl w:val="8F30874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D100CAB"/>
    <w:multiLevelType w:val="hybridMultilevel"/>
    <w:tmpl w:val="EE0271F4"/>
    <w:lvl w:ilvl="0" w:tplc="27684582">
      <w:start w:val="1"/>
      <w:numFmt w:val="decimal"/>
      <w:lvlText w:val="%1."/>
      <w:lvlJc w:val="left"/>
      <w:pPr>
        <w:ind w:left="852" w:hanging="360"/>
      </w:pPr>
      <w:rPr>
        <w:rFonts w:hint="default"/>
        <w:b w:val="0"/>
        <w:bCs/>
      </w:rPr>
    </w:lvl>
    <w:lvl w:ilvl="1" w:tplc="04150019">
      <w:start w:val="1"/>
      <w:numFmt w:val="lowerLetter"/>
      <w:lvlText w:val="%2."/>
      <w:lvlJc w:val="left"/>
      <w:pPr>
        <w:ind w:left="1572" w:hanging="360"/>
      </w:pPr>
    </w:lvl>
    <w:lvl w:ilvl="2" w:tplc="0415001B">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20" w15:restartNumberingAfterBreak="0">
    <w:nsid w:val="2DFF59BE"/>
    <w:multiLevelType w:val="hybridMultilevel"/>
    <w:tmpl w:val="37FC19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C72C14"/>
    <w:multiLevelType w:val="hybridMultilevel"/>
    <w:tmpl w:val="9232275C"/>
    <w:lvl w:ilvl="0" w:tplc="E152B49A">
      <w:start w:val="1"/>
      <w:numFmt w:val="bullet"/>
      <w:lvlText w:val="➢"/>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368669C"/>
    <w:multiLevelType w:val="hybridMultilevel"/>
    <w:tmpl w:val="88BE6562"/>
    <w:lvl w:ilvl="0" w:tplc="04150017">
      <w:start w:val="1"/>
      <w:numFmt w:val="lowerLetter"/>
      <w:lvlText w:val="%1)"/>
      <w:lvlJc w:val="left"/>
      <w:pPr>
        <w:ind w:left="1582" w:hanging="360"/>
      </w:pPr>
    </w:lvl>
    <w:lvl w:ilvl="1" w:tplc="04150019">
      <w:start w:val="1"/>
      <w:numFmt w:val="lowerLetter"/>
      <w:lvlText w:val="%2."/>
      <w:lvlJc w:val="left"/>
      <w:pPr>
        <w:ind w:left="2302" w:hanging="360"/>
      </w:pPr>
    </w:lvl>
    <w:lvl w:ilvl="2" w:tplc="0415001B">
      <w:start w:val="1"/>
      <w:numFmt w:val="lowerRoman"/>
      <w:lvlText w:val="%3."/>
      <w:lvlJc w:val="right"/>
      <w:pPr>
        <w:ind w:left="3022" w:hanging="180"/>
      </w:pPr>
    </w:lvl>
    <w:lvl w:ilvl="3" w:tplc="0415000F">
      <w:start w:val="1"/>
      <w:numFmt w:val="decimal"/>
      <w:lvlText w:val="%4."/>
      <w:lvlJc w:val="left"/>
      <w:pPr>
        <w:ind w:left="3742" w:hanging="360"/>
      </w:pPr>
    </w:lvl>
    <w:lvl w:ilvl="4" w:tplc="04150019">
      <w:start w:val="1"/>
      <w:numFmt w:val="lowerLetter"/>
      <w:lvlText w:val="%5."/>
      <w:lvlJc w:val="left"/>
      <w:pPr>
        <w:ind w:left="4462" w:hanging="360"/>
      </w:pPr>
    </w:lvl>
    <w:lvl w:ilvl="5" w:tplc="0415001B">
      <w:start w:val="1"/>
      <w:numFmt w:val="lowerRoman"/>
      <w:lvlText w:val="%6."/>
      <w:lvlJc w:val="right"/>
      <w:pPr>
        <w:ind w:left="5182" w:hanging="180"/>
      </w:pPr>
    </w:lvl>
    <w:lvl w:ilvl="6" w:tplc="0415000F">
      <w:start w:val="1"/>
      <w:numFmt w:val="decimal"/>
      <w:lvlText w:val="%7."/>
      <w:lvlJc w:val="left"/>
      <w:pPr>
        <w:ind w:left="5902" w:hanging="360"/>
      </w:pPr>
    </w:lvl>
    <w:lvl w:ilvl="7" w:tplc="04150019">
      <w:start w:val="1"/>
      <w:numFmt w:val="lowerLetter"/>
      <w:lvlText w:val="%8."/>
      <w:lvlJc w:val="left"/>
      <w:pPr>
        <w:ind w:left="6622" w:hanging="360"/>
      </w:pPr>
    </w:lvl>
    <w:lvl w:ilvl="8" w:tplc="0415001B">
      <w:start w:val="1"/>
      <w:numFmt w:val="lowerRoman"/>
      <w:lvlText w:val="%9."/>
      <w:lvlJc w:val="right"/>
      <w:pPr>
        <w:ind w:left="7342" w:hanging="180"/>
      </w:pPr>
    </w:lvl>
  </w:abstractNum>
  <w:abstractNum w:abstractNumId="23" w15:restartNumberingAfterBreak="0">
    <w:nsid w:val="39BB072F"/>
    <w:multiLevelType w:val="hybridMultilevel"/>
    <w:tmpl w:val="67BADF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FD493C"/>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14C30DB"/>
    <w:multiLevelType w:val="hybridMultilevel"/>
    <w:tmpl w:val="94120156"/>
    <w:lvl w:ilvl="0" w:tplc="0415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24F025C"/>
    <w:multiLevelType w:val="hybridMultilevel"/>
    <w:tmpl w:val="652EFD6E"/>
    <w:lvl w:ilvl="0" w:tplc="00000015">
      <w:start w:val="1"/>
      <w:numFmt w:val="bullet"/>
      <w:lvlText w:val=""/>
      <w:lvlJc w:val="left"/>
      <w:pPr>
        <w:ind w:left="644" w:hanging="360"/>
      </w:pPr>
      <w:rPr>
        <w:rFonts w:ascii="Symbol" w:hAnsi="Symbol" w:cs="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428D5C50"/>
    <w:multiLevelType w:val="hybridMultilevel"/>
    <w:tmpl w:val="3EB06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5609A4"/>
    <w:multiLevelType w:val="hybridMultilevel"/>
    <w:tmpl w:val="22244990"/>
    <w:lvl w:ilvl="0" w:tplc="0415000F">
      <w:start w:val="1"/>
      <w:numFmt w:val="decimal"/>
      <w:lvlText w:val="%1."/>
      <w:lvlJc w:val="left"/>
      <w:pPr>
        <w:ind w:left="732" w:hanging="360"/>
      </w:pPr>
    </w:lvl>
    <w:lvl w:ilvl="1" w:tplc="04150019">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9" w15:restartNumberingAfterBreak="0">
    <w:nsid w:val="4B82079E"/>
    <w:multiLevelType w:val="hybridMultilevel"/>
    <w:tmpl w:val="4D5C2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9B47E1"/>
    <w:multiLevelType w:val="hybridMultilevel"/>
    <w:tmpl w:val="AB0094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1AD2CB1"/>
    <w:multiLevelType w:val="hybridMultilevel"/>
    <w:tmpl w:val="BE962A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11B0DF6"/>
    <w:multiLevelType w:val="hybridMultilevel"/>
    <w:tmpl w:val="5BE24B2E"/>
    <w:lvl w:ilvl="0" w:tplc="F726F388">
      <w:start w:val="4"/>
      <w:numFmt w:val="bullet"/>
      <w:lvlText w:val=""/>
      <w:lvlJc w:val="left"/>
      <w:pPr>
        <w:ind w:left="372" w:hanging="360"/>
      </w:pPr>
      <w:rPr>
        <w:rFonts w:ascii="Symbol" w:eastAsia="Calibri" w:hAnsi="Symbol" w:cs="Calibri"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33" w15:restartNumberingAfterBreak="0">
    <w:nsid w:val="632131C8"/>
    <w:multiLevelType w:val="hybridMultilevel"/>
    <w:tmpl w:val="ECB6B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4E133A"/>
    <w:multiLevelType w:val="hybridMultilevel"/>
    <w:tmpl w:val="5C103520"/>
    <w:lvl w:ilvl="0" w:tplc="8CA894A8">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632DD1"/>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3C80808"/>
    <w:multiLevelType w:val="hybridMultilevel"/>
    <w:tmpl w:val="65F83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0C49AA"/>
    <w:multiLevelType w:val="hybridMultilevel"/>
    <w:tmpl w:val="65F83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18400F"/>
    <w:multiLevelType w:val="hybridMultilevel"/>
    <w:tmpl w:val="8E28F53C"/>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0" w15:restartNumberingAfterBreak="0">
    <w:nsid w:val="7BDE4990"/>
    <w:multiLevelType w:val="hybridMultilevel"/>
    <w:tmpl w:val="CCF2DFB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15:restartNumberingAfterBreak="0">
    <w:nsid w:val="7D3B03E2"/>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36"/>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3"/>
  </w:num>
  <w:num w:numId="19">
    <w:abstractNumId w:val="1"/>
  </w:num>
  <w:num w:numId="20">
    <w:abstractNumId w:val="3"/>
  </w:num>
  <w:num w:numId="21">
    <w:abstractNumId w:val="40"/>
  </w:num>
  <w:num w:numId="22">
    <w:abstractNumId w:val="28"/>
  </w:num>
  <w:num w:numId="23">
    <w:abstractNumId w:val="20"/>
  </w:num>
  <w:num w:numId="24">
    <w:abstractNumId w:val="7"/>
  </w:num>
  <w:num w:numId="25">
    <w:abstractNumId w:val="22"/>
  </w:num>
  <w:num w:numId="26">
    <w:abstractNumId w:val="4"/>
  </w:num>
  <w:num w:numId="27">
    <w:abstractNumId w:val="10"/>
  </w:num>
  <w:num w:numId="28">
    <w:abstractNumId w:val="26"/>
  </w:num>
  <w:num w:numId="29">
    <w:abstractNumId w:val="15"/>
  </w:num>
  <w:num w:numId="30">
    <w:abstractNumId w:val="11"/>
  </w:num>
  <w:num w:numId="31">
    <w:abstractNumId w:val="38"/>
  </w:num>
  <w:num w:numId="32">
    <w:abstractNumId w:val="27"/>
  </w:num>
  <w:num w:numId="33">
    <w:abstractNumId w:val="37"/>
  </w:num>
  <w:num w:numId="34">
    <w:abstractNumId w:val="32"/>
  </w:num>
  <w:num w:numId="35">
    <w:abstractNumId w:val="6"/>
  </w:num>
  <w:num w:numId="36">
    <w:abstractNumId w:val="14"/>
  </w:num>
  <w:num w:numId="37">
    <w:abstractNumId w:val="16"/>
  </w:num>
  <w:num w:numId="38">
    <w:abstractNumId w:val="5"/>
  </w:num>
  <w:num w:numId="39">
    <w:abstractNumId w:val="19"/>
  </w:num>
  <w:num w:numId="40">
    <w:abstractNumId w:val="35"/>
  </w:num>
  <w:num w:numId="41">
    <w:abstractNumId w:val="23"/>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03"/>
    <w:rsid w:val="000012C5"/>
    <w:rsid w:val="0002017A"/>
    <w:rsid w:val="000323BF"/>
    <w:rsid w:val="00047B81"/>
    <w:rsid w:val="00053DE7"/>
    <w:rsid w:val="00070E84"/>
    <w:rsid w:val="00071D8E"/>
    <w:rsid w:val="000722EA"/>
    <w:rsid w:val="00081A7D"/>
    <w:rsid w:val="000933B0"/>
    <w:rsid w:val="00094224"/>
    <w:rsid w:val="00095DB3"/>
    <w:rsid w:val="000A269D"/>
    <w:rsid w:val="000A4EAA"/>
    <w:rsid w:val="000B50BB"/>
    <w:rsid w:val="000B5DD1"/>
    <w:rsid w:val="000D524A"/>
    <w:rsid w:val="000D7CDB"/>
    <w:rsid w:val="000E132D"/>
    <w:rsid w:val="000E459F"/>
    <w:rsid w:val="000E5289"/>
    <w:rsid w:val="000F2EF0"/>
    <w:rsid w:val="00117798"/>
    <w:rsid w:val="00121A16"/>
    <w:rsid w:val="00122284"/>
    <w:rsid w:val="00122F37"/>
    <w:rsid w:val="001234A4"/>
    <w:rsid w:val="0012538E"/>
    <w:rsid w:val="00125D1B"/>
    <w:rsid w:val="00132536"/>
    <w:rsid w:val="00133B44"/>
    <w:rsid w:val="00142126"/>
    <w:rsid w:val="001426FD"/>
    <w:rsid w:val="00144A52"/>
    <w:rsid w:val="00160AFF"/>
    <w:rsid w:val="0016475B"/>
    <w:rsid w:val="0016783A"/>
    <w:rsid w:val="00181C80"/>
    <w:rsid w:val="001978C5"/>
    <w:rsid w:val="001D125F"/>
    <w:rsid w:val="001D240C"/>
    <w:rsid w:val="001D310E"/>
    <w:rsid w:val="001D5FEB"/>
    <w:rsid w:val="001E1A7F"/>
    <w:rsid w:val="001E2FE4"/>
    <w:rsid w:val="001E493B"/>
    <w:rsid w:val="001F2585"/>
    <w:rsid w:val="001F27C4"/>
    <w:rsid w:val="001F4CDD"/>
    <w:rsid w:val="00212EF6"/>
    <w:rsid w:val="002178F8"/>
    <w:rsid w:val="002209A5"/>
    <w:rsid w:val="00223B9E"/>
    <w:rsid w:val="00232DF0"/>
    <w:rsid w:val="00234921"/>
    <w:rsid w:val="00257BE1"/>
    <w:rsid w:val="00265D55"/>
    <w:rsid w:val="002A53B8"/>
    <w:rsid w:val="002A5702"/>
    <w:rsid w:val="002A6092"/>
    <w:rsid w:val="002A7F6C"/>
    <w:rsid w:val="002D3946"/>
    <w:rsid w:val="002E432F"/>
    <w:rsid w:val="002E7496"/>
    <w:rsid w:val="002F033F"/>
    <w:rsid w:val="002F5F51"/>
    <w:rsid w:val="002F712B"/>
    <w:rsid w:val="00303D45"/>
    <w:rsid w:val="00306AEC"/>
    <w:rsid w:val="00307F1E"/>
    <w:rsid w:val="0032512A"/>
    <w:rsid w:val="003322B4"/>
    <w:rsid w:val="00332886"/>
    <w:rsid w:val="00334ABC"/>
    <w:rsid w:val="00345015"/>
    <w:rsid w:val="00356379"/>
    <w:rsid w:val="0036172D"/>
    <w:rsid w:val="00361C21"/>
    <w:rsid w:val="00364FFD"/>
    <w:rsid w:val="00377B3D"/>
    <w:rsid w:val="00386308"/>
    <w:rsid w:val="003878D8"/>
    <w:rsid w:val="003917C8"/>
    <w:rsid w:val="003928F0"/>
    <w:rsid w:val="00394D6A"/>
    <w:rsid w:val="003A1F1A"/>
    <w:rsid w:val="003A3618"/>
    <w:rsid w:val="003C0EBC"/>
    <w:rsid w:val="003C6ACB"/>
    <w:rsid w:val="003D703B"/>
    <w:rsid w:val="003E2569"/>
    <w:rsid w:val="003E4EFF"/>
    <w:rsid w:val="003E5010"/>
    <w:rsid w:val="003E64A3"/>
    <w:rsid w:val="003E7863"/>
    <w:rsid w:val="003E7E66"/>
    <w:rsid w:val="003F305C"/>
    <w:rsid w:val="003F4EEC"/>
    <w:rsid w:val="00412028"/>
    <w:rsid w:val="00413195"/>
    <w:rsid w:val="00414219"/>
    <w:rsid w:val="0043134D"/>
    <w:rsid w:val="00444218"/>
    <w:rsid w:val="00444F3C"/>
    <w:rsid w:val="00460AC2"/>
    <w:rsid w:val="0047650C"/>
    <w:rsid w:val="00480BD0"/>
    <w:rsid w:val="0048116C"/>
    <w:rsid w:val="00482614"/>
    <w:rsid w:val="004830BA"/>
    <w:rsid w:val="00491F8E"/>
    <w:rsid w:val="004A189B"/>
    <w:rsid w:val="004A32E2"/>
    <w:rsid w:val="004A578F"/>
    <w:rsid w:val="004A5848"/>
    <w:rsid w:val="004B6B5C"/>
    <w:rsid w:val="004C06FF"/>
    <w:rsid w:val="004C2ECB"/>
    <w:rsid w:val="004D2941"/>
    <w:rsid w:val="004F2353"/>
    <w:rsid w:val="00501EA6"/>
    <w:rsid w:val="0051451F"/>
    <w:rsid w:val="005170CF"/>
    <w:rsid w:val="005230B5"/>
    <w:rsid w:val="005561A8"/>
    <w:rsid w:val="00563C6F"/>
    <w:rsid w:val="005646E3"/>
    <w:rsid w:val="00572154"/>
    <w:rsid w:val="005724D9"/>
    <w:rsid w:val="005748B2"/>
    <w:rsid w:val="005842BB"/>
    <w:rsid w:val="005A0E16"/>
    <w:rsid w:val="005A2537"/>
    <w:rsid w:val="005A42DB"/>
    <w:rsid w:val="005C14A7"/>
    <w:rsid w:val="005C2F8C"/>
    <w:rsid w:val="005C3517"/>
    <w:rsid w:val="005C3938"/>
    <w:rsid w:val="005E10E6"/>
    <w:rsid w:val="005E5EA2"/>
    <w:rsid w:val="005F0168"/>
    <w:rsid w:val="005F03B2"/>
    <w:rsid w:val="005F17D3"/>
    <w:rsid w:val="0060774D"/>
    <w:rsid w:val="006116A7"/>
    <w:rsid w:val="0062065F"/>
    <w:rsid w:val="006324FB"/>
    <w:rsid w:val="00635F1C"/>
    <w:rsid w:val="006379DB"/>
    <w:rsid w:val="00655071"/>
    <w:rsid w:val="00655223"/>
    <w:rsid w:val="00675B41"/>
    <w:rsid w:val="006901F9"/>
    <w:rsid w:val="00691A73"/>
    <w:rsid w:val="006B36B9"/>
    <w:rsid w:val="006B4C1A"/>
    <w:rsid w:val="006C4352"/>
    <w:rsid w:val="006C6E30"/>
    <w:rsid w:val="006D0ACF"/>
    <w:rsid w:val="006D3B46"/>
    <w:rsid w:val="006D4C45"/>
    <w:rsid w:val="006E22C2"/>
    <w:rsid w:val="006E59DE"/>
    <w:rsid w:val="006F1E13"/>
    <w:rsid w:val="006F3BF1"/>
    <w:rsid w:val="00707FBE"/>
    <w:rsid w:val="00710AED"/>
    <w:rsid w:val="00711909"/>
    <w:rsid w:val="00714702"/>
    <w:rsid w:val="00716C77"/>
    <w:rsid w:val="00717B9F"/>
    <w:rsid w:val="00740164"/>
    <w:rsid w:val="00747A71"/>
    <w:rsid w:val="00751FB7"/>
    <w:rsid w:val="00780BD6"/>
    <w:rsid w:val="007928A4"/>
    <w:rsid w:val="007A3469"/>
    <w:rsid w:val="007A391D"/>
    <w:rsid w:val="007C1303"/>
    <w:rsid w:val="007E11FD"/>
    <w:rsid w:val="007F083F"/>
    <w:rsid w:val="007F3CBA"/>
    <w:rsid w:val="007F6104"/>
    <w:rsid w:val="00820044"/>
    <w:rsid w:val="00857068"/>
    <w:rsid w:val="008643F1"/>
    <w:rsid w:val="00864D03"/>
    <w:rsid w:val="008667D0"/>
    <w:rsid w:val="008954EF"/>
    <w:rsid w:val="00896109"/>
    <w:rsid w:val="008B0BFC"/>
    <w:rsid w:val="008C00F7"/>
    <w:rsid w:val="008D4BF5"/>
    <w:rsid w:val="008D5CA1"/>
    <w:rsid w:val="008D709C"/>
    <w:rsid w:val="008E609F"/>
    <w:rsid w:val="008E71B8"/>
    <w:rsid w:val="00900C2A"/>
    <w:rsid w:val="00905DD5"/>
    <w:rsid w:val="00910B69"/>
    <w:rsid w:val="009230B9"/>
    <w:rsid w:val="009307AF"/>
    <w:rsid w:val="00934744"/>
    <w:rsid w:val="009424EE"/>
    <w:rsid w:val="00956D01"/>
    <w:rsid w:val="009676EE"/>
    <w:rsid w:val="00972308"/>
    <w:rsid w:val="00973034"/>
    <w:rsid w:val="00975B8A"/>
    <w:rsid w:val="00981AA9"/>
    <w:rsid w:val="00991548"/>
    <w:rsid w:val="009B56F3"/>
    <w:rsid w:val="009B58BD"/>
    <w:rsid w:val="009C4418"/>
    <w:rsid w:val="009C4AAD"/>
    <w:rsid w:val="009E289B"/>
    <w:rsid w:val="009F77B0"/>
    <w:rsid w:val="00A012B9"/>
    <w:rsid w:val="00A074DF"/>
    <w:rsid w:val="00A242BA"/>
    <w:rsid w:val="00A27293"/>
    <w:rsid w:val="00A30BB2"/>
    <w:rsid w:val="00A31E0F"/>
    <w:rsid w:val="00A405A0"/>
    <w:rsid w:val="00A43AB9"/>
    <w:rsid w:val="00A45D7D"/>
    <w:rsid w:val="00A543CF"/>
    <w:rsid w:val="00A65E03"/>
    <w:rsid w:val="00A952E3"/>
    <w:rsid w:val="00A96F16"/>
    <w:rsid w:val="00AA1DB9"/>
    <w:rsid w:val="00AC1DB5"/>
    <w:rsid w:val="00AC59F9"/>
    <w:rsid w:val="00AD0E26"/>
    <w:rsid w:val="00AD133C"/>
    <w:rsid w:val="00AE77FE"/>
    <w:rsid w:val="00AF3CB9"/>
    <w:rsid w:val="00B03609"/>
    <w:rsid w:val="00B04871"/>
    <w:rsid w:val="00B04DED"/>
    <w:rsid w:val="00B06522"/>
    <w:rsid w:val="00B10B83"/>
    <w:rsid w:val="00B31218"/>
    <w:rsid w:val="00B35793"/>
    <w:rsid w:val="00B37578"/>
    <w:rsid w:val="00B401EA"/>
    <w:rsid w:val="00B54367"/>
    <w:rsid w:val="00B562AE"/>
    <w:rsid w:val="00B61F1F"/>
    <w:rsid w:val="00B71644"/>
    <w:rsid w:val="00B73C43"/>
    <w:rsid w:val="00B812A1"/>
    <w:rsid w:val="00BB2ED8"/>
    <w:rsid w:val="00BC689B"/>
    <w:rsid w:val="00BD0250"/>
    <w:rsid w:val="00BD3935"/>
    <w:rsid w:val="00BE38FD"/>
    <w:rsid w:val="00BF3E92"/>
    <w:rsid w:val="00C0030D"/>
    <w:rsid w:val="00C05F56"/>
    <w:rsid w:val="00C30B1A"/>
    <w:rsid w:val="00C33055"/>
    <w:rsid w:val="00C34CAF"/>
    <w:rsid w:val="00C36320"/>
    <w:rsid w:val="00C44F8E"/>
    <w:rsid w:val="00C56469"/>
    <w:rsid w:val="00C6339D"/>
    <w:rsid w:val="00C648DB"/>
    <w:rsid w:val="00C656E2"/>
    <w:rsid w:val="00C7465A"/>
    <w:rsid w:val="00C74A10"/>
    <w:rsid w:val="00C74EE0"/>
    <w:rsid w:val="00C80635"/>
    <w:rsid w:val="00C81232"/>
    <w:rsid w:val="00C83988"/>
    <w:rsid w:val="00CA25FD"/>
    <w:rsid w:val="00CC5916"/>
    <w:rsid w:val="00CD4DE7"/>
    <w:rsid w:val="00CE0A1C"/>
    <w:rsid w:val="00CF008E"/>
    <w:rsid w:val="00D00B25"/>
    <w:rsid w:val="00D01F5E"/>
    <w:rsid w:val="00D02073"/>
    <w:rsid w:val="00D12B76"/>
    <w:rsid w:val="00D13A3E"/>
    <w:rsid w:val="00D30A28"/>
    <w:rsid w:val="00D313C4"/>
    <w:rsid w:val="00D377A8"/>
    <w:rsid w:val="00D44090"/>
    <w:rsid w:val="00D56F88"/>
    <w:rsid w:val="00D64BB9"/>
    <w:rsid w:val="00D6659C"/>
    <w:rsid w:val="00DA060F"/>
    <w:rsid w:val="00DA2A7D"/>
    <w:rsid w:val="00DC0D5A"/>
    <w:rsid w:val="00DD1A9B"/>
    <w:rsid w:val="00DD79D8"/>
    <w:rsid w:val="00DF70FB"/>
    <w:rsid w:val="00E0309F"/>
    <w:rsid w:val="00E07420"/>
    <w:rsid w:val="00E14DE4"/>
    <w:rsid w:val="00E26112"/>
    <w:rsid w:val="00E32025"/>
    <w:rsid w:val="00E36DF3"/>
    <w:rsid w:val="00E51C52"/>
    <w:rsid w:val="00E62DB7"/>
    <w:rsid w:val="00E748DA"/>
    <w:rsid w:val="00E8000E"/>
    <w:rsid w:val="00E952D4"/>
    <w:rsid w:val="00E9756A"/>
    <w:rsid w:val="00EB1D9E"/>
    <w:rsid w:val="00EB352C"/>
    <w:rsid w:val="00EC182D"/>
    <w:rsid w:val="00ED0BB5"/>
    <w:rsid w:val="00EE20FB"/>
    <w:rsid w:val="00F02AA9"/>
    <w:rsid w:val="00F10A62"/>
    <w:rsid w:val="00F31506"/>
    <w:rsid w:val="00F342A4"/>
    <w:rsid w:val="00F354F2"/>
    <w:rsid w:val="00F47736"/>
    <w:rsid w:val="00F50CDB"/>
    <w:rsid w:val="00F57789"/>
    <w:rsid w:val="00F57F29"/>
    <w:rsid w:val="00F60D87"/>
    <w:rsid w:val="00F6392B"/>
    <w:rsid w:val="00F666B4"/>
    <w:rsid w:val="00F74C0D"/>
    <w:rsid w:val="00F74EA7"/>
    <w:rsid w:val="00F82F16"/>
    <w:rsid w:val="00FA0AF6"/>
    <w:rsid w:val="00FB62E0"/>
    <w:rsid w:val="00FE2310"/>
    <w:rsid w:val="00FE6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4A800"/>
  <w15:docId w15:val="{37CFB31F-72E1-48BE-AEC3-DBFE9CB4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7E66"/>
    <w:pPr>
      <w:spacing w:after="5" w:line="249" w:lineRule="auto"/>
      <w:ind w:left="22" w:right="1308" w:hanging="10"/>
      <w:jc w:val="both"/>
    </w:pPr>
    <w:rPr>
      <w:rFonts w:ascii="Calibri" w:eastAsia="Calibri" w:hAnsi="Calibri" w:cs="Calibri"/>
      <w:color w:val="000000"/>
    </w:rPr>
  </w:style>
  <w:style w:type="paragraph" w:styleId="Nagwek1">
    <w:name w:val="heading 1"/>
    <w:next w:val="Normalny"/>
    <w:link w:val="Nagwek1Znak"/>
    <w:uiPriority w:val="9"/>
    <w:unhideWhenUsed/>
    <w:qFormat/>
    <w:rsid w:val="00C6339D"/>
    <w:pPr>
      <w:keepNext/>
      <w:keepLines/>
      <w:spacing w:after="4" w:line="267" w:lineRule="auto"/>
      <w:ind w:left="10" w:right="223" w:hanging="10"/>
      <w:outlineLvl w:val="0"/>
    </w:pPr>
    <w:rPr>
      <w:rFonts w:ascii="Calibri" w:eastAsia="Calibri" w:hAnsi="Calibri" w:cs="Calibri"/>
      <w:b/>
      <w:color w:val="000000"/>
    </w:rPr>
  </w:style>
  <w:style w:type="paragraph" w:styleId="Nagwek2">
    <w:name w:val="heading 2"/>
    <w:basedOn w:val="Normalny"/>
    <w:next w:val="Normalny"/>
    <w:link w:val="Nagwek2Znak"/>
    <w:uiPriority w:val="9"/>
    <w:semiHidden/>
    <w:unhideWhenUsed/>
    <w:qFormat/>
    <w:rsid w:val="003450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31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6339D"/>
    <w:rPr>
      <w:rFonts w:ascii="Calibri" w:eastAsia="Calibri" w:hAnsi="Calibri" w:cs="Calibri"/>
      <w:b/>
      <w:color w:val="000000"/>
      <w:sz w:val="22"/>
    </w:rPr>
  </w:style>
  <w:style w:type="table" w:customStyle="1" w:styleId="TableGrid">
    <w:name w:val="TableGrid"/>
    <w:rsid w:val="00C6339D"/>
    <w:pPr>
      <w:spacing w:after="0" w:line="240" w:lineRule="auto"/>
    </w:p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5E5EA2"/>
    <w:pPr>
      <w:spacing w:after="0" w:line="276" w:lineRule="auto"/>
      <w:ind w:left="720" w:right="0" w:firstLine="0"/>
      <w:contextualSpacing/>
      <w:jc w:val="left"/>
    </w:pPr>
    <w:rPr>
      <w:rFonts w:ascii="Arial" w:eastAsia="Arial" w:hAnsi="Arial" w:cs="Arial"/>
      <w:color w:val="auto"/>
    </w:rPr>
  </w:style>
  <w:style w:type="paragraph" w:styleId="Tekstdymka">
    <w:name w:val="Balloon Text"/>
    <w:basedOn w:val="Normalny"/>
    <w:link w:val="TekstdymkaZnak"/>
    <w:uiPriority w:val="99"/>
    <w:semiHidden/>
    <w:unhideWhenUsed/>
    <w:rsid w:val="002A60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09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B61F1F"/>
    <w:rPr>
      <w:sz w:val="16"/>
      <w:szCs w:val="16"/>
    </w:rPr>
  </w:style>
  <w:style w:type="paragraph" w:styleId="Tekstkomentarza">
    <w:name w:val="annotation text"/>
    <w:basedOn w:val="Normalny"/>
    <w:link w:val="TekstkomentarzaZnak"/>
    <w:uiPriority w:val="99"/>
    <w:semiHidden/>
    <w:unhideWhenUsed/>
    <w:rsid w:val="00B61F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F1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1F1F"/>
    <w:rPr>
      <w:b/>
      <w:bCs/>
    </w:rPr>
  </w:style>
  <w:style w:type="character" w:customStyle="1" w:styleId="TematkomentarzaZnak">
    <w:name w:val="Temat komentarza Znak"/>
    <w:basedOn w:val="TekstkomentarzaZnak"/>
    <w:link w:val="Tematkomentarza"/>
    <w:uiPriority w:val="99"/>
    <w:semiHidden/>
    <w:rsid w:val="00B61F1F"/>
    <w:rPr>
      <w:rFonts w:ascii="Calibri" w:eastAsia="Calibri" w:hAnsi="Calibri" w:cs="Calibri"/>
      <w:b/>
      <w:bCs/>
      <w:color w:val="000000"/>
      <w:sz w:val="20"/>
      <w:szCs w:val="20"/>
    </w:rPr>
  </w:style>
  <w:style w:type="table" w:styleId="Tabela-Siatka">
    <w:name w:val="Table Grid"/>
    <w:basedOn w:val="Standardowy"/>
    <w:uiPriority w:val="39"/>
    <w:rsid w:val="006D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4A32E2"/>
    <w:pPr>
      <w:widowControl w:val="0"/>
      <w:suppressAutoHyphens/>
      <w:spacing w:after="120" w:line="360" w:lineRule="atLeast"/>
      <w:ind w:left="0" w:right="0" w:firstLine="0"/>
      <w:textAlignment w:val="baseline"/>
    </w:pPr>
    <w:rPr>
      <w:rFonts w:ascii="Times New Roman" w:eastAsia="Times New Roman" w:hAnsi="Times New Roman" w:cs="Times New Roman"/>
      <w:color w:val="auto"/>
      <w:sz w:val="24"/>
      <w:szCs w:val="20"/>
    </w:rPr>
  </w:style>
  <w:style w:type="character" w:customStyle="1" w:styleId="TekstpodstawowyZnak">
    <w:name w:val="Tekst podstawowy Znak"/>
    <w:basedOn w:val="Domylnaczcionkaakapitu"/>
    <w:link w:val="Tekstpodstawowy"/>
    <w:uiPriority w:val="99"/>
    <w:rsid w:val="004A32E2"/>
    <w:rPr>
      <w:rFonts w:ascii="Times New Roman" w:eastAsia="Times New Roman" w:hAnsi="Times New Roman" w:cs="Times New Roman"/>
      <w:sz w:val="24"/>
      <w:szCs w:val="20"/>
    </w:rPr>
  </w:style>
  <w:style w:type="character" w:styleId="Hipercze">
    <w:name w:val="Hyperlink"/>
    <w:uiPriority w:val="99"/>
    <w:rsid w:val="004C2ECB"/>
    <w:rPr>
      <w:rFonts w:cs="Times New Roman"/>
      <w:color w:val="0000FF"/>
      <w:u w:val="single"/>
    </w:rPr>
  </w:style>
  <w:style w:type="table" w:customStyle="1" w:styleId="Tabelasiatki6kolorowa1">
    <w:name w:val="Tabela siatki 6 — kolorowa1"/>
    <w:basedOn w:val="Standardowy"/>
    <w:uiPriority w:val="51"/>
    <w:rsid w:val="004A578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5ciemnaakcent31">
    <w:name w:val="Tabela siatki 5 — ciemna — akcent 31"/>
    <w:basedOn w:val="Standardowy"/>
    <w:uiPriority w:val="50"/>
    <w:rsid w:val="004A57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Profesjonalny">
    <w:name w:val="Table Professional"/>
    <w:basedOn w:val="Standardowy"/>
    <w:uiPriority w:val="99"/>
    <w:rsid w:val="009B58BD"/>
    <w:pPr>
      <w:spacing w:after="5" w:line="249" w:lineRule="auto"/>
      <w:ind w:left="22" w:right="1308"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basedOn w:val="Normalny"/>
    <w:link w:val="TekstprzypisudolnegoZnak"/>
    <w:uiPriority w:val="99"/>
    <w:semiHidden/>
    <w:unhideWhenUsed/>
    <w:rsid w:val="00B312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1218"/>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B31218"/>
    <w:rPr>
      <w:vertAlign w:val="superscript"/>
    </w:rPr>
  </w:style>
  <w:style w:type="character" w:customStyle="1" w:styleId="Nagwek3Znak">
    <w:name w:val="Nagłówek 3 Znak"/>
    <w:basedOn w:val="Domylnaczcionkaakapitu"/>
    <w:link w:val="Nagwek3"/>
    <w:uiPriority w:val="9"/>
    <w:semiHidden/>
    <w:rsid w:val="00B31218"/>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5842BB"/>
    <w:rPr>
      <w:color w:val="605E5C"/>
      <w:shd w:val="clear" w:color="auto" w:fill="E1DFDD"/>
    </w:rPr>
  </w:style>
  <w:style w:type="character" w:customStyle="1" w:styleId="Teksttreci2">
    <w:name w:val="Tekst treści (2)"/>
    <w:basedOn w:val="Domylnaczcionkaakapitu"/>
    <w:uiPriority w:val="99"/>
    <w:rsid w:val="004F2353"/>
    <w:rPr>
      <w:rFonts w:ascii="Calibri" w:eastAsia="Calibri" w:hAnsi="Calibri" w:cs="Calibri"/>
      <w:b w:val="0"/>
      <w:bCs w:val="0"/>
      <w:i w:val="0"/>
      <w:iCs w:val="0"/>
      <w:smallCaps w:val="0"/>
      <w:strike w:val="0"/>
      <w:color w:val="404040"/>
      <w:spacing w:val="0"/>
      <w:w w:val="100"/>
      <w:position w:val="0"/>
      <w:sz w:val="22"/>
      <w:szCs w:val="22"/>
      <w:u w:val="none"/>
      <w:lang w:val="pl-PL" w:eastAsia="pl-PL" w:bidi="pl-PL"/>
    </w:rPr>
  </w:style>
  <w:style w:type="character" w:customStyle="1" w:styleId="AkapitzlistZnak">
    <w:name w:val="Akapit z listą Znak"/>
    <w:link w:val="Akapitzlist"/>
    <w:uiPriority w:val="34"/>
    <w:rsid w:val="004F2353"/>
    <w:rPr>
      <w:rFonts w:ascii="Arial" w:eastAsia="Arial" w:hAnsi="Arial" w:cs="Arial"/>
    </w:rPr>
  </w:style>
  <w:style w:type="paragraph" w:customStyle="1" w:styleId="Akapitzlist1">
    <w:name w:val="Akapit z listą1"/>
    <w:rsid w:val="0051451F"/>
    <w:pPr>
      <w:spacing w:line="256" w:lineRule="auto"/>
      <w:ind w:left="720"/>
    </w:pPr>
    <w:rPr>
      <w:rFonts w:ascii="Calibri" w:eastAsia="Arial Unicode MS" w:hAnsi="Calibri" w:cs="Arial Unicode MS"/>
      <w:color w:val="000000"/>
      <w:u w:color="000000"/>
    </w:rPr>
  </w:style>
  <w:style w:type="character" w:customStyle="1" w:styleId="Nagwek2Znak">
    <w:name w:val="Nagłówek 2 Znak"/>
    <w:basedOn w:val="Domylnaczcionkaakapitu"/>
    <w:link w:val="Nagwek2"/>
    <w:uiPriority w:val="9"/>
    <w:semiHidden/>
    <w:rsid w:val="00345015"/>
    <w:rPr>
      <w:rFonts w:asciiTheme="majorHAnsi" w:eastAsiaTheme="majorEastAsia" w:hAnsiTheme="majorHAnsi" w:cstheme="majorBidi"/>
      <w:color w:val="2E74B5" w:themeColor="accent1" w:themeShade="BF"/>
      <w:sz w:val="26"/>
      <w:szCs w:val="26"/>
    </w:rPr>
  </w:style>
  <w:style w:type="table" w:customStyle="1" w:styleId="Tabela-Siatka1">
    <w:name w:val="Tabela - Siatka1"/>
    <w:basedOn w:val="Standardowy"/>
    <w:uiPriority w:val="39"/>
    <w:rsid w:val="00716C7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A1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1219">
      <w:bodyDiv w:val="1"/>
      <w:marLeft w:val="0"/>
      <w:marRight w:val="0"/>
      <w:marTop w:val="0"/>
      <w:marBottom w:val="0"/>
      <w:divBdr>
        <w:top w:val="none" w:sz="0" w:space="0" w:color="auto"/>
        <w:left w:val="none" w:sz="0" w:space="0" w:color="auto"/>
        <w:bottom w:val="none" w:sz="0" w:space="0" w:color="auto"/>
        <w:right w:val="none" w:sz="0" w:space="0" w:color="auto"/>
      </w:divBdr>
    </w:div>
    <w:div w:id="278686745">
      <w:bodyDiv w:val="1"/>
      <w:marLeft w:val="0"/>
      <w:marRight w:val="0"/>
      <w:marTop w:val="0"/>
      <w:marBottom w:val="0"/>
      <w:divBdr>
        <w:top w:val="none" w:sz="0" w:space="0" w:color="auto"/>
        <w:left w:val="none" w:sz="0" w:space="0" w:color="auto"/>
        <w:bottom w:val="none" w:sz="0" w:space="0" w:color="auto"/>
        <w:right w:val="none" w:sz="0" w:space="0" w:color="auto"/>
      </w:divBdr>
    </w:div>
    <w:div w:id="284505066">
      <w:bodyDiv w:val="1"/>
      <w:marLeft w:val="0"/>
      <w:marRight w:val="0"/>
      <w:marTop w:val="0"/>
      <w:marBottom w:val="0"/>
      <w:divBdr>
        <w:top w:val="none" w:sz="0" w:space="0" w:color="auto"/>
        <w:left w:val="none" w:sz="0" w:space="0" w:color="auto"/>
        <w:bottom w:val="none" w:sz="0" w:space="0" w:color="auto"/>
        <w:right w:val="none" w:sz="0" w:space="0" w:color="auto"/>
      </w:divBdr>
    </w:div>
    <w:div w:id="313222860">
      <w:bodyDiv w:val="1"/>
      <w:marLeft w:val="0"/>
      <w:marRight w:val="0"/>
      <w:marTop w:val="0"/>
      <w:marBottom w:val="0"/>
      <w:divBdr>
        <w:top w:val="none" w:sz="0" w:space="0" w:color="auto"/>
        <w:left w:val="none" w:sz="0" w:space="0" w:color="auto"/>
        <w:bottom w:val="none" w:sz="0" w:space="0" w:color="auto"/>
        <w:right w:val="none" w:sz="0" w:space="0" w:color="auto"/>
      </w:divBdr>
    </w:div>
    <w:div w:id="644428855">
      <w:bodyDiv w:val="1"/>
      <w:marLeft w:val="0"/>
      <w:marRight w:val="0"/>
      <w:marTop w:val="0"/>
      <w:marBottom w:val="0"/>
      <w:divBdr>
        <w:top w:val="none" w:sz="0" w:space="0" w:color="auto"/>
        <w:left w:val="none" w:sz="0" w:space="0" w:color="auto"/>
        <w:bottom w:val="none" w:sz="0" w:space="0" w:color="auto"/>
        <w:right w:val="none" w:sz="0" w:space="0" w:color="auto"/>
      </w:divBdr>
    </w:div>
    <w:div w:id="649095274">
      <w:bodyDiv w:val="1"/>
      <w:marLeft w:val="0"/>
      <w:marRight w:val="0"/>
      <w:marTop w:val="0"/>
      <w:marBottom w:val="0"/>
      <w:divBdr>
        <w:top w:val="none" w:sz="0" w:space="0" w:color="auto"/>
        <w:left w:val="none" w:sz="0" w:space="0" w:color="auto"/>
        <w:bottom w:val="none" w:sz="0" w:space="0" w:color="auto"/>
        <w:right w:val="none" w:sz="0" w:space="0" w:color="auto"/>
      </w:divBdr>
    </w:div>
    <w:div w:id="919408656">
      <w:bodyDiv w:val="1"/>
      <w:marLeft w:val="0"/>
      <w:marRight w:val="0"/>
      <w:marTop w:val="0"/>
      <w:marBottom w:val="0"/>
      <w:divBdr>
        <w:top w:val="none" w:sz="0" w:space="0" w:color="auto"/>
        <w:left w:val="none" w:sz="0" w:space="0" w:color="auto"/>
        <w:bottom w:val="none" w:sz="0" w:space="0" w:color="auto"/>
        <w:right w:val="none" w:sz="0" w:space="0" w:color="auto"/>
      </w:divBdr>
    </w:div>
    <w:div w:id="1014303675">
      <w:bodyDiv w:val="1"/>
      <w:marLeft w:val="0"/>
      <w:marRight w:val="0"/>
      <w:marTop w:val="0"/>
      <w:marBottom w:val="0"/>
      <w:divBdr>
        <w:top w:val="none" w:sz="0" w:space="0" w:color="auto"/>
        <w:left w:val="none" w:sz="0" w:space="0" w:color="auto"/>
        <w:bottom w:val="none" w:sz="0" w:space="0" w:color="auto"/>
        <w:right w:val="none" w:sz="0" w:space="0" w:color="auto"/>
      </w:divBdr>
    </w:div>
    <w:div w:id="1158614193">
      <w:bodyDiv w:val="1"/>
      <w:marLeft w:val="0"/>
      <w:marRight w:val="0"/>
      <w:marTop w:val="0"/>
      <w:marBottom w:val="0"/>
      <w:divBdr>
        <w:top w:val="none" w:sz="0" w:space="0" w:color="auto"/>
        <w:left w:val="none" w:sz="0" w:space="0" w:color="auto"/>
        <w:bottom w:val="none" w:sz="0" w:space="0" w:color="auto"/>
        <w:right w:val="none" w:sz="0" w:space="0" w:color="auto"/>
      </w:divBdr>
    </w:div>
    <w:div w:id="1349140505">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606499895">
      <w:bodyDiv w:val="1"/>
      <w:marLeft w:val="0"/>
      <w:marRight w:val="0"/>
      <w:marTop w:val="0"/>
      <w:marBottom w:val="0"/>
      <w:divBdr>
        <w:top w:val="none" w:sz="0" w:space="0" w:color="auto"/>
        <w:left w:val="none" w:sz="0" w:space="0" w:color="auto"/>
        <w:bottom w:val="none" w:sz="0" w:space="0" w:color="auto"/>
        <w:right w:val="none" w:sz="0" w:space="0" w:color="auto"/>
      </w:divBdr>
    </w:div>
    <w:div w:id="1693067310">
      <w:bodyDiv w:val="1"/>
      <w:marLeft w:val="0"/>
      <w:marRight w:val="0"/>
      <w:marTop w:val="0"/>
      <w:marBottom w:val="0"/>
      <w:divBdr>
        <w:top w:val="none" w:sz="0" w:space="0" w:color="auto"/>
        <w:left w:val="none" w:sz="0" w:space="0" w:color="auto"/>
        <w:bottom w:val="none" w:sz="0" w:space="0" w:color="auto"/>
        <w:right w:val="none" w:sz="0" w:space="0" w:color="auto"/>
      </w:divBdr>
      <w:divsChild>
        <w:div w:id="892347954">
          <w:marLeft w:val="0"/>
          <w:marRight w:val="0"/>
          <w:marTop w:val="240"/>
          <w:marBottom w:val="0"/>
          <w:divBdr>
            <w:top w:val="none" w:sz="0" w:space="0" w:color="auto"/>
            <w:left w:val="none" w:sz="0" w:space="0" w:color="auto"/>
            <w:bottom w:val="none" w:sz="0" w:space="0" w:color="auto"/>
            <w:right w:val="none" w:sz="0" w:space="0" w:color="auto"/>
          </w:divBdr>
        </w:div>
        <w:div w:id="1978562650">
          <w:marLeft w:val="0"/>
          <w:marRight w:val="0"/>
          <w:marTop w:val="240"/>
          <w:marBottom w:val="0"/>
          <w:divBdr>
            <w:top w:val="none" w:sz="0" w:space="0" w:color="auto"/>
            <w:left w:val="none" w:sz="0" w:space="0" w:color="auto"/>
            <w:bottom w:val="none" w:sz="0" w:space="0" w:color="auto"/>
            <w:right w:val="none" w:sz="0" w:space="0" w:color="auto"/>
          </w:divBdr>
        </w:div>
      </w:divsChild>
    </w:div>
    <w:div w:id="1760248214">
      <w:bodyDiv w:val="1"/>
      <w:marLeft w:val="0"/>
      <w:marRight w:val="0"/>
      <w:marTop w:val="0"/>
      <w:marBottom w:val="0"/>
      <w:divBdr>
        <w:top w:val="none" w:sz="0" w:space="0" w:color="auto"/>
        <w:left w:val="none" w:sz="0" w:space="0" w:color="auto"/>
        <w:bottom w:val="none" w:sz="0" w:space="0" w:color="auto"/>
        <w:right w:val="none" w:sz="0" w:space="0" w:color="auto"/>
      </w:divBdr>
    </w:div>
    <w:div w:id="1870604375">
      <w:bodyDiv w:val="1"/>
      <w:marLeft w:val="0"/>
      <w:marRight w:val="0"/>
      <w:marTop w:val="0"/>
      <w:marBottom w:val="0"/>
      <w:divBdr>
        <w:top w:val="none" w:sz="0" w:space="0" w:color="auto"/>
        <w:left w:val="none" w:sz="0" w:space="0" w:color="auto"/>
        <w:bottom w:val="none" w:sz="0" w:space="0" w:color="auto"/>
        <w:right w:val="none" w:sz="0" w:space="0" w:color="auto"/>
      </w:divBdr>
    </w:div>
    <w:div w:id="2013947421">
      <w:bodyDiv w:val="1"/>
      <w:marLeft w:val="0"/>
      <w:marRight w:val="0"/>
      <w:marTop w:val="0"/>
      <w:marBottom w:val="0"/>
      <w:divBdr>
        <w:top w:val="none" w:sz="0" w:space="0" w:color="auto"/>
        <w:left w:val="none" w:sz="0" w:space="0" w:color="auto"/>
        <w:bottom w:val="none" w:sz="0" w:space="0" w:color="auto"/>
        <w:right w:val="none" w:sz="0" w:space="0" w:color="auto"/>
      </w:divBdr>
    </w:div>
    <w:div w:id="2135363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wf.pl/etyka-w-wwf-polsk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pl/etyka-w-wwf-polsk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9617B1899BBB740A01CED166D3AA555" ma:contentTypeVersion="11" ma:contentTypeDescription="Utwórz nowy dokument." ma:contentTypeScope="" ma:versionID="74cc90013378fcb058584773ce59a072">
  <xsd:schema xmlns:xsd="http://www.w3.org/2001/XMLSchema" xmlns:xs="http://www.w3.org/2001/XMLSchema" xmlns:p="http://schemas.microsoft.com/office/2006/metadata/properties" xmlns:ns3="3f4365bc-c0a0-4361-827f-e81353bd5757" xmlns:ns4="ef8ebf7e-e142-462f-958c-ecbeba389d48" targetNamespace="http://schemas.microsoft.com/office/2006/metadata/properties" ma:root="true" ma:fieldsID="8c1b70dfb3ed085de3e7f72603b01592" ns3:_="" ns4:_="">
    <xsd:import namespace="3f4365bc-c0a0-4361-827f-e81353bd5757"/>
    <xsd:import namespace="ef8ebf7e-e142-462f-958c-ecbeba389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365bc-c0a0-4361-827f-e81353bd5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ebf7e-e142-462f-958c-ecbeba389d4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F351-C496-474F-8267-E9E4EBF0E4FC}">
  <ds:schemaRefs>
    <ds:schemaRef ds:uri="http://schemas.microsoft.com/sharepoint/v3/contenttype/forms"/>
  </ds:schemaRefs>
</ds:datastoreItem>
</file>

<file path=customXml/itemProps2.xml><?xml version="1.0" encoding="utf-8"?>
<ds:datastoreItem xmlns:ds="http://schemas.openxmlformats.org/officeDocument/2006/customXml" ds:itemID="{91AA266D-8F2F-4059-8D19-D781BBCF98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EB9A61-FD51-43DC-98BF-7CAD96171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365bc-c0a0-4361-827f-e81353bd5757"/>
    <ds:schemaRef ds:uri="ef8ebf7e-e142-462f-958c-ecbeba389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C5B0C-98A5-46A8-BCF8-0F2F66F1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1926</Words>
  <Characters>11556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Jankowski</dc:creator>
  <cp:lastModifiedBy>MDKA</cp:lastModifiedBy>
  <cp:revision>2</cp:revision>
  <cp:lastPrinted>2020-02-07T12:29:00Z</cp:lastPrinted>
  <dcterms:created xsi:type="dcterms:W3CDTF">2020-02-07T12:34:00Z</dcterms:created>
  <dcterms:modified xsi:type="dcterms:W3CDTF">2020-02-07T12:34:00Z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0x01010069617B1899BBB740A01CED166D3AA555</vt:lpwstr>
  </property>
</Properties>
</file>