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0B0FE" w14:textId="4AF91233" w:rsidR="00716C77" w:rsidRDefault="00716C77" w:rsidP="00716C77">
      <w:pPr>
        <w:spacing w:after="108" w:line="256" w:lineRule="auto"/>
        <w:ind w:left="12" w:right="0" w:firstLine="0"/>
        <w:jc w:val="left"/>
        <w:rPr>
          <w:rFonts w:asciiTheme="minorHAnsi" w:hAnsiTheme="minorHAnsi" w:cstheme="minorHAnsi"/>
        </w:rPr>
      </w:pPr>
      <w:bookmarkStart w:id="0" w:name="_GoBack"/>
      <w:bookmarkEnd w:id="0"/>
    </w:p>
    <w:p w14:paraId="0CD051C0" w14:textId="04573B6A" w:rsidR="00716C77" w:rsidRDefault="00716C77" w:rsidP="00F818A0">
      <w:pPr>
        <w:spacing w:after="110"/>
        <w:ind w:left="7" w:right="222"/>
        <w:rPr>
          <w:rFonts w:asciiTheme="minorHAnsi" w:hAnsiTheme="minorHAnsi" w:cstheme="minorHAnsi"/>
        </w:rPr>
      </w:pPr>
      <w:r>
        <w:rPr>
          <w:rFonts w:asciiTheme="minorHAnsi" w:hAnsiTheme="minorHAnsi" w:cstheme="minorHAnsi"/>
        </w:rPr>
        <w:t xml:space="preserve">Nr referencyjny nadany sprawie przez Zamawiającego: </w:t>
      </w:r>
      <w:r>
        <w:rPr>
          <w:rFonts w:asciiTheme="minorHAnsi" w:eastAsia="Arial" w:hAnsiTheme="minorHAnsi" w:cstheme="minorHAnsi"/>
        </w:rPr>
        <w:t xml:space="preserve">REF.: </w:t>
      </w:r>
      <w:r w:rsidR="002125AC">
        <w:rPr>
          <w:rFonts w:asciiTheme="minorHAnsi" w:hAnsiTheme="minorHAnsi" w:cstheme="minorHAnsi"/>
        </w:rPr>
        <w:t>2</w:t>
      </w:r>
      <w:r w:rsidR="00F818A0">
        <w:rPr>
          <w:rFonts w:asciiTheme="minorHAnsi" w:hAnsiTheme="minorHAnsi" w:cstheme="minorHAnsi"/>
        </w:rPr>
        <w:t>/</w:t>
      </w:r>
      <w:r w:rsidR="00150AF7">
        <w:rPr>
          <w:rFonts w:asciiTheme="minorHAnsi" w:hAnsiTheme="minorHAnsi" w:cstheme="minorHAnsi"/>
        </w:rPr>
        <w:t>01</w:t>
      </w:r>
      <w:r w:rsidR="00F818A0">
        <w:rPr>
          <w:rFonts w:asciiTheme="minorHAnsi" w:hAnsiTheme="minorHAnsi" w:cstheme="minorHAnsi"/>
        </w:rPr>
        <w:t>/2019/BJ</w:t>
      </w:r>
      <w:r w:rsidR="00F818A0" w:rsidRPr="005C2C97">
        <w:rPr>
          <w:rFonts w:asciiTheme="minorHAnsi" w:hAnsiTheme="minorHAnsi" w:cstheme="minorHAnsi"/>
        </w:rPr>
        <w:t xml:space="preserve"> z dn. </w:t>
      </w:r>
      <w:r w:rsidR="00F818A0">
        <w:rPr>
          <w:rFonts w:asciiTheme="minorHAnsi" w:hAnsiTheme="minorHAnsi" w:cstheme="minorHAnsi"/>
        </w:rPr>
        <w:t>2</w:t>
      </w:r>
      <w:r w:rsidR="002125AC">
        <w:rPr>
          <w:rFonts w:asciiTheme="minorHAnsi" w:hAnsiTheme="minorHAnsi" w:cstheme="minorHAnsi"/>
        </w:rPr>
        <w:t xml:space="preserve"> stycznia</w:t>
      </w:r>
      <w:r w:rsidR="00F818A0">
        <w:rPr>
          <w:rFonts w:asciiTheme="minorHAnsi" w:hAnsiTheme="minorHAnsi" w:cstheme="minorHAnsi"/>
        </w:rPr>
        <w:t xml:space="preserve"> 20</w:t>
      </w:r>
      <w:r w:rsidR="002125AC">
        <w:rPr>
          <w:rFonts w:asciiTheme="minorHAnsi" w:hAnsiTheme="minorHAnsi" w:cstheme="minorHAnsi"/>
        </w:rPr>
        <w:t>20</w:t>
      </w:r>
      <w:r w:rsidR="00F818A0">
        <w:rPr>
          <w:rFonts w:asciiTheme="minorHAnsi" w:hAnsiTheme="minorHAnsi" w:cstheme="minorHAnsi"/>
        </w:rPr>
        <w:t xml:space="preserve"> r. </w:t>
      </w:r>
      <w:r>
        <w:rPr>
          <w:rFonts w:asciiTheme="minorHAnsi" w:hAnsiTheme="minorHAnsi" w:cstheme="minorHAnsi"/>
        </w:rPr>
        <w:t xml:space="preserve"> </w:t>
      </w:r>
    </w:p>
    <w:p w14:paraId="218F00F1" w14:textId="77777777" w:rsidR="009134D6" w:rsidRDefault="009134D6" w:rsidP="00F818A0">
      <w:pPr>
        <w:spacing w:after="110"/>
        <w:ind w:left="7" w:right="222"/>
        <w:rPr>
          <w:rFonts w:asciiTheme="minorHAnsi" w:hAnsiTheme="minorHAnsi" w:cstheme="minorHAnsi"/>
        </w:rPr>
      </w:pPr>
    </w:p>
    <w:p w14:paraId="2EDCF7E9" w14:textId="77777777" w:rsidR="00716C77" w:rsidRDefault="00716C77" w:rsidP="00716C77">
      <w:pPr>
        <w:spacing w:after="101" w:line="256" w:lineRule="auto"/>
        <w:ind w:left="0" w:right="223" w:firstLine="0"/>
        <w:jc w:val="center"/>
        <w:rPr>
          <w:rFonts w:asciiTheme="minorHAnsi" w:hAnsiTheme="minorHAnsi" w:cstheme="minorHAnsi"/>
        </w:rPr>
      </w:pPr>
      <w:r>
        <w:rPr>
          <w:rFonts w:asciiTheme="minorHAnsi" w:hAnsiTheme="minorHAnsi" w:cstheme="minorHAnsi"/>
          <w:b/>
        </w:rPr>
        <w:t>ZAPYTANIE OFERTOWE NA</w:t>
      </w:r>
      <w:r>
        <w:rPr>
          <w:rFonts w:asciiTheme="minorHAnsi" w:hAnsiTheme="minorHAnsi" w:cstheme="minorHAnsi"/>
        </w:rPr>
        <w:t>:</w:t>
      </w:r>
    </w:p>
    <w:p w14:paraId="6E1F7238" w14:textId="3EB5437E" w:rsidR="00716C77" w:rsidRDefault="00716C77" w:rsidP="00716C77">
      <w:pPr>
        <w:spacing w:after="101" w:line="256" w:lineRule="auto"/>
        <w:ind w:left="0" w:right="223" w:firstLine="0"/>
        <w:jc w:val="center"/>
        <w:rPr>
          <w:rFonts w:asciiTheme="minorHAnsi" w:hAnsiTheme="minorHAnsi" w:cstheme="minorHAnsi"/>
        </w:rPr>
      </w:pPr>
      <w:r>
        <w:rPr>
          <w:rFonts w:asciiTheme="minorHAnsi" w:hAnsiTheme="minorHAnsi" w:cstheme="minorHAnsi"/>
          <w:b/>
        </w:rPr>
        <w:t>ŚWIADCZENIE USŁUG W ZAKRESIE ZARZĄDZANIA PRACOWNICZYMI PLANAMI KAPITAŁOWYMI „PPK” ORAZ PROWADZENIA PPK</w:t>
      </w:r>
    </w:p>
    <w:p w14:paraId="476DC09C" w14:textId="77777777" w:rsidR="00716C77" w:rsidRDefault="00716C77" w:rsidP="00716C77">
      <w:pPr>
        <w:widowControl w:val="0"/>
        <w:suppressAutoHyphens/>
        <w:autoSpaceDE w:val="0"/>
        <w:autoSpaceDN w:val="0"/>
        <w:adjustRightInd w:val="0"/>
        <w:spacing w:after="0" w:line="240" w:lineRule="auto"/>
        <w:ind w:left="0" w:right="0" w:firstLine="0"/>
        <w:textAlignment w:val="baseline"/>
        <w:rPr>
          <w:rFonts w:asciiTheme="minorHAnsi" w:hAnsiTheme="minorHAnsi" w:cstheme="minorHAnsi"/>
        </w:rPr>
      </w:pPr>
    </w:p>
    <w:p w14:paraId="5882FAA9" w14:textId="77777777" w:rsidR="00716C77" w:rsidRDefault="00716C77" w:rsidP="00716C77">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lang w:eastAsia="x-none"/>
        </w:rPr>
      </w:pPr>
      <w:r>
        <w:rPr>
          <w:rFonts w:asciiTheme="minorHAnsi" w:eastAsia="Times New Roman" w:hAnsiTheme="minorHAnsi" w:cstheme="minorHAnsi"/>
          <w:b/>
          <w:bCs/>
          <w:color w:val="auto"/>
          <w:spacing w:val="-2"/>
          <w:lang w:eastAsia="x-none"/>
        </w:rPr>
        <w:t>I.</w:t>
      </w:r>
      <w:r>
        <w:rPr>
          <w:rFonts w:asciiTheme="minorHAnsi" w:eastAsia="Times New Roman" w:hAnsiTheme="minorHAnsi" w:cstheme="minorHAnsi"/>
          <w:b/>
          <w:bCs/>
          <w:color w:val="auto"/>
          <w:spacing w:val="-2"/>
          <w:lang w:eastAsia="x-none"/>
        </w:rPr>
        <w:tab/>
        <w:t xml:space="preserve">Określenie przedmiotu zamówienia </w:t>
      </w:r>
    </w:p>
    <w:p w14:paraId="33D70501" w14:textId="77777777" w:rsidR="00716C77" w:rsidRDefault="00716C77" w:rsidP="00716C77">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lang w:eastAsia="x-none"/>
        </w:rPr>
      </w:pPr>
    </w:p>
    <w:p w14:paraId="5AE7C882" w14:textId="12E7FF50" w:rsidR="00716C77" w:rsidRDefault="00716C77" w:rsidP="00716C77">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rPr>
      </w:pPr>
      <w:r>
        <w:rPr>
          <w:rFonts w:asciiTheme="minorHAnsi" w:eastAsia="Times New Roman" w:hAnsiTheme="minorHAnsi" w:cstheme="minorHAnsi"/>
          <w:bCs/>
          <w:color w:val="auto"/>
        </w:rPr>
        <w:t xml:space="preserve">Przedmiotem niniejszego zamówienia jest świadczenie wobec </w:t>
      </w:r>
      <w:r w:rsidR="00A012B9">
        <w:rPr>
          <w:rFonts w:asciiTheme="minorHAnsi" w:eastAsia="Times New Roman" w:hAnsiTheme="minorHAnsi" w:cstheme="minorHAnsi"/>
          <w:bCs/>
          <w:color w:val="auto"/>
        </w:rPr>
        <w:t>Osób Zatrudnionych</w:t>
      </w:r>
      <w:r w:rsidR="004A189B">
        <w:rPr>
          <w:rFonts w:asciiTheme="minorHAnsi" w:eastAsia="Times New Roman" w:hAnsiTheme="minorHAnsi" w:cstheme="minorHAnsi"/>
          <w:bCs/>
          <w:color w:val="auto"/>
        </w:rPr>
        <w:t xml:space="preserve">, o których mowa w ustawie </w:t>
      </w:r>
      <w:r w:rsidR="00591E70">
        <w:rPr>
          <w:rFonts w:asciiTheme="minorHAnsi" w:eastAsia="Times New Roman" w:hAnsiTheme="minorHAnsi" w:cstheme="minorHAnsi"/>
          <w:bCs/>
        </w:rPr>
        <w:t>z dnia 4 października 2018 r. o pracowniczych planach kapitałowych (Dz.U. z 2018 r. poz. 2215)</w:t>
      </w:r>
      <w:r w:rsidR="00EC1BDC">
        <w:rPr>
          <w:rFonts w:asciiTheme="minorHAnsi" w:eastAsia="Times New Roman" w:hAnsiTheme="minorHAnsi" w:cstheme="minorHAnsi"/>
          <w:bCs/>
        </w:rPr>
        <w:t xml:space="preserve"> („</w:t>
      </w:r>
      <w:r w:rsidR="00EC1BDC" w:rsidRPr="00EC1BDC">
        <w:rPr>
          <w:rFonts w:asciiTheme="minorHAnsi" w:eastAsia="Times New Roman" w:hAnsiTheme="minorHAnsi" w:cstheme="minorHAnsi"/>
          <w:b/>
        </w:rPr>
        <w:t xml:space="preserve">Ustawa </w:t>
      </w:r>
      <w:r w:rsidR="004A189B" w:rsidRPr="00EC1BDC">
        <w:rPr>
          <w:rFonts w:asciiTheme="minorHAnsi" w:eastAsia="Times New Roman" w:hAnsiTheme="minorHAnsi" w:cstheme="minorHAnsi"/>
          <w:b/>
          <w:color w:val="auto"/>
        </w:rPr>
        <w:t>o PPK</w:t>
      </w:r>
      <w:r w:rsidR="00EC1BDC">
        <w:rPr>
          <w:rFonts w:asciiTheme="minorHAnsi" w:eastAsia="Times New Roman" w:hAnsiTheme="minorHAnsi" w:cstheme="minorHAnsi"/>
          <w:bCs/>
          <w:color w:val="auto"/>
        </w:rPr>
        <w:t>”)</w:t>
      </w:r>
      <w:r w:rsidR="00A012B9">
        <w:rPr>
          <w:rFonts w:asciiTheme="minorHAnsi" w:eastAsia="Times New Roman" w:hAnsiTheme="minorHAnsi" w:cstheme="minorHAnsi"/>
          <w:bCs/>
          <w:color w:val="auto"/>
        </w:rPr>
        <w:t xml:space="preserve"> </w:t>
      </w:r>
      <w:r>
        <w:rPr>
          <w:rFonts w:asciiTheme="minorHAnsi" w:eastAsia="Times New Roman" w:hAnsiTheme="minorHAnsi" w:cstheme="minorHAnsi"/>
          <w:bCs/>
          <w:color w:val="auto"/>
        </w:rPr>
        <w:t xml:space="preserve">Zamawiającego usług w zakresie zarządzania pracowniczymi planami kapitałowymi </w:t>
      </w:r>
      <w:r w:rsidR="00EC1BDC">
        <w:rPr>
          <w:rFonts w:asciiTheme="minorHAnsi" w:eastAsia="Times New Roman" w:hAnsiTheme="minorHAnsi" w:cstheme="minorHAnsi"/>
          <w:bCs/>
          <w:color w:val="auto"/>
        </w:rPr>
        <w:t>(„</w:t>
      </w:r>
      <w:r w:rsidRPr="00EC1BDC">
        <w:rPr>
          <w:rFonts w:asciiTheme="minorHAnsi" w:eastAsia="Times New Roman" w:hAnsiTheme="minorHAnsi" w:cstheme="minorHAnsi"/>
          <w:b/>
          <w:color w:val="auto"/>
        </w:rPr>
        <w:t>PPK</w:t>
      </w:r>
      <w:r w:rsidR="00EC1BDC">
        <w:rPr>
          <w:rFonts w:asciiTheme="minorHAnsi" w:eastAsia="Times New Roman" w:hAnsiTheme="minorHAnsi" w:cstheme="minorHAnsi"/>
          <w:bCs/>
          <w:color w:val="auto"/>
        </w:rPr>
        <w:t>”)</w:t>
      </w:r>
      <w:r>
        <w:rPr>
          <w:rFonts w:asciiTheme="minorHAnsi" w:eastAsia="Times New Roman" w:hAnsiTheme="minorHAnsi" w:cstheme="minorHAnsi"/>
          <w:bCs/>
          <w:color w:val="auto"/>
        </w:rPr>
        <w:t xml:space="preserve"> oraz prowadzenia PPK. </w:t>
      </w:r>
    </w:p>
    <w:p w14:paraId="09041891" w14:textId="77777777" w:rsidR="00716C77" w:rsidRDefault="00716C77" w:rsidP="00716C77">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rPr>
      </w:pPr>
    </w:p>
    <w:p w14:paraId="7D2F3762" w14:textId="617B19A5" w:rsidR="00716C77" w:rsidRDefault="00716C77" w:rsidP="00716C77">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rPr>
      </w:pPr>
      <w:r>
        <w:rPr>
          <w:rFonts w:asciiTheme="minorHAnsi" w:eastAsia="Times New Roman" w:hAnsiTheme="minorHAnsi" w:cstheme="minorHAnsi"/>
          <w:bCs/>
          <w:color w:val="auto"/>
        </w:rPr>
        <w:t xml:space="preserve">W </w:t>
      </w:r>
      <w:r w:rsidR="00A012B9">
        <w:rPr>
          <w:rFonts w:asciiTheme="minorHAnsi" w:eastAsia="Times New Roman" w:hAnsiTheme="minorHAnsi" w:cstheme="minorHAnsi"/>
          <w:bCs/>
          <w:color w:val="auto"/>
        </w:rPr>
        <w:t xml:space="preserve">ramach </w:t>
      </w:r>
      <w:r>
        <w:rPr>
          <w:rFonts w:asciiTheme="minorHAnsi" w:eastAsia="Times New Roman" w:hAnsiTheme="minorHAnsi" w:cstheme="minorHAnsi"/>
          <w:bCs/>
          <w:color w:val="auto"/>
        </w:rPr>
        <w:t>zamówienia Wykonawca:</w:t>
      </w:r>
    </w:p>
    <w:p w14:paraId="176C9A19" w14:textId="3B0EABFA" w:rsidR="00716C77" w:rsidRDefault="00716C77" w:rsidP="00716C77">
      <w:pPr>
        <w:pStyle w:val="Akapitzlist"/>
        <w:widowControl w:val="0"/>
        <w:numPr>
          <w:ilvl w:val="0"/>
          <w:numId w:val="32"/>
        </w:numPr>
        <w:autoSpaceDE w:val="0"/>
        <w:autoSpaceDN w:val="0"/>
        <w:adjustRightInd w:val="0"/>
        <w:spacing w:line="240" w:lineRule="auto"/>
        <w:textAlignment w:val="baseline"/>
        <w:rPr>
          <w:rFonts w:asciiTheme="minorHAnsi" w:eastAsia="Times New Roman" w:hAnsiTheme="minorHAnsi" w:cstheme="minorHAnsi"/>
          <w:bCs/>
          <w:lang w:val="pl-PL"/>
        </w:rPr>
      </w:pPr>
      <w:r>
        <w:rPr>
          <w:rFonts w:asciiTheme="minorHAnsi" w:eastAsia="Times New Roman" w:hAnsiTheme="minorHAnsi" w:cstheme="minorHAnsi"/>
          <w:bCs/>
          <w:lang w:val="pl-PL"/>
        </w:rPr>
        <w:t xml:space="preserve">będzie wykonywał obowiązki wynikające z </w:t>
      </w:r>
      <w:r w:rsidR="007061FA">
        <w:rPr>
          <w:rFonts w:asciiTheme="minorHAnsi" w:eastAsia="Times New Roman" w:hAnsiTheme="minorHAnsi" w:cstheme="minorHAnsi"/>
          <w:bCs/>
          <w:lang w:val="pl-PL"/>
        </w:rPr>
        <w:t>Ustawy o PPK</w:t>
      </w:r>
      <w:r>
        <w:rPr>
          <w:rFonts w:asciiTheme="minorHAnsi" w:eastAsia="Times New Roman" w:hAnsiTheme="minorHAnsi" w:cstheme="minorHAnsi"/>
          <w:bCs/>
          <w:lang w:val="pl-PL"/>
        </w:rPr>
        <w:t>;</w:t>
      </w:r>
    </w:p>
    <w:p w14:paraId="3C606F59" w14:textId="77777777" w:rsidR="00716C77" w:rsidRDefault="00716C77" w:rsidP="00716C77">
      <w:pPr>
        <w:pStyle w:val="Akapitzlist"/>
        <w:widowControl w:val="0"/>
        <w:numPr>
          <w:ilvl w:val="0"/>
          <w:numId w:val="32"/>
        </w:numPr>
        <w:autoSpaceDE w:val="0"/>
        <w:autoSpaceDN w:val="0"/>
        <w:adjustRightInd w:val="0"/>
        <w:spacing w:line="240" w:lineRule="auto"/>
        <w:jc w:val="both"/>
        <w:textAlignment w:val="baseline"/>
        <w:rPr>
          <w:rFonts w:asciiTheme="minorHAnsi" w:eastAsia="Times New Roman" w:hAnsiTheme="minorHAnsi" w:cstheme="minorHAnsi"/>
          <w:bCs/>
          <w:lang w:val="pl-PL"/>
        </w:rPr>
      </w:pPr>
      <w:r>
        <w:rPr>
          <w:rFonts w:asciiTheme="minorHAnsi" w:eastAsia="Times New Roman" w:hAnsiTheme="minorHAnsi" w:cstheme="minorHAnsi"/>
          <w:bCs/>
          <w:lang w:val="pl-PL"/>
        </w:rPr>
        <w:t>przeprowadzi w siedzibie Zamawiającego prezentację i szkolenie dla pracowników zajmujących się PPK w imieniu Zamawiającego w zakresie  obsługi administracyjnej, zasad funkcjonowania PPK oraz zasad inwestowania w fundusze zdefiniowanej daty, do których będą wnoszone wpłaty;</w:t>
      </w:r>
    </w:p>
    <w:p w14:paraId="5A9C80FF" w14:textId="5725F31E" w:rsidR="00716C77" w:rsidRDefault="00716C77" w:rsidP="00716C77">
      <w:pPr>
        <w:pStyle w:val="Akapitzlist"/>
        <w:widowControl w:val="0"/>
        <w:numPr>
          <w:ilvl w:val="0"/>
          <w:numId w:val="32"/>
        </w:numPr>
        <w:autoSpaceDE w:val="0"/>
        <w:autoSpaceDN w:val="0"/>
        <w:adjustRightInd w:val="0"/>
        <w:spacing w:line="240" w:lineRule="auto"/>
        <w:jc w:val="both"/>
        <w:textAlignment w:val="baseline"/>
        <w:rPr>
          <w:rFonts w:asciiTheme="minorHAnsi" w:eastAsia="Times New Roman" w:hAnsiTheme="minorHAnsi" w:cstheme="minorHAnsi"/>
          <w:bCs/>
          <w:lang w:val="pl-PL"/>
        </w:rPr>
      </w:pPr>
      <w:r>
        <w:rPr>
          <w:rFonts w:asciiTheme="minorHAnsi" w:eastAsia="Times New Roman" w:hAnsiTheme="minorHAnsi" w:cstheme="minorHAnsi"/>
          <w:bCs/>
          <w:lang w:val="pl-PL"/>
        </w:rPr>
        <w:t>przeprowadzi w siedzibie Zamawiającego spotkanie informacyjne wraz z materiałami w siedzibie Zamawiającego po wdrożeniu PPK dla pracowników objętych PPK po ustaleniu harmonogramu komunikacyjnego z Zamawiającym</w:t>
      </w:r>
      <w:r w:rsidR="009343A5">
        <w:rPr>
          <w:rFonts w:asciiTheme="minorHAnsi" w:eastAsia="Times New Roman" w:hAnsiTheme="minorHAnsi" w:cstheme="minorHAnsi"/>
          <w:bCs/>
          <w:lang w:val="pl-PL"/>
        </w:rPr>
        <w:t>.</w:t>
      </w:r>
    </w:p>
    <w:p w14:paraId="410DA468" w14:textId="77777777" w:rsidR="00716C77" w:rsidRDefault="00716C77" w:rsidP="00716C77">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rPr>
      </w:pPr>
    </w:p>
    <w:p w14:paraId="43690797" w14:textId="4D1F6D74" w:rsidR="00716C77" w:rsidRDefault="00716C77" w:rsidP="00716C77">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rPr>
      </w:pPr>
      <w:r>
        <w:rPr>
          <w:rFonts w:asciiTheme="minorHAnsi" w:eastAsia="Times New Roman" w:hAnsiTheme="minorHAnsi" w:cstheme="minorHAnsi"/>
          <w:bCs/>
          <w:color w:val="auto"/>
        </w:rPr>
        <w:t xml:space="preserve">Zamawiający, według stanu na dzień </w:t>
      </w:r>
      <w:r w:rsidR="00DA2857" w:rsidRPr="000E7498">
        <w:rPr>
          <w:rFonts w:asciiTheme="minorHAnsi" w:eastAsia="Times New Roman" w:hAnsiTheme="minorHAnsi" w:cstheme="minorHAnsi"/>
          <w:bCs/>
          <w:color w:val="auto"/>
        </w:rPr>
        <w:t>02.01.2020 r.</w:t>
      </w:r>
      <w:r>
        <w:rPr>
          <w:rFonts w:asciiTheme="minorHAnsi" w:eastAsia="Times New Roman" w:hAnsiTheme="minorHAnsi" w:cstheme="minorHAnsi"/>
          <w:bCs/>
          <w:color w:val="auto"/>
        </w:rPr>
        <w:t xml:space="preserve"> zatrudnia, zgodnie z definicją zawartą w ustawie  o PPK, </w:t>
      </w:r>
      <w:r w:rsidR="00DA2857" w:rsidRPr="000E7498">
        <w:rPr>
          <w:rFonts w:asciiTheme="minorHAnsi" w:eastAsia="Times New Roman" w:hAnsiTheme="minorHAnsi" w:cstheme="minorHAnsi"/>
          <w:bCs/>
          <w:color w:val="auto"/>
        </w:rPr>
        <w:t>75</w:t>
      </w:r>
      <w:r w:rsidR="007D60F0">
        <w:rPr>
          <w:rFonts w:asciiTheme="minorHAnsi" w:eastAsia="Times New Roman" w:hAnsiTheme="minorHAnsi" w:cstheme="minorHAnsi"/>
          <w:bCs/>
          <w:color w:val="auto"/>
        </w:rPr>
        <w:t xml:space="preserve"> </w:t>
      </w:r>
      <w:r>
        <w:rPr>
          <w:rFonts w:asciiTheme="minorHAnsi" w:eastAsia="Times New Roman" w:hAnsiTheme="minorHAnsi" w:cstheme="minorHAnsi"/>
          <w:bCs/>
          <w:color w:val="auto"/>
        </w:rPr>
        <w:t>pracowników.</w:t>
      </w:r>
    </w:p>
    <w:p w14:paraId="2F551595" w14:textId="77777777" w:rsidR="00716C77" w:rsidRDefault="00716C77" w:rsidP="00716C77">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rPr>
      </w:pPr>
    </w:p>
    <w:p w14:paraId="6E29B3EB" w14:textId="77777777" w:rsidR="00716C77" w:rsidRDefault="00716C77" w:rsidP="00716C77">
      <w:pPr>
        <w:widowControl w:val="0"/>
        <w:suppressAutoHyphens/>
        <w:autoSpaceDE w:val="0"/>
        <w:autoSpaceDN w:val="0"/>
        <w:adjustRightInd w:val="0"/>
        <w:spacing w:after="0" w:line="240" w:lineRule="auto"/>
        <w:ind w:right="0"/>
        <w:textAlignment w:val="baseline"/>
        <w:rPr>
          <w:rFonts w:asciiTheme="minorHAnsi" w:eastAsia="Times New Roman" w:hAnsiTheme="minorHAnsi" w:cstheme="minorHAnsi"/>
          <w:b/>
          <w:bCs/>
          <w:color w:val="auto"/>
          <w:spacing w:val="-2"/>
          <w:lang w:eastAsia="x-none"/>
        </w:rPr>
      </w:pPr>
      <w:r>
        <w:rPr>
          <w:rFonts w:asciiTheme="minorHAnsi" w:eastAsia="Times New Roman" w:hAnsiTheme="minorHAnsi" w:cstheme="minorHAnsi"/>
          <w:b/>
          <w:bCs/>
          <w:color w:val="auto"/>
          <w:spacing w:val="-2"/>
          <w:lang w:eastAsia="x-none"/>
        </w:rPr>
        <w:t>III.</w:t>
      </w:r>
      <w:r>
        <w:rPr>
          <w:rFonts w:asciiTheme="minorHAnsi" w:eastAsia="Times New Roman" w:hAnsiTheme="minorHAnsi" w:cstheme="minorHAnsi"/>
          <w:b/>
          <w:bCs/>
          <w:color w:val="auto"/>
          <w:spacing w:val="-2"/>
          <w:lang w:eastAsia="x-none"/>
        </w:rPr>
        <w:tab/>
        <w:t xml:space="preserve">Warunki udziału w postępowaniu </w:t>
      </w:r>
    </w:p>
    <w:p w14:paraId="50E82074" w14:textId="77777777" w:rsidR="00716C77" w:rsidRDefault="00716C77" w:rsidP="00716C77">
      <w:pPr>
        <w:widowControl w:val="0"/>
        <w:suppressAutoHyphens/>
        <w:autoSpaceDE w:val="0"/>
        <w:autoSpaceDN w:val="0"/>
        <w:adjustRightInd w:val="0"/>
        <w:spacing w:after="0" w:line="240" w:lineRule="auto"/>
        <w:ind w:right="0"/>
        <w:textAlignment w:val="baseline"/>
        <w:rPr>
          <w:rFonts w:asciiTheme="minorHAnsi" w:eastAsia="Times New Roman" w:hAnsiTheme="minorHAnsi" w:cstheme="minorHAnsi"/>
          <w:b/>
          <w:bCs/>
          <w:color w:val="auto"/>
          <w:spacing w:val="-2"/>
          <w:lang w:eastAsia="x-none"/>
        </w:rPr>
      </w:pPr>
    </w:p>
    <w:p w14:paraId="7431D323" w14:textId="6F533B67" w:rsidR="00716C77" w:rsidRDefault="00716C77" w:rsidP="00D775B8">
      <w:pPr>
        <w:widowControl w:val="0"/>
        <w:autoSpaceDE w:val="0"/>
        <w:autoSpaceDN w:val="0"/>
        <w:adjustRightInd w:val="0"/>
        <w:spacing w:line="240" w:lineRule="auto"/>
        <w:textAlignment w:val="baseline"/>
        <w:rPr>
          <w:rFonts w:asciiTheme="minorHAnsi" w:eastAsia="Times New Roman" w:hAnsiTheme="minorHAnsi" w:cstheme="minorHAnsi"/>
          <w:bCs/>
        </w:rPr>
      </w:pPr>
      <w:r>
        <w:rPr>
          <w:rFonts w:asciiTheme="minorHAnsi" w:eastAsia="Times New Roman" w:hAnsiTheme="minorHAnsi" w:cstheme="minorHAnsi"/>
          <w:bCs/>
        </w:rPr>
        <w:t>Warunki udziału w postępowaniu określa ustawa</w:t>
      </w:r>
      <w:r w:rsidR="00D775B8">
        <w:rPr>
          <w:rFonts w:asciiTheme="minorHAnsi" w:eastAsia="Times New Roman" w:hAnsiTheme="minorHAnsi" w:cstheme="minorHAnsi"/>
          <w:bCs/>
        </w:rPr>
        <w:t xml:space="preserve"> </w:t>
      </w:r>
      <w:r w:rsidR="009459BF">
        <w:rPr>
          <w:rFonts w:asciiTheme="minorHAnsi" w:eastAsia="Times New Roman" w:hAnsiTheme="minorHAnsi" w:cstheme="minorHAnsi"/>
          <w:bCs/>
        </w:rPr>
        <w:t>o PPK.</w:t>
      </w:r>
    </w:p>
    <w:p w14:paraId="367DCD1E" w14:textId="77777777" w:rsidR="00716C77" w:rsidRDefault="00716C77" w:rsidP="00716C77">
      <w:pPr>
        <w:widowControl w:val="0"/>
        <w:autoSpaceDE w:val="0"/>
        <w:autoSpaceDN w:val="0"/>
        <w:adjustRightInd w:val="0"/>
        <w:spacing w:line="240" w:lineRule="auto"/>
        <w:textAlignment w:val="baseline"/>
        <w:rPr>
          <w:rFonts w:asciiTheme="minorHAnsi" w:eastAsia="Times New Roman" w:hAnsiTheme="minorHAnsi" w:cstheme="minorHAnsi"/>
          <w:bCs/>
        </w:rPr>
      </w:pPr>
    </w:p>
    <w:p w14:paraId="1332C4DA" w14:textId="77777777" w:rsidR="00716C77" w:rsidRDefault="00716C77" w:rsidP="00716C77">
      <w:pPr>
        <w:widowControl w:val="0"/>
        <w:suppressAutoHyphens/>
        <w:autoSpaceDE w:val="0"/>
        <w:autoSpaceDN w:val="0"/>
        <w:adjustRightInd w:val="0"/>
        <w:spacing w:after="0" w:line="240" w:lineRule="auto"/>
        <w:ind w:left="708" w:right="0" w:hanging="708"/>
        <w:textAlignment w:val="baseline"/>
        <w:rPr>
          <w:rFonts w:asciiTheme="minorHAnsi" w:eastAsia="Times New Roman" w:hAnsiTheme="minorHAnsi" w:cstheme="minorHAnsi"/>
          <w:b/>
          <w:bCs/>
          <w:color w:val="auto"/>
          <w:spacing w:val="-2"/>
          <w:lang w:eastAsia="x-none"/>
        </w:rPr>
      </w:pPr>
      <w:r>
        <w:rPr>
          <w:rFonts w:asciiTheme="minorHAnsi" w:eastAsia="Times New Roman" w:hAnsiTheme="minorHAnsi" w:cstheme="minorHAnsi"/>
          <w:b/>
          <w:bCs/>
          <w:color w:val="auto"/>
          <w:lang w:eastAsia="x-none"/>
        </w:rPr>
        <w:t>IV.</w:t>
      </w:r>
      <w:r>
        <w:rPr>
          <w:rFonts w:asciiTheme="minorHAnsi" w:eastAsia="Times New Roman" w:hAnsiTheme="minorHAnsi" w:cstheme="minorHAnsi"/>
          <w:bCs/>
          <w:color w:val="auto"/>
          <w:lang w:eastAsia="x-none"/>
        </w:rPr>
        <w:tab/>
      </w:r>
      <w:r>
        <w:rPr>
          <w:rFonts w:asciiTheme="minorHAnsi" w:eastAsia="Times New Roman" w:hAnsiTheme="minorHAnsi" w:cstheme="minorHAnsi"/>
          <w:b/>
          <w:bCs/>
          <w:color w:val="auto"/>
          <w:spacing w:val="-2"/>
          <w:lang w:eastAsia="x-none"/>
        </w:rPr>
        <w:t>Dokumenty wymagane do złożenia oferty oraz w celu potwierdzenia spełnienia warunków</w:t>
      </w:r>
    </w:p>
    <w:p w14:paraId="1DB6A794" w14:textId="77777777" w:rsidR="00716C77" w:rsidRDefault="00716C77" w:rsidP="00716C77">
      <w:pPr>
        <w:widowControl w:val="0"/>
        <w:suppressAutoHyphens/>
        <w:autoSpaceDE w:val="0"/>
        <w:autoSpaceDN w:val="0"/>
        <w:adjustRightInd w:val="0"/>
        <w:spacing w:after="0" w:line="240" w:lineRule="auto"/>
        <w:ind w:left="708" w:right="0" w:hanging="708"/>
        <w:textAlignment w:val="baseline"/>
        <w:rPr>
          <w:rFonts w:asciiTheme="minorHAnsi" w:eastAsia="Times New Roman" w:hAnsiTheme="minorHAnsi" w:cstheme="minorHAnsi"/>
          <w:b/>
          <w:bCs/>
          <w:color w:val="auto"/>
          <w:spacing w:val="-2"/>
          <w:lang w:eastAsia="x-none"/>
        </w:rPr>
      </w:pPr>
    </w:p>
    <w:p w14:paraId="03479E14" w14:textId="77777777" w:rsidR="00716C77" w:rsidRDefault="00716C77" w:rsidP="00716C77">
      <w:pPr>
        <w:widowControl w:val="0"/>
        <w:numPr>
          <w:ilvl w:val="3"/>
          <w:numId w:val="33"/>
        </w:numPr>
        <w:suppressAutoHyphens/>
        <w:autoSpaceDE w:val="0"/>
        <w:autoSpaceDN w:val="0"/>
        <w:adjustRightInd w:val="0"/>
        <w:spacing w:after="0" w:line="240" w:lineRule="auto"/>
        <w:ind w:left="709" w:right="0"/>
        <w:textAlignment w:val="baseline"/>
        <w:rPr>
          <w:rFonts w:asciiTheme="minorHAnsi" w:eastAsia="Times New Roman" w:hAnsiTheme="minorHAnsi" w:cstheme="minorHAnsi"/>
          <w:bCs/>
          <w:color w:val="auto"/>
        </w:rPr>
      </w:pPr>
      <w:r>
        <w:rPr>
          <w:rFonts w:asciiTheme="minorHAnsi" w:eastAsia="Times New Roman" w:hAnsiTheme="minorHAnsi" w:cstheme="minorHAnsi"/>
          <w:bCs/>
          <w:color w:val="auto"/>
        </w:rPr>
        <w:t>Oferta Wykonawcy (Zał. nr 1);</w:t>
      </w:r>
    </w:p>
    <w:p w14:paraId="6D88196A" w14:textId="77777777" w:rsidR="00716C77" w:rsidRDefault="00716C77" w:rsidP="00716C77">
      <w:pPr>
        <w:pStyle w:val="Akapitzlist"/>
        <w:numPr>
          <w:ilvl w:val="0"/>
          <w:numId w:val="33"/>
        </w:numPr>
        <w:jc w:val="both"/>
        <w:rPr>
          <w:rFonts w:asciiTheme="minorHAnsi" w:eastAsia="Times New Roman" w:hAnsiTheme="minorHAnsi" w:cstheme="minorHAnsi"/>
          <w:bCs/>
          <w:lang w:val="pl-PL"/>
        </w:rPr>
      </w:pPr>
      <w:r>
        <w:rPr>
          <w:rFonts w:asciiTheme="minorHAnsi" w:eastAsia="Times New Roman" w:hAnsiTheme="minorHAnsi" w:cstheme="minorHAnsi"/>
          <w:bCs/>
          <w:lang w:val="pl-PL"/>
        </w:rPr>
        <w:t>Kryteria podlegające ocenie komisji eksperckiej (Zał. nr 2);</w:t>
      </w:r>
    </w:p>
    <w:p w14:paraId="1943E189" w14:textId="77777777" w:rsidR="00716C77" w:rsidRDefault="00716C77" w:rsidP="00716C77">
      <w:pPr>
        <w:pStyle w:val="Akapitzlist"/>
        <w:widowControl w:val="0"/>
        <w:numPr>
          <w:ilvl w:val="0"/>
          <w:numId w:val="33"/>
        </w:numPr>
        <w:suppressAutoHyphens/>
        <w:autoSpaceDE w:val="0"/>
        <w:autoSpaceDN w:val="0"/>
        <w:adjustRightInd w:val="0"/>
        <w:spacing w:line="240" w:lineRule="auto"/>
        <w:textAlignment w:val="baseline"/>
        <w:rPr>
          <w:rFonts w:asciiTheme="minorHAnsi" w:eastAsia="Times New Roman" w:hAnsiTheme="minorHAnsi" w:cstheme="minorHAnsi"/>
          <w:bCs/>
          <w:lang w:val="pl-PL"/>
        </w:rPr>
      </w:pPr>
      <w:r>
        <w:rPr>
          <w:rFonts w:asciiTheme="minorHAnsi" w:eastAsia="Times New Roman" w:hAnsiTheme="minorHAnsi" w:cstheme="minorHAnsi"/>
          <w:bCs/>
          <w:lang w:val="pl-PL"/>
        </w:rPr>
        <w:t>Oświadczenie o spełnieniu warunków udziału w postępowaniu (Zał. nr 3);</w:t>
      </w:r>
    </w:p>
    <w:p w14:paraId="5C301012" w14:textId="77777777" w:rsidR="00716C77" w:rsidRDefault="00716C77" w:rsidP="009343A5">
      <w:pPr>
        <w:widowControl w:val="0"/>
        <w:numPr>
          <w:ilvl w:val="0"/>
          <w:numId w:val="33"/>
        </w:numPr>
        <w:suppressAutoHyphens/>
        <w:autoSpaceDE w:val="0"/>
        <w:autoSpaceDN w:val="0"/>
        <w:adjustRightInd w:val="0"/>
        <w:spacing w:after="0" w:line="240" w:lineRule="auto"/>
        <w:ind w:right="0"/>
        <w:textAlignment w:val="baseline"/>
        <w:rPr>
          <w:rFonts w:asciiTheme="minorHAnsi" w:eastAsia="Times New Roman" w:hAnsiTheme="minorHAnsi" w:cstheme="minorHAnsi"/>
          <w:bCs/>
          <w:color w:val="auto"/>
        </w:rPr>
      </w:pPr>
      <w:r>
        <w:rPr>
          <w:rFonts w:asciiTheme="minorHAnsi" w:eastAsia="Times New Roman" w:hAnsiTheme="minorHAnsi" w:cstheme="minorHAnsi"/>
          <w:bCs/>
          <w:color w:val="auto"/>
        </w:rPr>
        <w:t>Oświadczenie Wykonawcy o braku powiązań kapitałowych lub osobowych (Zał. nr 4);</w:t>
      </w:r>
    </w:p>
    <w:p w14:paraId="3AE5716F" w14:textId="77777777" w:rsidR="00716C77" w:rsidRDefault="00716C77" w:rsidP="009343A5">
      <w:pPr>
        <w:widowControl w:val="0"/>
        <w:numPr>
          <w:ilvl w:val="0"/>
          <w:numId w:val="33"/>
        </w:numPr>
        <w:suppressAutoHyphens/>
        <w:autoSpaceDE w:val="0"/>
        <w:autoSpaceDN w:val="0"/>
        <w:adjustRightInd w:val="0"/>
        <w:spacing w:after="0" w:line="240" w:lineRule="auto"/>
        <w:ind w:right="0"/>
        <w:textAlignment w:val="baseline"/>
        <w:rPr>
          <w:rFonts w:asciiTheme="minorHAnsi" w:eastAsia="Times New Roman" w:hAnsiTheme="minorHAnsi" w:cstheme="minorHAnsi"/>
          <w:bCs/>
          <w:color w:val="auto"/>
        </w:rPr>
      </w:pPr>
      <w:r>
        <w:rPr>
          <w:rFonts w:asciiTheme="minorHAnsi" w:hAnsiTheme="minorHAnsi" w:cstheme="minorHAnsi"/>
        </w:rPr>
        <w:t>Aktualny odpis z właściwego rejestru albo aktualne zaświadczenie o wpisie do ewidencji działalności gospodarczej poświadczony za zgodność z oryginałem przez osobę upoważnioną.</w:t>
      </w:r>
    </w:p>
    <w:p w14:paraId="0F3D8293" w14:textId="77777777" w:rsidR="00716C77" w:rsidRDefault="00716C77" w:rsidP="00716C77">
      <w:pPr>
        <w:widowControl w:val="0"/>
        <w:suppressAutoHyphens/>
        <w:autoSpaceDE w:val="0"/>
        <w:autoSpaceDN w:val="0"/>
        <w:adjustRightInd w:val="0"/>
        <w:spacing w:after="0" w:line="240" w:lineRule="auto"/>
        <w:ind w:left="720" w:right="0" w:firstLine="0"/>
        <w:textAlignment w:val="baseline"/>
        <w:rPr>
          <w:rFonts w:asciiTheme="minorHAnsi" w:eastAsia="Times New Roman" w:hAnsiTheme="minorHAnsi" w:cstheme="minorHAnsi"/>
          <w:bCs/>
          <w:color w:val="auto"/>
        </w:rPr>
      </w:pPr>
    </w:p>
    <w:p w14:paraId="45C6ED4F" w14:textId="77777777" w:rsidR="00716C77" w:rsidRDefault="00716C77" w:rsidP="00716C77">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lang w:eastAsia="x-none"/>
        </w:rPr>
      </w:pPr>
      <w:r>
        <w:rPr>
          <w:rFonts w:asciiTheme="minorHAnsi" w:eastAsia="Times New Roman" w:hAnsiTheme="minorHAnsi" w:cstheme="minorHAnsi"/>
          <w:b/>
          <w:bCs/>
          <w:color w:val="auto"/>
        </w:rPr>
        <w:t xml:space="preserve">V. </w:t>
      </w:r>
      <w:r>
        <w:rPr>
          <w:rFonts w:asciiTheme="minorHAnsi" w:eastAsia="Times New Roman" w:hAnsiTheme="minorHAnsi" w:cstheme="minorHAnsi"/>
          <w:b/>
          <w:bCs/>
          <w:color w:val="auto"/>
        </w:rPr>
        <w:tab/>
      </w:r>
      <w:r>
        <w:rPr>
          <w:rFonts w:asciiTheme="minorHAnsi" w:eastAsia="Times New Roman" w:hAnsiTheme="minorHAnsi" w:cstheme="minorHAnsi"/>
          <w:b/>
          <w:bCs/>
          <w:color w:val="auto"/>
          <w:spacing w:val="-2"/>
          <w:lang w:eastAsia="x-none"/>
        </w:rPr>
        <w:t xml:space="preserve">Kryteria oceny ofert i wyboru Wykonawcy </w:t>
      </w:r>
    </w:p>
    <w:p w14:paraId="7B8ADA78" w14:textId="77777777" w:rsidR="00716C77" w:rsidRDefault="00716C77" w:rsidP="00716C77">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lang w:eastAsia="x-none"/>
        </w:rPr>
      </w:pPr>
    </w:p>
    <w:p w14:paraId="36B72784" w14:textId="2AF60DAB" w:rsidR="00716C77" w:rsidRDefault="00716C77" w:rsidP="00DC71A3">
      <w:pPr>
        <w:widowControl w:val="0"/>
        <w:autoSpaceDE w:val="0"/>
        <w:autoSpaceDN w:val="0"/>
        <w:adjustRightInd w:val="0"/>
        <w:spacing w:after="0" w:line="240" w:lineRule="auto"/>
        <w:ind w:right="0"/>
        <w:textAlignment w:val="baseline"/>
        <w:rPr>
          <w:rFonts w:asciiTheme="minorHAnsi" w:eastAsia="Times New Roman" w:hAnsiTheme="minorHAnsi" w:cstheme="minorHAnsi"/>
          <w:color w:val="auto"/>
        </w:rPr>
      </w:pPr>
      <w:r>
        <w:rPr>
          <w:rFonts w:asciiTheme="minorHAnsi" w:eastAsia="Times New Roman" w:hAnsiTheme="minorHAnsi" w:cstheme="minorHAnsi"/>
          <w:color w:val="auto"/>
        </w:rPr>
        <w:t xml:space="preserve">Zamawiający dokona oceny ważnych ofert na podstawie kryterium wyboru: </w:t>
      </w:r>
    </w:p>
    <w:p w14:paraId="2B73C91F" w14:textId="0E006C6A" w:rsidR="00716C77" w:rsidRPr="009343A5" w:rsidRDefault="00716C77" w:rsidP="00716C77">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rPr>
      </w:pPr>
      <w:r w:rsidRPr="009343A5">
        <w:rPr>
          <w:rFonts w:asciiTheme="minorHAnsi" w:eastAsia="Times New Roman" w:hAnsiTheme="minorHAnsi" w:cstheme="minorHAnsi"/>
          <w:b/>
          <w:bCs/>
          <w:color w:val="auto"/>
        </w:rPr>
        <w:t>cena</w:t>
      </w:r>
      <w:r w:rsidR="000323BF" w:rsidRPr="009343A5">
        <w:rPr>
          <w:rFonts w:asciiTheme="minorHAnsi" w:eastAsia="Times New Roman" w:hAnsiTheme="minorHAnsi" w:cstheme="minorHAnsi"/>
          <w:b/>
          <w:bCs/>
          <w:color w:val="auto"/>
        </w:rPr>
        <w:t xml:space="preserve"> za zarządzanie PPK [C] – 3</w:t>
      </w:r>
      <w:r w:rsidRPr="009343A5">
        <w:rPr>
          <w:rFonts w:asciiTheme="minorHAnsi" w:eastAsia="Times New Roman" w:hAnsiTheme="minorHAnsi" w:cstheme="minorHAnsi"/>
          <w:b/>
          <w:bCs/>
          <w:color w:val="auto"/>
        </w:rPr>
        <w:t>0%,</w:t>
      </w:r>
    </w:p>
    <w:p w14:paraId="21133F6E" w14:textId="0980CD8B" w:rsidR="000323BF" w:rsidRPr="009343A5" w:rsidRDefault="000323BF" w:rsidP="00716C77">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rPr>
      </w:pPr>
      <w:r w:rsidRPr="009343A5">
        <w:rPr>
          <w:rFonts w:asciiTheme="minorHAnsi" w:eastAsia="Times New Roman" w:hAnsiTheme="minorHAnsi" w:cstheme="minorHAnsi"/>
          <w:b/>
          <w:bCs/>
          <w:color w:val="auto"/>
        </w:rPr>
        <w:t>cena za osiągnięty wynik [W] – 30 %</w:t>
      </w:r>
    </w:p>
    <w:p w14:paraId="13F77FC2" w14:textId="77777777" w:rsidR="00716C77" w:rsidRDefault="00716C77" w:rsidP="00716C77">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rPr>
      </w:pPr>
      <w:r w:rsidRPr="009343A5">
        <w:rPr>
          <w:rFonts w:asciiTheme="minorHAnsi" w:eastAsia="Times New Roman" w:hAnsiTheme="minorHAnsi" w:cstheme="minorHAnsi"/>
          <w:b/>
          <w:bCs/>
          <w:color w:val="auto"/>
        </w:rPr>
        <w:t>ocena ekspercka [D] – 40%</w:t>
      </w:r>
    </w:p>
    <w:p w14:paraId="18ECF29F" w14:textId="77777777" w:rsidR="00716C77" w:rsidRDefault="00716C77" w:rsidP="00716C77">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rPr>
      </w:pPr>
    </w:p>
    <w:p w14:paraId="552479A1" w14:textId="77777777" w:rsidR="00716C77" w:rsidRDefault="00716C77" w:rsidP="00716C77">
      <w:pPr>
        <w:widowControl w:val="0"/>
        <w:numPr>
          <w:ilvl w:val="0"/>
          <w:numId w:val="34"/>
        </w:numPr>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color w:val="auto"/>
        </w:rPr>
      </w:pPr>
      <w:r>
        <w:rPr>
          <w:rFonts w:asciiTheme="minorHAnsi" w:eastAsia="Times New Roman" w:hAnsiTheme="minorHAnsi" w:cstheme="minorHAnsi"/>
          <w:color w:val="auto"/>
        </w:rPr>
        <w:t>Sposób przyznawania punktacji za spełnienie kryterium „cena” zostaną obliczone na podstawie wzoru:</w:t>
      </w:r>
    </w:p>
    <w:p w14:paraId="40564CA6" w14:textId="028361AA" w:rsidR="000323BF" w:rsidRDefault="00716C77" w:rsidP="00716C77">
      <w:pPr>
        <w:pStyle w:val="Akapitzlist"/>
        <w:widowControl w:val="0"/>
        <w:numPr>
          <w:ilvl w:val="0"/>
          <w:numId w:val="35"/>
        </w:numPr>
        <w:suppressAutoHyphens/>
        <w:autoSpaceDE w:val="0"/>
        <w:autoSpaceDN w:val="0"/>
        <w:adjustRightInd w:val="0"/>
        <w:spacing w:line="240" w:lineRule="auto"/>
        <w:ind w:left="0" w:firstLine="0"/>
        <w:textAlignment w:val="baseline"/>
        <w:rPr>
          <w:rFonts w:asciiTheme="minorHAnsi" w:eastAsia="Times New Roman" w:hAnsiTheme="minorHAnsi" w:cstheme="minorHAnsi"/>
          <w:b/>
          <w:bCs/>
          <w:lang w:val="pl-PL"/>
        </w:rPr>
      </w:pPr>
      <w:r>
        <w:rPr>
          <w:rFonts w:asciiTheme="minorHAnsi" w:eastAsia="Times New Roman" w:hAnsiTheme="minorHAnsi" w:cstheme="minorHAnsi"/>
          <w:b/>
          <w:bCs/>
          <w:lang w:val="pl-PL"/>
        </w:rPr>
        <w:lastRenderedPageBreak/>
        <w:t xml:space="preserve">kryterium – cena </w:t>
      </w:r>
      <w:r w:rsidR="000323BF">
        <w:rPr>
          <w:rFonts w:asciiTheme="minorHAnsi" w:eastAsia="Times New Roman" w:hAnsiTheme="minorHAnsi" w:cstheme="minorHAnsi"/>
          <w:b/>
          <w:bCs/>
          <w:lang w:val="pl-PL"/>
        </w:rPr>
        <w:t>za zarządzenie PPK</w:t>
      </w:r>
      <w:r w:rsidR="002178F8">
        <w:rPr>
          <w:rStyle w:val="Odwoanieprzypisudolnego"/>
          <w:rFonts w:asciiTheme="minorHAnsi" w:eastAsia="Times New Roman" w:hAnsiTheme="minorHAnsi" w:cstheme="minorHAnsi"/>
          <w:b/>
          <w:bCs/>
          <w:lang w:val="pl-PL"/>
        </w:rPr>
        <w:footnoteReference w:id="1"/>
      </w:r>
    </w:p>
    <w:p w14:paraId="7B086AC5" w14:textId="53F05A98" w:rsidR="000323BF" w:rsidRDefault="000323BF" w:rsidP="000323BF">
      <w:pPr>
        <w:pStyle w:val="Akapitzlist"/>
        <w:widowControl w:val="0"/>
        <w:suppressAutoHyphens/>
        <w:autoSpaceDE w:val="0"/>
        <w:autoSpaceDN w:val="0"/>
        <w:adjustRightInd w:val="0"/>
        <w:spacing w:line="240" w:lineRule="auto"/>
        <w:ind w:left="708"/>
        <w:jc w:val="both"/>
        <w:textAlignment w:val="baseline"/>
        <w:rPr>
          <w:rFonts w:asciiTheme="minorHAnsi" w:eastAsia="Times New Roman" w:hAnsiTheme="minorHAnsi" w:cstheme="minorHAnsi"/>
          <w:bCs/>
          <w:lang w:val="pl-PL"/>
        </w:rPr>
      </w:pPr>
      <w:r w:rsidRPr="000323BF">
        <w:rPr>
          <w:rFonts w:asciiTheme="minorHAnsi" w:eastAsia="Times New Roman" w:hAnsiTheme="minorHAnsi" w:cstheme="minorHAnsi"/>
          <w:bCs/>
          <w:lang w:val="pl-PL"/>
        </w:rPr>
        <w:t>rozumiana jako wy</w:t>
      </w:r>
      <w:r>
        <w:rPr>
          <w:rFonts w:asciiTheme="minorHAnsi" w:eastAsia="Times New Roman" w:hAnsiTheme="minorHAnsi" w:cstheme="minorHAnsi"/>
          <w:bCs/>
          <w:lang w:val="pl-PL"/>
        </w:rPr>
        <w:t xml:space="preserve">nagrodzenie za zarządzanie PPK zgodnie z art. 49 ust. 1 ustawy o PPK - </w:t>
      </w:r>
      <w:r w:rsidRPr="000323BF">
        <w:rPr>
          <w:rFonts w:asciiTheme="minorHAnsi" w:eastAsia="Times New Roman" w:hAnsiTheme="minorHAnsi" w:cstheme="minorHAnsi"/>
          <w:bCs/>
          <w:lang w:val="pl-PL"/>
        </w:rPr>
        <w:t>procent wartości aktywów netto funduszu w skali roku</w:t>
      </w:r>
    </w:p>
    <w:p w14:paraId="7ECA1376" w14:textId="77777777" w:rsidR="000323BF" w:rsidRDefault="000323BF" w:rsidP="000323BF">
      <w:pPr>
        <w:pStyle w:val="Akapitzlist"/>
        <w:widowControl w:val="0"/>
        <w:suppressAutoHyphens/>
        <w:autoSpaceDE w:val="0"/>
        <w:autoSpaceDN w:val="0"/>
        <w:adjustRightInd w:val="0"/>
        <w:spacing w:line="240" w:lineRule="auto"/>
        <w:ind w:left="708"/>
        <w:jc w:val="both"/>
        <w:textAlignment w:val="baseline"/>
        <w:rPr>
          <w:rFonts w:asciiTheme="minorHAnsi" w:eastAsia="Times New Roman" w:hAnsiTheme="minorHAnsi" w:cstheme="minorHAnsi"/>
          <w:bCs/>
          <w:lang w:val="pl-PL"/>
        </w:rPr>
      </w:pPr>
    </w:p>
    <w:p w14:paraId="1A28D51B" w14:textId="47C7B5A8" w:rsidR="000323BF" w:rsidRDefault="000323BF" w:rsidP="000323BF">
      <w:pPr>
        <w:pStyle w:val="Nagwek1"/>
        <w:spacing w:after="0" w:line="240" w:lineRule="auto"/>
        <w:ind w:left="0" w:right="0" w:firstLine="0"/>
        <w:jc w:val="center"/>
        <w:rPr>
          <w:rFonts w:asciiTheme="minorHAnsi" w:hAnsiTheme="minorHAnsi" w:cstheme="minorHAnsi"/>
        </w:rPr>
      </w:pPr>
      <w:proofErr w:type="spellStart"/>
      <w:r>
        <w:rPr>
          <w:rFonts w:asciiTheme="minorHAnsi" w:hAnsiTheme="minorHAnsi" w:cstheme="minorHAnsi"/>
        </w:rPr>
        <w:t>Cmin</w:t>
      </w:r>
      <w:proofErr w:type="spellEnd"/>
    </w:p>
    <w:p w14:paraId="2B8421DC" w14:textId="7683EE55" w:rsidR="000323BF" w:rsidRDefault="000323BF" w:rsidP="000323BF">
      <w:pPr>
        <w:spacing w:after="0" w:line="240" w:lineRule="auto"/>
        <w:ind w:left="0" w:right="0" w:firstLine="0"/>
        <w:jc w:val="center"/>
        <w:rPr>
          <w:rFonts w:asciiTheme="minorHAnsi" w:hAnsiTheme="minorHAnsi" w:cstheme="minorHAnsi"/>
        </w:rPr>
      </w:pPr>
      <w:r>
        <w:rPr>
          <w:rFonts w:asciiTheme="minorHAnsi" w:hAnsiTheme="minorHAnsi" w:cstheme="minorHAnsi"/>
          <w:b/>
        </w:rPr>
        <w:t>X</w:t>
      </w:r>
      <w:r>
        <w:rPr>
          <w:rFonts w:asciiTheme="minorHAnsi" w:hAnsiTheme="minorHAnsi" w:cstheme="minorHAnsi"/>
          <w:b/>
          <w:vertAlign w:val="subscript"/>
        </w:rPr>
        <w:t>1</w:t>
      </w:r>
      <w:r>
        <w:rPr>
          <w:rFonts w:asciiTheme="minorHAnsi" w:hAnsiTheme="minorHAnsi" w:cstheme="minorHAnsi"/>
          <w:b/>
        </w:rPr>
        <w:t xml:space="preserve"> =</w:t>
      </w:r>
      <w:r>
        <w:rPr>
          <w:rFonts w:asciiTheme="minorHAnsi" w:hAnsiTheme="minorHAnsi" w:cstheme="minorHAnsi"/>
        </w:rPr>
        <w:t xml:space="preserve"> </w:t>
      </w:r>
      <w:r>
        <w:rPr>
          <w:noProof/>
        </w:rPr>
        <mc:AlternateContent>
          <mc:Choice Requires="wpg">
            <w:drawing>
              <wp:inline distT="0" distB="0" distL="0" distR="0" wp14:anchorId="1BA57AE6" wp14:editId="36687949">
                <wp:extent cx="434340" cy="6350"/>
                <wp:effectExtent l="0" t="0" r="3810" b="3175"/>
                <wp:docPr id="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 cy="6350"/>
                          <a:chOff x="0" y="0"/>
                          <a:chExt cx="434340" cy="6096"/>
                        </a:xfrm>
                      </wpg:grpSpPr>
                      <wps:wsp>
                        <wps:cNvPr id="4" name="Shape 10248"/>
                        <wps:cNvSpPr>
                          <a:spLocks/>
                        </wps:cNvSpPr>
                        <wps:spPr bwMode="auto">
                          <a:xfrm>
                            <a:off x="0" y="0"/>
                            <a:ext cx="434340" cy="9144"/>
                          </a:xfrm>
                          <a:custGeom>
                            <a:avLst/>
                            <a:gdLst>
                              <a:gd name="T0" fmla="*/ 0 w 434340"/>
                              <a:gd name="T1" fmla="*/ 0 h 9144"/>
                              <a:gd name="T2" fmla="*/ 434340 w 434340"/>
                              <a:gd name="T3" fmla="*/ 0 h 9144"/>
                              <a:gd name="T4" fmla="*/ 434340 w 434340"/>
                              <a:gd name="T5" fmla="*/ 9144 h 9144"/>
                              <a:gd name="T6" fmla="*/ 0 w 434340"/>
                              <a:gd name="T7" fmla="*/ 9144 h 9144"/>
                              <a:gd name="T8" fmla="*/ 0 w 434340"/>
                              <a:gd name="T9" fmla="*/ 0 h 9144"/>
                              <a:gd name="T10" fmla="*/ 0 w 434340"/>
                              <a:gd name="T11" fmla="*/ 0 h 9144"/>
                              <a:gd name="T12" fmla="*/ 434340 w 434340"/>
                              <a:gd name="T13" fmla="*/ 9144 h 9144"/>
                            </a:gdLst>
                            <a:ahLst/>
                            <a:cxnLst>
                              <a:cxn ang="0">
                                <a:pos x="T0" y="T1"/>
                              </a:cxn>
                              <a:cxn ang="0">
                                <a:pos x="T2" y="T3"/>
                              </a:cxn>
                              <a:cxn ang="0">
                                <a:pos x="T4" y="T5"/>
                              </a:cxn>
                              <a:cxn ang="0">
                                <a:pos x="T6" y="T7"/>
                              </a:cxn>
                              <a:cxn ang="0">
                                <a:pos x="T8" y="T9"/>
                              </a:cxn>
                            </a:cxnLst>
                            <a:rect l="T10" t="T11" r="T12" b="T13"/>
                            <a:pathLst>
                              <a:path w="434340" h="9144">
                                <a:moveTo>
                                  <a:pt x="0" y="0"/>
                                </a:moveTo>
                                <a:lnTo>
                                  <a:pt x="434340" y="0"/>
                                </a:lnTo>
                                <a:lnTo>
                                  <a:pt x="43434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B475E8D" id="Grupa 3" o:spid="_x0000_s1026" style="width:34.2pt;height:.5pt;mso-position-horizontal-relative:char;mso-position-vertical-relative:line" coordsize="43434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">
                <v:shape id="Shape 10248" o:spid="_x0000_s1027" style="position:absolute;width:434340;height:9144;visibility:visible;mso-wrap-style:square;v-text-anchor:top" coordsize="434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" path="m,l434340,r,9144l,9144,,e" fillcolor="black" stroked="f" strokeweight="0">
                  <v:stroke miterlimit="83231f" joinstyle="miter"/>
                  <v:path arrowok="t" o:connecttype="custom" o:connectlocs="0,0;434340,0;434340,9144;0,9144;0,0" o:connectangles="0,0,0,0,0" textboxrect="0,0,434340,9144"/>
                </v:shape>
                <w10:anchorlock/>
              </v:group>
            </w:pict>
          </mc:Fallback>
        </mc:AlternateContent>
      </w:r>
      <w:r>
        <w:rPr>
          <w:rFonts w:asciiTheme="minorHAnsi" w:hAnsiTheme="minorHAnsi" w:cstheme="minorHAnsi"/>
          <w:b/>
        </w:rPr>
        <w:t xml:space="preserve"> * 30 pkt.</w:t>
      </w:r>
    </w:p>
    <w:p w14:paraId="29599FBD" w14:textId="7CE34490" w:rsidR="000323BF" w:rsidRPr="000323BF" w:rsidRDefault="000323BF" w:rsidP="000323BF">
      <w:pPr>
        <w:spacing w:after="0" w:line="240" w:lineRule="auto"/>
        <w:ind w:left="0" w:right="0" w:firstLine="0"/>
        <w:jc w:val="center"/>
        <w:rPr>
          <w:rFonts w:asciiTheme="minorHAnsi" w:hAnsiTheme="minorHAnsi" w:cstheme="minorHAnsi"/>
          <w:b/>
        </w:rPr>
      </w:pPr>
      <w:r>
        <w:rPr>
          <w:rFonts w:asciiTheme="minorHAnsi" w:hAnsiTheme="minorHAnsi" w:cstheme="minorHAnsi"/>
          <w:b/>
        </w:rPr>
        <w:t>Co</w:t>
      </w:r>
    </w:p>
    <w:p w14:paraId="019F1FD4" w14:textId="77777777" w:rsidR="000323BF" w:rsidRDefault="000323BF" w:rsidP="000323BF">
      <w:pPr>
        <w:pStyle w:val="Akapitzlist"/>
        <w:widowControl w:val="0"/>
        <w:suppressAutoHyphens/>
        <w:autoSpaceDE w:val="0"/>
        <w:autoSpaceDN w:val="0"/>
        <w:adjustRightInd w:val="0"/>
        <w:spacing w:line="240" w:lineRule="auto"/>
        <w:ind w:left="0"/>
        <w:textAlignment w:val="baseline"/>
        <w:rPr>
          <w:rFonts w:asciiTheme="minorHAnsi" w:eastAsia="Times New Roman" w:hAnsiTheme="minorHAnsi" w:cstheme="minorHAnsi"/>
          <w:b/>
          <w:bCs/>
          <w:lang w:val="pl-PL"/>
        </w:rPr>
      </w:pPr>
    </w:p>
    <w:p w14:paraId="735AF458" w14:textId="62DE08E7" w:rsidR="00716C77" w:rsidRDefault="000323BF" w:rsidP="00716C77">
      <w:pPr>
        <w:pStyle w:val="Akapitzlist"/>
        <w:widowControl w:val="0"/>
        <w:numPr>
          <w:ilvl w:val="0"/>
          <w:numId w:val="35"/>
        </w:numPr>
        <w:suppressAutoHyphens/>
        <w:autoSpaceDE w:val="0"/>
        <w:autoSpaceDN w:val="0"/>
        <w:adjustRightInd w:val="0"/>
        <w:spacing w:line="240" w:lineRule="auto"/>
        <w:ind w:left="0" w:firstLine="0"/>
        <w:textAlignment w:val="baseline"/>
        <w:rPr>
          <w:rFonts w:asciiTheme="minorHAnsi" w:eastAsia="Times New Roman" w:hAnsiTheme="minorHAnsi" w:cstheme="minorHAnsi"/>
          <w:b/>
          <w:bCs/>
          <w:lang w:val="pl-PL"/>
        </w:rPr>
      </w:pPr>
      <w:r>
        <w:rPr>
          <w:rFonts w:asciiTheme="minorHAnsi" w:eastAsia="Times New Roman" w:hAnsiTheme="minorHAnsi" w:cstheme="minorHAnsi"/>
          <w:b/>
          <w:bCs/>
          <w:lang w:val="pl-PL"/>
        </w:rPr>
        <w:t>kryterium – cena za osiągnięty wynik</w:t>
      </w:r>
    </w:p>
    <w:p w14:paraId="1B053094" w14:textId="0575444E" w:rsidR="00716C77" w:rsidRDefault="00716C77" w:rsidP="00716C77">
      <w:pPr>
        <w:pStyle w:val="Akapitzlist"/>
        <w:widowControl w:val="0"/>
        <w:suppressAutoHyphens/>
        <w:autoSpaceDE w:val="0"/>
        <w:autoSpaceDN w:val="0"/>
        <w:adjustRightInd w:val="0"/>
        <w:spacing w:line="240" w:lineRule="auto"/>
        <w:ind w:left="708"/>
        <w:jc w:val="both"/>
        <w:textAlignment w:val="baseline"/>
        <w:rPr>
          <w:rFonts w:asciiTheme="minorHAnsi" w:eastAsia="Times New Roman" w:hAnsiTheme="minorHAnsi" w:cstheme="minorHAnsi"/>
          <w:bCs/>
          <w:lang w:val="pl-PL"/>
        </w:rPr>
      </w:pPr>
      <w:r>
        <w:rPr>
          <w:rFonts w:asciiTheme="minorHAnsi" w:eastAsia="Times New Roman" w:hAnsiTheme="minorHAnsi" w:cstheme="minorHAnsi"/>
          <w:bCs/>
          <w:lang w:val="pl-PL"/>
        </w:rPr>
        <w:t xml:space="preserve">rozumiana jako </w:t>
      </w:r>
      <w:r w:rsidR="000323BF" w:rsidRPr="000323BF">
        <w:rPr>
          <w:rFonts w:asciiTheme="minorHAnsi" w:eastAsia="Times New Roman" w:hAnsiTheme="minorHAnsi" w:cstheme="minorHAnsi"/>
          <w:bCs/>
          <w:lang w:val="pl-PL"/>
        </w:rPr>
        <w:t>wyn</w:t>
      </w:r>
      <w:r w:rsidR="000323BF">
        <w:rPr>
          <w:rFonts w:asciiTheme="minorHAnsi" w:eastAsia="Times New Roman" w:hAnsiTheme="minorHAnsi" w:cstheme="minorHAnsi"/>
          <w:bCs/>
          <w:lang w:val="pl-PL"/>
        </w:rPr>
        <w:t xml:space="preserve">agrodzenie za osiągnięty wynik zgodnie z art. 49 ust. 3 ustawy o PPK - </w:t>
      </w:r>
      <w:r w:rsidR="000323BF" w:rsidRPr="000323BF">
        <w:rPr>
          <w:rFonts w:asciiTheme="minorHAnsi" w:eastAsia="Times New Roman" w:hAnsiTheme="minorHAnsi" w:cstheme="minorHAnsi"/>
          <w:bCs/>
          <w:lang w:val="pl-PL"/>
        </w:rPr>
        <w:t>procent wartości aktywów netto funduszu w skali roku</w:t>
      </w:r>
    </w:p>
    <w:p w14:paraId="617C34AB" w14:textId="77777777" w:rsidR="000323BF" w:rsidRDefault="000323BF" w:rsidP="00716C77">
      <w:pPr>
        <w:pStyle w:val="Akapitzlist"/>
        <w:widowControl w:val="0"/>
        <w:suppressAutoHyphens/>
        <w:autoSpaceDE w:val="0"/>
        <w:autoSpaceDN w:val="0"/>
        <w:adjustRightInd w:val="0"/>
        <w:spacing w:line="240" w:lineRule="auto"/>
        <w:ind w:left="708"/>
        <w:jc w:val="both"/>
        <w:textAlignment w:val="baseline"/>
        <w:rPr>
          <w:rFonts w:asciiTheme="minorHAnsi" w:eastAsia="Times New Roman" w:hAnsiTheme="minorHAnsi" w:cstheme="minorHAnsi"/>
          <w:bCs/>
          <w:lang w:val="pl-PL"/>
        </w:rPr>
      </w:pPr>
    </w:p>
    <w:p w14:paraId="312565B3" w14:textId="13819F2B" w:rsidR="00716C77" w:rsidRDefault="000323BF" w:rsidP="00716C77">
      <w:pPr>
        <w:pStyle w:val="Nagwek1"/>
        <w:spacing w:after="0" w:line="240" w:lineRule="auto"/>
        <w:ind w:left="0" w:right="0" w:firstLine="0"/>
        <w:jc w:val="center"/>
        <w:rPr>
          <w:rFonts w:asciiTheme="minorHAnsi" w:hAnsiTheme="minorHAnsi" w:cstheme="minorHAnsi"/>
        </w:rPr>
      </w:pPr>
      <w:proofErr w:type="spellStart"/>
      <w:r>
        <w:rPr>
          <w:rFonts w:asciiTheme="minorHAnsi" w:hAnsiTheme="minorHAnsi" w:cstheme="minorHAnsi"/>
        </w:rPr>
        <w:t>W</w:t>
      </w:r>
      <w:r w:rsidR="00716C77">
        <w:rPr>
          <w:rFonts w:asciiTheme="minorHAnsi" w:hAnsiTheme="minorHAnsi" w:cstheme="minorHAnsi"/>
        </w:rPr>
        <w:t>min</w:t>
      </w:r>
      <w:proofErr w:type="spellEnd"/>
    </w:p>
    <w:p w14:paraId="02BB45E5" w14:textId="4B61C2C6" w:rsidR="00716C77" w:rsidRDefault="00716C77" w:rsidP="00716C77">
      <w:pPr>
        <w:spacing w:after="0" w:line="240" w:lineRule="auto"/>
        <w:ind w:left="0" w:right="0" w:firstLine="0"/>
        <w:jc w:val="center"/>
        <w:rPr>
          <w:rFonts w:asciiTheme="minorHAnsi" w:hAnsiTheme="minorHAnsi" w:cstheme="minorHAnsi"/>
        </w:rPr>
      </w:pPr>
      <w:r>
        <w:rPr>
          <w:rFonts w:asciiTheme="minorHAnsi" w:hAnsiTheme="minorHAnsi" w:cstheme="minorHAnsi"/>
          <w:b/>
        </w:rPr>
        <w:t>X</w:t>
      </w:r>
      <w:r>
        <w:rPr>
          <w:rFonts w:asciiTheme="minorHAnsi" w:hAnsiTheme="minorHAnsi" w:cstheme="minorHAnsi"/>
          <w:b/>
          <w:vertAlign w:val="subscript"/>
        </w:rPr>
        <w:t>1</w:t>
      </w:r>
      <w:r>
        <w:rPr>
          <w:rFonts w:asciiTheme="minorHAnsi" w:hAnsiTheme="minorHAnsi" w:cstheme="minorHAnsi"/>
          <w:b/>
        </w:rPr>
        <w:t xml:space="preserve"> =</w:t>
      </w:r>
      <w:r>
        <w:rPr>
          <w:rFonts w:asciiTheme="minorHAnsi" w:hAnsiTheme="minorHAnsi" w:cstheme="minorHAnsi"/>
        </w:rPr>
        <w:t xml:space="preserve"> </w:t>
      </w:r>
      <w:r>
        <w:rPr>
          <w:noProof/>
        </w:rPr>
        <mc:AlternateContent>
          <mc:Choice Requires="wpg">
            <w:drawing>
              <wp:inline distT="0" distB="0" distL="0" distR="0" wp14:anchorId="40C148AD" wp14:editId="06A98522">
                <wp:extent cx="434340" cy="6350"/>
                <wp:effectExtent l="0" t="0" r="3810" b="3175"/>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 cy="6350"/>
                          <a:chOff x="0" y="0"/>
                          <a:chExt cx="434340" cy="6096"/>
                        </a:xfrm>
                      </wpg:grpSpPr>
                      <wps:wsp>
                        <wps:cNvPr id="5" name="Shape 10248"/>
                        <wps:cNvSpPr>
                          <a:spLocks/>
                        </wps:cNvSpPr>
                        <wps:spPr bwMode="auto">
                          <a:xfrm>
                            <a:off x="0" y="0"/>
                            <a:ext cx="434340" cy="9144"/>
                          </a:xfrm>
                          <a:custGeom>
                            <a:avLst/>
                            <a:gdLst>
                              <a:gd name="T0" fmla="*/ 0 w 434340"/>
                              <a:gd name="T1" fmla="*/ 0 h 9144"/>
                              <a:gd name="T2" fmla="*/ 434340 w 434340"/>
                              <a:gd name="T3" fmla="*/ 0 h 9144"/>
                              <a:gd name="T4" fmla="*/ 434340 w 434340"/>
                              <a:gd name="T5" fmla="*/ 9144 h 9144"/>
                              <a:gd name="T6" fmla="*/ 0 w 434340"/>
                              <a:gd name="T7" fmla="*/ 9144 h 9144"/>
                              <a:gd name="T8" fmla="*/ 0 w 434340"/>
                              <a:gd name="T9" fmla="*/ 0 h 9144"/>
                              <a:gd name="T10" fmla="*/ 0 w 434340"/>
                              <a:gd name="T11" fmla="*/ 0 h 9144"/>
                              <a:gd name="T12" fmla="*/ 434340 w 434340"/>
                              <a:gd name="T13" fmla="*/ 9144 h 9144"/>
                            </a:gdLst>
                            <a:ahLst/>
                            <a:cxnLst>
                              <a:cxn ang="0">
                                <a:pos x="T0" y="T1"/>
                              </a:cxn>
                              <a:cxn ang="0">
                                <a:pos x="T2" y="T3"/>
                              </a:cxn>
                              <a:cxn ang="0">
                                <a:pos x="T4" y="T5"/>
                              </a:cxn>
                              <a:cxn ang="0">
                                <a:pos x="T6" y="T7"/>
                              </a:cxn>
                              <a:cxn ang="0">
                                <a:pos x="T8" y="T9"/>
                              </a:cxn>
                            </a:cxnLst>
                            <a:rect l="T10" t="T11" r="T12" b="T13"/>
                            <a:pathLst>
                              <a:path w="434340" h="9144">
                                <a:moveTo>
                                  <a:pt x="0" y="0"/>
                                </a:moveTo>
                                <a:lnTo>
                                  <a:pt x="434340" y="0"/>
                                </a:lnTo>
                                <a:lnTo>
                                  <a:pt x="43434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2C755B8" id="Grupa 2" o:spid="_x0000_s1026" style="width:34.2pt;height:.5pt;mso-position-horizontal-relative:char;mso-position-vertical-relative:line" coordsize="43434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">
                <v:shape id="Shape 10248" o:spid="_x0000_s1027" style="position:absolute;width:434340;height:9144;visibility:visible;mso-wrap-style:square;v-text-anchor:top" coordsize="434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" path="m,l434340,r,9144l,9144,,e" fillcolor="black" stroked="f" strokeweight="0">
                  <v:stroke miterlimit="83231f" joinstyle="miter"/>
                  <v:path arrowok="t" o:connecttype="custom" o:connectlocs="0,0;434340,0;434340,9144;0,9144;0,0" o:connectangles="0,0,0,0,0" textboxrect="0,0,434340,9144"/>
                </v:shape>
                <w10:anchorlock/>
              </v:group>
            </w:pict>
          </mc:Fallback>
        </mc:AlternateContent>
      </w:r>
      <w:r w:rsidR="000323BF">
        <w:rPr>
          <w:rFonts w:asciiTheme="minorHAnsi" w:hAnsiTheme="minorHAnsi" w:cstheme="minorHAnsi"/>
          <w:b/>
        </w:rPr>
        <w:t xml:space="preserve"> * 3</w:t>
      </w:r>
      <w:r>
        <w:rPr>
          <w:rFonts w:asciiTheme="minorHAnsi" w:hAnsiTheme="minorHAnsi" w:cstheme="minorHAnsi"/>
          <w:b/>
        </w:rPr>
        <w:t>0 pkt.</w:t>
      </w:r>
    </w:p>
    <w:p w14:paraId="657508B4" w14:textId="6D21B373" w:rsidR="00716C77" w:rsidRDefault="000323BF" w:rsidP="00716C77">
      <w:pPr>
        <w:spacing w:after="0" w:line="240" w:lineRule="auto"/>
        <w:ind w:left="0" w:right="0" w:firstLine="0"/>
        <w:jc w:val="center"/>
        <w:rPr>
          <w:rFonts w:asciiTheme="minorHAnsi" w:hAnsiTheme="minorHAnsi" w:cstheme="minorHAnsi"/>
          <w:b/>
        </w:rPr>
      </w:pPr>
      <w:proofErr w:type="spellStart"/>
      <w:r>
        <w:rPr>
          <w:rFonts w:asciiTheme="minorHAnsi" w:hAnsiTheme="minorHAnsi" w:cstheme="minorHAnsi"/>
          <w:b/>
        </w:rPr>
        <w:t>W</w:t>
      </w:r>
      <w:r w:rsidR="00716C77">
        <w:rPr>
          <w:rFonts w:asciiTheme="minorHAnsi" w:hAnsiTheme="minorHAnsi" w:cstheme="minorHAnsi"/>
          <w:b/>
        </w:rPr>
        <w:t>o</w:t>
      </w:r>
      <w:proofErr w:type="spellEnd"/>
    </w:p>
    <w:p w14:paraId="40EE3318" w14:textId="77777777" w:rsidR="000323BF" w:rsidRDefault="000323BF" w:rsidP="00716C77">
      <w:pPr>
        <w:spacing w:after="0" w:line="240" w:lineRule="auto"/>
        <w:ind w:left="0" w:right="0" w:firstLine="0"/>
        <w:jc w:val="center"/>
        <w:rPr>
          <w:rFonts w:asciiTheme="minorHAnsi" w:hAnsiTheme="minorHAnsi" w:cstheme="minorHAnsi"/>
          <w:b/>
        </w:rPr>
      </w:pPr>
    </w:p>
    <w:p w14:paraId="55DBC92B" w14:textId="77777777" w:rsidR="00716C77" w:rsidRDefault="00716C77" w:rsidP="00716C77">
      <w:pPr>
        <w:pStyle w:val="Akapitzlist"/>
        <w:widowControl w:val="0"/>
        <w:numPr>
          <w:ilvl w:val="0"/>
          <w:numId w:val="35"/>
        </w:numPr>
        <w:suppressAutoHyphens/>
        <w:autoSpaceDE w:val="0"/>
        <w:autoSpaceDN w:val="0"/>
        <w:adjustRightInd w:val="0"/>
        <w:spacing w:line="240" w:lineRule="auto"/>
        <w:ind w:left="0" w:firstLine="0"/>
        <w:jc w:val="both"/>
        <w:textAlignment w:val="baseline"/>
        <w:rPr>
          <w:rFonts w:asciiTheme="minorHAnsi" w:eastAsia="Times New Roman" w:hAnsiTheme="minorHAnsi" w:cstheme="minorHAnsi"/>
          <w:lang w:val="pl-PL"/>
        </w:rPr>
      </w:pPr>
      <w:r>
        <w:rPr>
          <w:rFonts w:asciiTheme="minorHAnsi" w:eastAsia="Times New Roman" w:hAnsiTheme="minorHAnsi" w:cstheme="minorHAnsi"/>
          <w:b/>
          <w:bCs/>
          <w:lang w:val="pl-PL"/>
        </w:rPr>
        <w:t>kryterium – ocena ekspercka przeprowadzona przez Komisję Zamawiającego:</w:t>
      </w:r>
    </w:p>
    <w:p w14:paraId="6BC1570D" w14:textId="77777777" w:rsidR="00716C77" w:rsidRDefault="00716C77" w:rsidP="00716C77">
      <w:pPr>
        <w:pStyle w:val="Akapitzlist"/>
        <w:widowControl w:val="0"/>
        <w:suppressAutoHyphens/>
        <w:autoSpaceDE w:val="0"/>
        <w:autoSpaceDN w:val="0"/>
        <w:adjustRightInd w:val="0"/>
        <w:spacing w:line="240" w:lineRule="auto"/>
        <w:ind w:left="0"/>
        <w:jc w:val="both"/>
        <w:textAlignment w:val="baseline"/>
        <w:rPr>
          <w:rFonts w:asciiTheme="minorHAnsi" w:eastAsia="Times New Roman" w:hAnsiTheme="minorHAnsi" w:cstheme="minorHAnsi"/>
          <w:lang w:val="pl-PL"/>
        </w:rPr>
      </w:pPr>
    </w:p>
    <w:p w14:paraId="73358528" w14:textId="77777777" w:rsidR="00716C77" w:rsidRDefault="00716C77" w:rsidP="00716C77">
      <w:pPr>
        <w:widowControl w:val="0"/>
        <w:suppressAutoHyphens/>
        <w:autoSpaceDE w:val="0"/>
        <w:autoSpaceDN w:val="0"/>
        <w:adjustRightInd w:val="0"/>
        <w:spacing w:line="240" w:lineRule="auto"/>
        <w:ind w:left="-76" w:firstLine="0"/>
        <w:textAlignment w:val="baseline"/>
        <w:rPr>
          <w:rFonts w:asciiTheme="minorHAnsi" w:eastAsia="Times New Roman" w:hAnsiTheme="minorHAnsi" w:cstheme="minorHAnsi"/>
        </w:rPr>
      </w:pPr>
      <w:r>
        <w:rPr>
          <w:rFonts w:asciiTheme="minorHAnsi" w:eastAsia="Times New Roman" w:hAnsiTheme="minorHAnsi" w:cstheme="minorHAnsi"/>
        </w:rPr>
        <w:t>Ocenie będą podlegać:</w:t>
      </w:r>
    </w:p>
    <w:p w14:paraId="329CA325" w14:textId="77777777" w:rsidR="00716C77" w:rsidRDefault="00716C77" w:rsidP="00716C77">
      <w:pPr>
        <w:widowControl w:val="0"/>
        <w:suppressAutoHyphens/>
        <w:autoSpaceDE w:val="0"/>
        <w:autoSpaceDN w:val="0"/>
        <w:adjustRightInd w:val="0"/>
        <w:spacing w:line="240" w:lineRule="auto"/>
        <w:ind w:left="-76" w:firstLine="0"/>
        <w:textAlignment w:val="baseline"/>
        <w:rPr>
          <w:rFonts w:asciiTheme="minorHAnsi" w:eastAsia="Times New Roman" w:hAnsiTheme="minorHAnsi" w:cstheme="minorHAnsi"/>
        </w:rPr>
      </w:pPr>
    </w:p>
    <w:tbl>
      <w:tblPr>
        <w:tblStyle w:val="Tabela-Siatka"/>
        <w:tblW w:w="0" w:type="auto"/>
        <w:tblInd w:w="-76" w:type="dxa"/>
        <w:tblLook w:val="04A0" w:firstRow="1" w:lastRow="0" w:firstColumn="1" w:lastColumn="0" w:noHBand="0" w:noVBand="1"/>
      </w:tblPr>
      <w:tblGrid>
        <w:gridCol w:w="780"/>
        <w:gridCol w:w="5954"/>
        <w:gridCol w:w="2647"/>
      </w:tblGrid>
      <w:tr w:rsidR="00716C77" w14:paraId="14A42476" w14:textId="77777777" w:rsidTr="001E1A7F">
        <w:tc>
          <w:tcPr>
            <w:tcW w:w="780" w:type="dxa"/>
            <w:tcBorders>
              <w:top w:val="single" w:sz="4" w:space="0" w:color="auto"/>
              <w:left w:val="single" w:sz="4" w:space="0" w:color="auto"/>
              <w:bottom w:val="single" w:sz="4" w:space="0" w:color="auto"/>
              <w:right w:val="single" w:sz="4" w:space="0" w:color="auto"/>
            </w:tcBorders>
          </w:tcPr>
          <w:p w14:paraId="67423E0C" w14:textId="77777777" w:rsidR="00716C77" w:rsidRPr="00195629" w:rsidRDefault="00716C77">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sz w:val="18"/>
                <w:szCs w:val="18"/>
              </w:rPr>
            </w:pPr>
          </w:p>
        </w:tc>
        <w:tc>
          <w:tcPr>
            <w:tcW w:w="5954" w:type="dxa"/>
            <w:tcBorders>
              <w:top w:val="single" w:sz="4" w:space="0" w:color="auto"/>
              <w:left w:val="single" w:sz="4" w:space="0" w:color="auto"/>
              <w:bottom w:val="single" w:sz="4" w:space="0" w:color="auto"/>
              <w:right w:val="single" w:sz="4" w:space="0" w:color="auto"/>
            </w:tcBorders>
            <w:hideMark/>
          </w:tcPr>
          <w:p w14:paraId="73534F90" w14:textId="77777777" w:rsidR="00716C77" w:rsidRPr="00195629" w:rsidRDefault="00716C77">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sz w:val="18"/>
                <w:szCs w:val="18"/>
              </w:rPr>
            </w:pPr>
            <w:r w:rsidRPr="00195629">
              <w:rPr>
                <w:rFonts w:asciiTheme="minorHAnsi" w:eastAsia="Times New Roman" w:hAnsiTheme="minorHAnsi" w:cstheme="minorHAnsi"/>
                <w:sz w:val="18"/>
                <w:szCs w:val="18"/>
              </w:rPr>
              <w:t>KRYTERIUM</w:t>
            </w:r>
          </w:p>
        </w:tc>
        <w:tc>
          <w:tcPr>
            <w:tcW w:w="2647" w:type="dxa"/>
            <w:tcBorders>
              <w:top w:val="single" w:sz="4" w:space="0" w:color="auto"/>
              <w:left w:val="single" w:sz="4" w:space="0" w:color="auto"/>
              <w:bottom w:val="single" w:sz="4" w:space="0" w:color="auto"/>
              <w:right w:val="single" w:sz="4" w:space="0" w:color="auto"/>
            </w:tcBorders>
            <w:hideMark/>
          </w:tcPr>
          <w:p w14:paraId="5E203528" w14:textId="77777777" w:rsidR="00716C77" w:rsidRPr="00195629" w:rsidRDefault="00716C77">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sz w:val="18"/>
                <w:szCs w:val="18"/>
              </w:rPr>
            </w:pPr>
            <w:r w:rsidRPr="00195629">
              <w:rPr>
                <w:rFonts w:asciiTheme="minorHAnsi" w:eastAsia="Times New Roman" w:hAnsiTheme="minorHAnsi" w:cstheme="minorHAnsi"/>
                <w:sz w:val="18"/>
                <w:szCs w:val="18"/>
              </w:rPr>
              <w:t>ILOŚĆ PUNKTÓW</w:t>
            </w:r>
          </w:p>
        </w:tc>
      </w:tr>
      <w:tr w:rsidR="00716C77" w14:paraId="18E1A0BE" w14:textId="77777777" w:rsidTr="001E1A7F">
        <w:tc>
          <w:tcPr>
            <w:tcW w:w="780" w:type="dxa"/>
            <w:tcBorders>
              <w:top w:val="single" w:sz="4" w:space="0" w:color="auto"/>
              <w:left w:val="single" w:sz="4" w:space="0" w:color="auto"/>
              <w:bottom w:val="single" w:sz="4" w:space="0" w:color="auto"/>
              <w:right w:val="single" w:sz="4" w:space="0" w:color="auto"/>
            </w:tcBorders>
          </w:tcPr>
          <w:p w14:paraId="7817900A" w14:textId="77777777" w:rsidR="00716C77" w:rsidRPr="00195629" w:rsidRDefault="00716C77" w:rsidP="00716C77">
            <w:pPr>
              <w:pStyle w:val="Akapitzlist"/>
              <w:widowControl w:val="0"/>
              <w:numPr>
                <w:ilvl w:val="0"/>
                <w:numId w:val="36"/>
              </w:numPr>
              <w:suppressAutoHyphens/>
              <w:autoSpaceDE w:val="0"/>
              <w:autoSpaceDN w:val="0"/>
              <w:adjustRightInd w:val="0"/>
              <w:spacing w:line="240" w:lineRule="auto"/>
              <w:ind w:right="-63"/>
              <w:textAlignment w:val="baseline"/>
              <w:rPr>
                <w:rFonts w:asciiTheme="minorHAnsi" w:eastAsia="Times New Roman" w:hAnsiTheme="minorHAnsi" w:cstheme="minorHAnsi"/>
                <w:sz w:val="18"/>
                <w:szCs w:val="18"/>
              </w:rPr>
            </w:pPr>
          </w:p>
        </w:tc>
        <w:tc>
          <w:tcPr>
            <w:tcW w:w="5954" w:type="dxa"/>
            <w:tcBorders>
              <w:top w:val="single" w:sz="4" w:space="0" w:color="auto"/>
              <w:left w:val="single" w:sz="4" w:space="0" w:color="auto"/>
              <w:bottom w:val="single" w:sz="4" w:space="0" w:color="auto"/>
              <w:right w:val="single" w:sz="4" w:space="0" w:color="auto"/>
            </w:tcBorders>
            <w:hideMark/>
          </w:tcPr>
          <w:p w14:paraId="3AFDD348" w14:textId="5E5E263F" w:rsidR="00716C77" w:rsidRPr="00195629" w:rsidRDefault="001E1A7F">
            <w:pPr>
              <w:widowControl w:val="0"/>
              <w:suppressAutoHyphens/>
              <w:autoSpaceDE w:val="0"/>
              <w:autoSpaceDN w:val="0"/>
              <w:adjustRightInd w:val="0"/>
              <w:spacing w:line="240" w:lineRule="auto"/>
              <w:ind w:left="0" w:right="-63" w:firstLine="0"/>
              <w:textAlignment w:val="baseline"/>
              <w:rPr>
                <w:rFonts w:asciiTheme="minorHAnsi" w:eastAsia="Times New Roman" w:hAnsiTheme="minorHAnsi" w:cstheme="minorHAnsi"/>
                <w:sz w:val="18"/>
                <w:szCs w:val="18"/>
              </w:rPr>
            </w:pPr>
            <w:r w:rsidRPr="00195629">
              <w:rPr>
                <w:rFonts w:asciiTheme="minorHAnsi" w:eastAsia="Times New Roman" w:hAnsiTheme="minorHAnsi" w:cstheme="minorHAnsi"/>
                <w:sz w:val="18"/>
                <w:szCs w:val="18"/>
              </w:rPr>
              <w:t>E</w:t>
            </w:r>
            <w:r w:rsidR="00716C77" w:rsidRPr="00195629">
              <w:rPr>
                <w:rFonts w:asciiTheme="minorHAnsi" w:eastAsia="Times New Roman" w:hAnsiTheme="minorHAnsi" w:cstheme="minorHAnsi"/>
                <w:sz w:val="18"/>
                <w:szCs w:val="18"/>
              </w:rPr>
              <w:t xml:space="preserve">fektywność w zarządzaniu aktywami </w:t>
            </w:r>
          </w:p>
        </w:tc>
        <w:tc>
          <w:tcPr>
            <w:tcW w:w="2647" w:type="dxa"/>
            <w:tcBorders>
              <w:top w:val="single" w:sz="4" w:space="0" w:color="auto"/>
              <w:left w:val="single" w:sz="4" w:space="0" w:color="auto"/>
              <w:bottom w:val="single" w:sz="4" w:space="0" w:color="auto"/>
              <w:right w:val="single" w:sz="4" w:space="0" w:color="auto"/>
            </w:tcBorders>
            <w:hideMark/>
          </w:tcPr>
          <w:p w14:paraId="369F508A" w14:textId="77777777" w:rsidR="00716C77" w:rsidRPr="00195629" w:rsidRDefault="00716C77">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sz w:val="18"/>
                <w:szCs w:val="18"/>
              </w:rPr>
            </w:pPr>
            <w:r w:rsidRPr="00195629">
              <w:rPr>
                <w:rFonts w:asciiTheme="minorHAnsi" w:eastAsia="Times New Roman" w:hAnsiTheme="minorHAnsi" w:cstheme="minorHAnsi"/>
                <w:sz w:val="18"/>
                <w:szCs w:val="18"/>
              </w:rPr>
              <w:t>od 0 do 5</w:t>
            </w:r>
          </w:p>
        </w:tc>
      </w:tr>
      <w:tr w:rsidR="00716C77" w14:paraId="0FC8FE29" w14:textId="77777777" w:rsidTr="001E1A7F">
        <w:tc>
          <w:tcPr>
            <w:tcW w:w="780" w:type="dxa"/>
            <w:tcBorders>
              <w:top w:val="single" w:sz="4" w:space="0" w:color="auto"/>
              <w:left w:val="single" w:sz="4" w:space="0" w:color="auto"/>
              <w:bottom w:val="single" w:sz="4" w:space="0" w:color="auto"/>
              <w:right w:val="single" w:sz="4" w:space="0" w:color="auto"/>
            </w:tcBorders>
          </w:tcPr>
          <w:p w14:paraId="22E04E00" w14:textId="77777777" w:rsidR="00716C77" w:rsidRPr="00195629" w:rsidRDefault="00716C77" w:rsidP="00716C77">
            <w:pPr>
              <w:pStyle w:val="Akapitzlist"/>
              <w:widowControl w:val="0"/>
              <w:numPr>
                <w:ilvl w:val="0"/>
                <w:numId w:val="36"/>
              </w:numPr>
              <w:suppressAutoHyphens/>
              <w:autoSpaceDE w:val="0"/>
              <w:autoSpaceDN w:val="0"/>
              <w:adjustRightInd w:val="0"/>
              <w:spacing w:line="240" w:lineRule="auto"/>
              <w:ind w:right="-63"/>
              <w:textAlignment w:val="baseline"/>
              <w:rPr>
                <w:rFonts w:asciiTheme="minorHAnsi" w:eastAsia="Times New Roman" w:hAnsiTheme="minorHAnsi" w:cstheme="minorHAnsi"/>
                <w:sz w:val="18"/>
                <w:szCs w:val="18"/>
              </w:rPr>
            </w:pPr>
          </w:p>
        </w:tc>
        <w:tc>
          <w:tcPr>
            <w:tcW w:w="5954" w:type="dxa"/>
            <w:tcBorders>
              <w:top w:val="single" w:sz="4" w:space="0" w:color="auto"/>
              <w:left w:val="single" w:sz="4" w:space="0" w:color="auto"/>
              <w:bottom w:val="single" w:sz="4" w:space="0" w:color="auto"/>
              <w:right w:val="single" w:sz="4" w:space="0" w:color="auto"/>
            </w:tcBorders>
            <w:hideMark/>
          </w:tcPr>
          <w:p w14:paraId="121D1997" w14:textId="4B789C67" w:rsidR="00716C77" w:rsidRPr="00195629" w:rsidRDefault="000933B0">
            <w:pPr>
              <w:widowControl w:val="0"/>
              <w:suppressAutoHyphens/>
              <w:autoSpaceDE w:val="0"/>
              <w:autoSpaceDN w:val="0"/>
              <w:adjustRightInd w:val="0"/>
              <w:spacing w:line="240" w:lineRule="auto"/>
              <w:ind w:left="0" w:right="-63" w:firstLine="0"/>
              <w:textAlignment w:val="baseline"/>
              <w:rPr>
                <w:rFonts w:asciiTheme="minorHAnsi" w:eastAsia="Times New Roman" w:hAnsiTheme="minorHAnsi" w:cstheme="minorHAnsi"/>
                <w:sz w:val="18"/>
                <w:szCs w:val="18"/>
              </w:rPr>
            </w:pPr>
            <w:r w:rsidRPr="00195629">
              <w:rPr>
                <w:rFonts w:asciiTheme="minorHAnsi" w:eastAsia="Times New Roman" w:hAnsiTheme="minorHAnsi" w:cstheme="minorHAnsi"/>
                <w:sz w:val="18"/>
                <w:szCs w:val="18"/>
              </w:rPr>
              <w:t>Posiadane doświadczenie</w:t>
            </w:r>
            <w:r w:rsidR="00716C77" w:rsidRPr="00195629">
              <w:rPr>
                <w:rFonts w:asciiTheme="minorHAnsi" w:eastAsia="Times New Roman" w:hAnsiTheme="minorHAnsi" w:cstheme="minorHAnsi"/>
                <w:sz w:val="18"/>
                <w:szCs w:val="18"/>
              </w:rPr>
              <w:t xml:space="preserve"> w zarządzaniu funduszami inwestycyjnymi lub funduszami emerytalnymi</w:t>
            </w:r>
          </w:p>
        </w:tc>
        <w:tc>
          <w:tcPr>
            <w:tcW w:w="2647" w:type="dxa"/>
            <w:tcBorders>
              <w:top w:val="single" w:sz="4" w:space="0" w:color="auto"/>
              <w:left w:val="single" w:sz="4" w:space="0" w:color="auto"/>
              <w:bottom w:val="single" w:sz="4" w:space="0" w:color="auto"/>
              <w:right w:val="single" w:sz="4" w:space="0" w:color="auto"/>
            </w:tcBorders>
            <w:hideMark/>
          </w:tcPr>
          <w:p w14:paraId="016B6331" w14:textId="77777777" w:rsidR="00716C77" w:rsidRPr="00195629" w:rsidRDefault="00716C77">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sz w:val="18"/>
                <w:szCs w:val="18"/>
              </w:rPr>
            </w:pPr>
            <w:r w:rsidRPr="00195629">
              <w:rPr>
                <w:rFonts w:asciiTheme="minorHAnsi" w:eastAsia="Times New Roman" w:hAnsiTheme="minorHAnsi" w:cstheme="minorHAnsi"/>
                <w:sz w:val="18"/>
                <w:szCs w:val="18"/>
              </w:rPr>
              <w:t>od 0 do 5</w:t>
            </w:r>
          </w:p>
        </w:tc>
      </w:tr>
      <w:tr w:rsidR="00716C77" w14:paraId="2A63F496" w14:textId="77777777" w:rsidTr="001E1A7F">
        <w:tc>
          <w:tcPr>
            <w:tcW w:w="780" w:type="dxa"/>
            <w:tcBorders>
              <w:top w:val="single" w:sz="4" w:space="0" w:color="auto"/>
              <w:left w:val="single" w:sz="4" w:space="0" w:color="auto"/>
              <w:bottom w:val="single" w:sz="4" w:space="0" w:color="auto"/>
              <w:right w:val="single" w:sz="4" w:space="0" w:color="auto"/>
            </w:tcBorders>
          </w:tcPr>
          <w:p w14:paraId="2CCB1695" w14:textId="77777777" w:rsidR="00716C77" w:rsidRPr="00195629" w:rsidRDefault="00716C77" w:rsidP="00716C77">
            <w:pPr>
              <w:pStyle w:val="Akapitzlist"/>
              <w:widowControl w:val="0"/>
              <w:numPr>
                <w:ilvl w:val="0"/>
                <w:numId w:val="36"/>
              </w:numPr>
              <w:suppressAutoHyphens/>
              <w:autoSpaceDE w:val="0"/>
              <w:autoSpaceDN w:val="0"/>
              <w:adjustRightInd w:val="0"/>
              <w:spacing w:line="240" w:lineRule="auto"/>
              <w:ind w:right="-63"/>
              <w:textAlignment w:val="baseline"/>
              <w:rPr>
                <w:rFonts w:asciiTheme="minorHAnsi" w:eastAsia="Times New Roman" w:hAnsiTheme="minorHAnsi" w:cstheme="minorHAnsi"/>
                <w:sz w:val="18"/>
                <w:szCs w:val="18"/>
              </w:rPr>
            </w:pPr>
          </w:p>
        </w:tc>
        <w:tc>
          <w:tcPr>
            <w:tcW w:w="5954" w:type="dxa"/>
            <w:tcBorders>
              <w:top w:val="single" w:sz="4" w:space="0" w:color="auto"/>
              <w:left w:val="single" w:sz="4" w:space="0" w:color="auto"/>
              <w:bottom w:val="single" w:sz="4" w:space="0" w:color="auto"/>
              <w:right w:val="single" w:sz="4" w:space="0" w:color="auto"/>
            </w:tcBorders>
            <w:hideMark/>
          </w:tcPr>
          <w:p w14:paraId="062E0D24" w14:textId="398A1774" w:rsidR="00716C77" w:rsidRPr="00195629" w:rsidRDefault="001E1A7F">
            <w:pPr>
              <w:widowControl w:val="0"/>
              <w:suppressAutoHyphens/>
              <w:autoSpaceDE w:val="0"/>
              <w:autoSpaceDN w:val="0"/>
              <w:adjustRightInd w:val="0"/>
              <w:spacing w:line="240" w:lineRule="auto"/>
              <w:ind w:left="0" w:right="-63" w:firstLine="0"/>
              <w:textAlignment w:val="baseline"/>
              <w:rPr>
                <w:rFonts w:asciiTheme="minorHAnsi" w:eastAsia="Times New Roman" w:hAnsiTheme="minorHAnsi" w:cstheme="minorHAnsi"/>
                <w:sz w:val="18"/>
                <w:szCs w:val="18"/>
              </w:rPr>
            </w:pPr>
            <w:r w:rsidRPr="00195629">
              <w:rPr>
                <w:rFonts w:asciiTheme="minorHAnsi" w:eastAsia="Times New Roman" w:hAnsiTheme="minorHAnsi" w:cstheme="minorHAnsi"/>
                <w:sz w:val="18"/>
                <w:szCs w:val="18"/>
              </w:rPr>
              <w:t>W</w:t>
            </w:r>
            <w:r w:rsidR="00716C77" w:rsidRPr="00195629">
              <w:rPr>
                <w:rFonts w:asciiTheme="minorHAnsi" w:eastAsia="Times New Roman" w:hAnsiTheme="minorHAnsi" w:cstheme="minorHAnsi"/>
                <w:sz w:val="18"/>
                <w:szCs w:val="18"/>
              </w:rPr>
              <w:t xml:space="preserve">artość zarządzanych aktywów </w:t>
            </w:r>
          </w:p>
        </w:tc>
        <w:tc>
          <w:tcPr>
            <w:tcW w:w="2647" w:type="dxa"/>
            <w:tcBorders>
              <w:top w:val="single" w:sz="4" w:space="0" w:color="auto"/>
              <w:left w:val="single" w:sz="4" w:space="0" w:color="auto"/>
              <w:bottom w:val="single" w:sz="4" w:space="0" w:color="auto"/>
              <w:right w:val="single" w:sz="4" w:space="0" w:color="auto"/>
            </w:tcBorders>
            <w:hideMark/>
          </w:tcPr>
          <w:p w14:paraId="2FBABFFC" w14:textId="77777777" w:rsidR="00716C77" w:rsidRPr="00195629" w:rsidRDefault="00716C77">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sz w:val="18"/>
                <w:szCs w:val="18"/>
              </w:rPr>
            </w:pPr>
            <w:r w:rsidRPr="00195629">
              <w:rPr>
                <w:rFonts w:asciiTheme="minorHAnsi" w:eastAsia="Times New Roman" w:hAnsiTheme="minorHAnsi" w:cstheme="minorHAnsi"/>
                <w:sz w:val="18"/>
                <w:szCs w:val="18"/>
              </w:rPr>
              <w:t>od 0 do 5</w:t>
            </w:r>
          </w:p>
        </w:tc>
      </w:tr>
      <w:tr w:rsidR="00716C77" w14:paraId="6A0A83F8" w14:textId="77777777" w:rsidTr="001E1A7F">
        <w:tc>
          <w:tcPr>
            <w:tcW w:w="780" w:type="dxa"/>
            <w:tcBorders>
              <w:top w:val="single" w:sz="4" w:space="0" w:color="auto"/>
              <w:left w:val="single" w:sz="4" w:space="0" w:color="auto"/>
              <w:bottom w:val="single" w:sz="4" w:space="0" w:color="auto"/>
              <w:right w:val="single" w:sz="4" w:space="0" w:color="auto"/>
            </w:tcBorders>
          </w:tcPr>
          <w:p w14:paraId="57AAEC01" w14:textId="77777777" w:rsidR="00716C77" w:rsidRPr="00195629" w:rsidRDefault="00716C77" w:rsidP="00716C77">
            <w:pPr>
              <w:pStyle w:val="Akapitzlist"/>
              <w:widowControl w:val="0"/>
              <w:numPr>
                <w:ilvl w:val="0"/>
                <w:numId w:val="36"/>
              </w:numPr>
              <w:suppressAutoHyphens/>
              <w:autoSpaceDE w:val="0"/>
              <w:autoSpaceDN w:val="0"/>
              <w:adjustRightInd w:val="0"/>
              <w:spacing w:line="240" w:lineRule="auto"/>
              <w:ind w:right="-63"/>
              <w:textAlignment w:val="baseline"/>
              <w:rPr>
                <w:rFonts w:asciiTheme="minorHAnsi" w:eastAsia="Times New Roman" w:hAnsiTheme="minorHAnsi" w:cstheme="minorHAnsi"/>
                <w:sz w:val="18"/>
                <w:szCs w:val="18"/>
              </w:rPr>
            </w:pPr>
          </w:p>
        </w:tc>
        <w:tc>
          <w:tcPr>
            <w:tcW w:w="5954" w:type="dxa"/>
            <w:tcBorders>
              <w:top w:val="single" w:sz="4" w:space="0" w:color="auto"/>
              <w:left w:val="single" w:sz="4" w:space="0" w:color="auto"/>
              <w:bottom w:val="single" w:sz="4" w:space="0" w:color="auto"/>
              <w:right w:val="single" w:sz="4" w:space="0" w:color="auto"/>
            </w:tcBorders>
            <w:hideMark/>
          </w:tcPr>
          <w:p w14:paraId="532CCBD3" w14:textId="1B4F4EE8" w:rsidR="00716C77" w:rsidRPr="00195629" w:rsidRDefault="005170CF">
            <w:pPr>
              <w:widowControl w:val="0"/>
              <w:suppressAutoHyphens/>
              <w:autoSpaceDE w:val="0"/>
              <w:autoSpaceDN w:val="0"/>
              <w:adjustRightInd w:val="0"/>
              <w:spacing w:line="240" w:lineRule="auto"/>
              <w:ind w:left="0" w:right="-63" w:firstLine="0"/>
              <w:textAlignment w:val="baseline"/>
              <w:rPr>
                <w:rFonts w:asciiTheme="minorHAnsi" w:eastAsia="Times New Roman" w:hAnsiTheme="minorHAnsi" w:cstheme="minorHAnsi"/>
                <w:sz w:val="18"/>
                <w:szCs w:val="18"/>
              </w:rPr>
            </w:pPr>
            <w:r w:rsidRPr="00195629">
              <w:rPr>
                <w:rFonts w:asciiTheme="minorHAnsi" w:eastAsia="Times New Roman" w:hAnsiTheme="minorHAnsi" w:cstheme="minorHAnsi"/>
                <w:sz w:val="18"/>
                <w:szCs w:val="18"/>
              </w:rPr>
              <w:t xml:space="preserve">Funkcjonalności oprogramowania PPK, </w:t>
            </w:r>
            <w:r w:rsidR="001E1A7F" w:rsidRPr="00195629">
              <w:rPr>
                <w:rFonts w:asciiTheme="minorHAnsi" w:eastAsia="Times New Roman" w:hAnsiTheme="minorHAnsi" w:cstheme="minorHAnsi"/>
                <w:sz w:val="18"/>
                <w:szCs w:val="18"/>
              </w:rPr>
              <w:t xml:space="preserve">w tym możliwość i sposób </w:t>
            </w:r>
            <w:r w:rsidR="000933B0" w:rsidRPr="00195629">
              <w:rPr>
                <w:rFonts w:asciiTheme="minorHAnsi" w:eastAsia="Times New Roman" w:hAnsiTheme="minorHAnsi" w:cstheme="minorHAnsi"/>
                <w:sz w:val="18"/>
                <w:szCs w:val="18"/>
              </w:rPr>
              <w:t>generowania raportów</w:t>
            </w:r>
            <w:r w:rsidR="001E1A7F" w:rsidRPr="00195629">
              <w:rPr>
                <w:rFonts w:asciiTheme="minorHAnsi" w:eastAsia="Times New Roman" w:hAnsiTheme="minorHAnsi" w:cstheme="minorHAnsi"/>
                <w:sz w:val="18"/>
                <w:szCs w:val="18"/>
              </w:rPr>
              <w:t xml:space="preserve"> i zestawień, funkcjonalność systemowego powiadomienia o zbliżających się terminach wpłat, ponownego zapisu oraz innych obowiązkach</w:t>
            </w:r>
            <w:r w:rsidRPr="00195629">
              <w:rPr>
                <w:rFonts w:asciiTheme="minorHAnsi" w:eastAsia="Times New Roman" w:hAnsiTheme="minorHAnsi" w:cstheme="minorHAnsi"/>
                <w:sz w:val="18"/>
                <w:szCs w:val="18"/>
              </w:rPr>
              <w:t>, dodatkowe benefity</w:t>
            </w:r>
            <w:r w:rsidR="00A012B9" w:rsidRPr="00195629">
              <w:rPr>
                <w:rFonts w:asciiTheme="minorHAnsi" w:eastAsia="Times New Roman" w:hAnsiTheme="minorHAnsi" w:cstheme="minorHAnsi"/>
                <w:sz w:val="18"/>
                <w:szCs w:val="18"/>
              </w:rPr>
              <w:t>, elastyczność formatów przesyłanych danych (preferowane w „</w:t>
            </w:r>
            <w:proofErr w:type="spellStart"/>
            <w:r w:rsidR="00A012B9" w:rsidRPr="00195629">
              <w:rPr>
                <w:rFonts w:asciiTheme="minorHAnsi" w:eastAsia="Times New Roman" w:hAnsiTheme="minorHAnsi" w:cstheme="minorHAnsi"/>
                <w:sz w:val="18"/>
                <w:szCs w:val="18"/>
              </w:rPr>
              <w:t>excel</w:t>
            </w:r>
            <w:proofErr w:type="spellEnd"/>
            <w:r w:rsidR="00A012B9" w:rsidRPr="00195629">
              <w:rPr>
                <w:rFonts w:asciiTheme="minorHAnsi" w:eastAsia="Times New Roman" w:hAnsiTheme="minorHAnsi" w:cstheme="minorHAnsi"/>
                <w:sz w:val="18"/>
                <w:szCs w:val="18"/>
              </w:rPr>
              <w:t>”)</w:t>
            </w:r>
          </w:p>
        </w:tc>
        <w:tc>
          <w:tcPr>
            <w:tcW w:w="2647" w:type="dxa"/>
            <w:tcBorders>
              <w:top w:val="single" w:sz="4" w:space="0" w:color="auto"/>
              <w:left w:val="single" w:sz="4" w:space="0" w:color="auto"/>
              <w:bottom w:val="single" w:sz="4" w:space="0" w:color="auto"/>
              <w:right w:val="single" w:sz="4" w:space="0" w:color="auto"/>
            </w:tcBorders>
            <w:hideMark/>
          </w:tcPr>
          <w:p w14:paraId="78943D8F" w14:textId="4EEB96CA" w:rsidR="00716C77" w:rsidRPr="00195629" w:rsidRDefault="005170CF">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sz w:val="18"/>
                <w:szCs w:val="18"/>
              </w:rPr>
            </w:pPr>
            <w:r w:rsidRPr="00195629">
              <w:rPr>
                <w:rFonts w:asciiTheme="minorHAnsi" w:eastAsia="Times New Roman" w:hAnsiTheme="minorHAnsi" w:cstheme="minorHAnsi"/>
                <w:sz w:val="18"/>
                <w:szCs w:val="18"/>
              </w:rPr>
              <w:t>od 0 do 5</w:t>
            </w:r>
          </w:p>
        </w:tc>
      </w:tr>
      <w:tr w:rsidR="001E1A7F" w14:paraId="2103E847" w14:textId="77777777" w:rsidTr="001E1A7F">
        <w:tc>
          <w:tcPr>
            <w:tcW w:w="780" w:type="dxa"/>
            <w:tcBorders>
              <w:top w:val="single" w:sz="4" w:space="0" w:color="auto"/>
              <w:left w:val="single" w:sz="4" w:space="0" w:color="auto"/>
              <w:bottom w:val="single" w:sz="4" w:space="0" w:color="auto"/>
              <w:right w:val="single" w:sz="4" w:space="0" w:color="auto"/>
            </w:tcBorders>
          </w:tcPr>
          <w:p w14:paraId="069454FF" w14:textId="77777777" w:rsidR="001E1A7F" w:rsidRPr="00195629" w:rsidRDefault="001E1A7F" w:rsidP="00716C77">
            <w:pPr>
              <w:pStyle w:val="Akapitzlist"/>
              <w:widowControl w:val="0"/>
              <w:numPr>
                <w:ilvl w:val="0"/>
                <w:numId w:val="36"/>
              </w:numPr>
              <w:suppressAutoHyphens/>
              <w:autoSpaceDE w:val="0"/>
              <w:autoSpaceDN w:val="0"/>
              <w:adjustRightInd w:val="0"/>
              <w:spacing w:line="240" w:lineRule="auto"/>
              <w:ind w:right="-63"/>
              <w:textAlignment w:val="baseline"/>
              <w:rPr>
                <w:rFonts w:asciiTheme="minorHAnsi" w:eastAsia="Times New Roman" w:hAnsiTheme="minorHAnsi" w:cstheme="minorHAnsi"/>
                <w:sz w:val="18"/>
                <w:szCs w:val="18"/>
              </w:rPr>
            </w:pPr>
          </w:p>
        </w:tc>
        <w:tc>
          <w:tcPr>
            <w:tcW w:w="5954" w:type="dxa"/>
            <w:tcBorders>
              <w:top w:val="single" w:sz="4" w:space="0" w:color="auto"/>
              <w:left w:val="single" w:sz="4" w:space="0" w:color="auto"/>
              <w:bottom w:val="single" w:sz="4" w:space="0" w:color="auto"/>
              <w:right w:val="single" w:sz="4" w:space="0" w:color="auto"/>
            </w:tcBorders>
          </w:tcPr>
          <w:p w14:paraId="038D7AB4" w14:textId="16E186D1" w:rsidR="001E1A7F" w:rsidRPr="00195629" w:rsidRDefault="001E1A7F">
            <w:pPr>
              <w:widowControl w:val="0"/>
              <w:suppressAutoHyphens/>
              <w:autoSpaceDE w:val="0"/>
              <w:autoSpaceDN w:val="0"/>
              <w:adjustRightInd w:val="0"/>
              <w:spacing w:line="240" w:lineRule="auto"/>
              <w:ind w:left="0" w:right="-63" w:firstLine="0"/>
              <w:textAlignment w:val="baseline"/>
              <w:rPr>
                <w:rFonts w:asciiTheme="minorHAnsi" w:eastAsia="Times New Roman" w:hAnsiTheme="minorHAnsi" w:cstheme="minorHAnsi"/>
                <w:sz w:val="18"/>
                <w:szCs w:val="18"/>
              </w:rPr>
            </w:pPr>
            <w:r w:rsidRPr="00195629">
              <w:rPr>
                <w:rFonts w:asciiTheme="minorHAnsi" w:eastAsia="Times New Roman" w:hAnsiTheme="minorHAnsi" w:cstheme="minorHAnsi"/>
                <w:sz w:val="18"/>
                <w:szCs w:val="18"/>
              </w:rPr>
              <w:t>Dodatkowe korzyści</w:t>
            </w:r>
            <w:r w:rsidR="000933B0" w:rsidRPr="00195629">
              <w:rPr>
                <w:rFonts w:asciiTheme="minorHAnsi" w:eastAsia="Times New Roman" w:hAnsiTheme="minorHAnsi" w:cstheme="minorHAnsi"/>
                <w:sz w:val="18"/>
                <w:szCs w:val="18"/>
              </w:rPr>
              <w:t xml:space="preserve"> dla Zamawiającego</w:t>
            </w:r>
            <w:r w:rsidRPr="00195629">
              <w:rPr>
                <w:rFonts w:asciiTheme="minorHAnsi" w:eastAsia="Times New Roman" w:hAnsiTheme="minorHAnsi" w:cstheme="minorHAnsi"/>
                <w:sz w:val="18"/>
                <w:szCs w:val="18"/>
              </w:rPr>
              <w:t xml:space="preserve"> związane z funkcjonowaniem w systemie w tym dodatkowe punkty za dedykowaną infolinię, platformę </w:t>
            </w:r>
            <w:r w:rsidR="000933B0" w:rsidRPr="00195629">
              <w:rPr>
                <w:rFonts w:asciiTheme="minorHAnsi" w:eastAsia="Times New Roman" w:hAnsiTheme="minorHAnsi" w:cstheme="minorHAnsi"/>
                <w:sz w:val="18"/>
                <w:szCs w:val="18"/>
              </w:rPr>
              <w:t>internetową, szkolenia</w:t>
            </w:r>
            <w:r w:rsidRPr="00195629">
              <w:rPr>
                <w:rFonts w:asciiTheme="minorHAnsi" w:eastAsia="Times New Roman" w:hAnsiTheme="minorHAnsi" w:cstheme="minorHAnsi"/>
                <w:sz w:val="18"/>
                <w:szCs w:val="18"/>
              </w:rPr>
              <w:t xml:space="preserve"> oraz inne funkcjonalności</w:t>
            </w:r>
          </w:p>
        </w:tc>
        <w:tc>
          <w:tcPr>
            <w:tcW w:w="2647" w:type="dxa"/>
            <w:tcBorders>
              <w:top w:val="single" w:sz="4" w:space="0" w:color="auto"/>
              <w:left w:val="single" w:sz="4" w:space="0" w:color="auto"/>
              <w:bottom w:val="single" w:sz="4" w:space="0" w:color="auto"/>
              <w:right w:val="single" w:sz="4" w:space="0" w:color="auto"/>
            </w:tcBorders>
          </w:tcPr>
          <w:p w14:paraId="65A90A7A" w14:textId="01B288D3" w:rsidR="001E1A7F" w:rsidRPr="00195629" w:rsidRDefault="005170CF">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sz w:val="18"/>
                <w:szCs w:val="18"/>
              </w:rPr>
            </w:pPr>
            <w:r w:rsidRPr="00195629">
              <w:rPr>
                <w:rFonts w:asciiTheme="minorHAnsi" w:eastAsia="Times New Roman" w:hAnsiTheme="minorHAnsi" w:cstheme="minorHAnsi"/>
                <w:sz w:val="18"/>
                <w:szCs w:val="18"/>
              </w:rPr>
              <w:t xml:space="preserve">od 0 do </w:t>
            </w:r>
            <w:r w:rsidR="002178F8" w:rsidRPr="00195629">
              <w:rPr>
                <w:rFonts w:asciiTheme="minorHAnsi" w:eastAsia="Times New Roman" w:hAnsiTheme="minorHAnsi" w:cstheme="minorHAnsi"/>
                <w:sz w:val="18"/>
                <w:szCs w:val="18"/>
              </w:rPr>
              <w:t>5</w:t>
            </w:r>
          </w:p>
        </w:tc>
      </w:tr>
      <w:tr w:rsidR="00716C77" w14:paraId="0DE776BF" w14:textId="77777777" w:rsidTr="001E1A7F">
        <w:tc>
          <w:tcPr>
            <w:tcW w:w="780" w:type="dxa"/>
            <w:tcBorders>
              <w:top w:val="single" w:sz="4" w:space="0" w:color="auto"/>
              <w:left w:val="single" w:sz="4" w:space="0" w:color="auto"/>
              <w:bottom w:val="single" w:sz="4" w:space="0" w:color="auto"/>
              <w:right w:val="single" w:sz="4" w:space="0" w:color="auto"/>
            </w:tcBorders>
          </w:tcPr>
          <w:p w14:paraId="09D8C6C2" w14:textId="77777777" w:rsidR="00716C77" w:rsidRPr="00195629" w:rsidRDefault="00716C77" w:rsidP="00716C77">
            <w:pPr>
              <w:pStyle w:val="Akapitzlist"/>
              <w:widowControl w:val="0"/>
              <w:numPr>
                <w:ilvl w:val="0"/>
                <w:numId w:val="36"/>
              </w:numPr>
              <w:suppressAutoHyphens/>
              <w:autoSpaceDE w:val="0"/>
              <w:autoSpaceDN w:val="0"/>
              <w:adjustRightInd w:val="0"/>
              <w:spacing w:line="240" w:lineRule="auto"/>
              <w:ind w:right="-63"/>
              <w:textAlignment w:val="baseline"/>
              <w:rPr>
                <w:rFonts w:asciiTheme="minorHAnsi" w:eastAsia="Times New Roman" w:hAnsiTheme="minorHAnsi" w:cstheme="minorHAnsi"/>
                <w:sz w:val="18"/>
                <w:szCs w:val="18"/>
              </w:rPr>
            </w:pPr>
          </w:p>
        </w:tc>
        <w:tc>
          <w:tcPr>
            <w:tcW w:w="5954" w:type="dxa"/>
            <w:tcBorders>
              <w:top w:val="single" w:sz="4" w:space="0" w:color="auto"/>
              <w:left w:val="single" w:sz="4" w:space="0" w:color="auto"/>
              <w:bottom w:val="single" w:sz="4" w:space="0" w:color="auto"/>
              <w:right w:val="single" w:sz="4" w:space="0" w:color="auto"/>
            </w:tcBorders>
            <w:hideMark/>
          </w:tcPr>
          <w:p w14:paraId="5C4DC4E2" w14:textId="7084C50E" w:rsidR="00716C77" w:rsidRPr="00195629" w:rsidRDefault="00716C77">
            <w:pPr>
              <w:widowControl w:val="0"/>
              <w:suppressAutoHyphens/>
              <w:autoSpaceDE w:val="0"/>
              <w:autoSpaceDN w:val="0"/>
              <w:adjustRightInd w:val="0"/>
              <w:spacing w:line="240" w:lineRule="auto"/>
              <w:ind w:left="0" w:right="-63" w:firstLine="0"/>
              <w:textAlignment w:val="baseline"/>
              <w:rPr>
                <w:rFonts w:asciiTheme="minorHAnsi" w:eastAsia="Times New Roman" w:hAnsiTheme="minorHAnsi" w:cstheme="minorHAnsi"/>
                <w:sz w:val="18"/>
                <w:szCs w:val="18"/>
              </w:rPr>
            </w:pPr>
            <w:r w:rsidRPr="00195629">
              <w:rPr>
                <w:rFonts w:asciiTheme="minorHAnsi" w:eastAsia="Times New Roman" w:hAnsiTheme="minorHAnsi" w:cstheme="minorHAnsi"/>
                <w:sz w:val="18"/>
                <w:szCs w:val="18"/>
              </w:rPr>
              <w:t xml:space="preserve">Dodatkowe benefity dla uczestników PPK ewentualne </w:t>
            </w:r>
            <w:r w:rsidR="000933B0" w:rsidRPr="00195629">
              <w:rPr>
                <w:rFonts w:asciiTheme="minorHAnsi" w:eastAsia="Times New Roman" w:hAnsiTheme="minorHAnsi" w:cstheme="minorHAnsi"/>
                <w:sz w:val="18"/>
                <w:szCs w:val="18"/>
              </w:rPr>
              <w:t>benefity z</w:t>
            </w:r>
            <w:r w:rsidRPr="00195629">
              <w:rPr>
                <w:rFonts w:asciiTheme="minorHAnsi" w:eastAsia="Times New Roman" w:hAnsiTheme="minorHAnsi" w:cstheme="minorHAnsi"/>
                <w:sz w:val="18"/>
                <w:szCs w:val="18"/>
              </w:rPr>
              <w:t xml:space="preserve"> tym związane, programy rabatowe u partnerów instytucji finansowej</w:t>
            </w:r>
          </w:p>
        </w:tc>
        <w:tc>
          <w:tcPr>
            <w:tcW w:w="2647" w:type="dxa"/>
            <w:tcBorders>
              <w:top w:val="single" w:sz="4" w:space="0" w:color="auto"/>
              <w:left w:val="single" w:sz="4" w:space="0" w:color="auto"/>
              <w:bottom w:val="single" w:sz="4" w:space="0" w:color="auto"/>
              <w:right w:val="single" w:sz="4" w:space="0" w:color="auto"/>
            </w:tcBorders>
            <w:hideMark/>
          </w:tcPr>
          <w:p w14:paraId="2E870C16" w14:textId="3937A54C" w:rsidR="00716C77" w:rsidRPr="00195629" w:rsidRDefault="00716C77">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sz w:val="18"/>
                <w:szCs w:val="18"/>
              </w:rPr>
            </w:pPr>
            <w:r w:rsidRPr="00195629">
              <w:rPr>
                <w:rFonts w:asciiTheme="minorHAnsi" w:eastAsia="Times New Roman" w:hAnsiTheme="minorHAnsi" w:cstheme="minorHAnsi"/>
                <w:sz w:val="18"/>
                <w:szCs w:val="18"/>
              </w:rPr>
              <w:t xml:space="preserve">od 0 </w:t>
            </w:r>
            <w:r w:rsidR="000933B0" w:rsidRPr="00195629">
              <w:rPr>
                <w:rFonts w:asciiTheme="minorHAnsi" w:eastAsia="Times New Roman" w:hAnsiTheme="minorHAnsi" w:cstheme="minorHAnsi"/>
                <w:sz w:val="18"/>
                <w:szCs w:val="18"/>
              </w:rPr>
              <w:t xml:space="preserve">do </w:t>
            </w:r>
            <w:r w:rsidR="002178F8" w:rsidRPr="00195629">
              <w:rPr>
                <w:rFonts w:asciiTheme="minorHAnsi" w:eastAsia="Times New Roman" w:hAnsiTheme="minorHAnsi" w:cstheme="minorHAnsi"/>
                <w:sz w:val="18"/>
                <w:szCs w:val="18"/>
              </w:rPr>
              <w:t>5</w:t>
            </w:r>
          </w:p>
        </w:tc>
      </w:tr>
      <w:tr w:rsidR="00E675D0" w:rsidRPr="00E675D0" w14:paraId="471DECF4" w14:textId="77777777" w:rsidTr="001E1A7F">
        <w:tc>
          <w:tcPr>
            <w:tcW w:w="780" w:type="dxa"/>
            <w:tcBorders>
              <w:top w:val="single" w:sz="4" w:space="0" w:color="auto"/>
              <w:left w:val="single" w:sz="4" w:space="0" w:color="auto"/>
              <w:bottom w:val="single" w:sz="4" w:space="0" w:color="auto"/>
              <w:right w:val="single" w:sz="4" w:space="0" w:color="auto"/>
            </w:tcBorders>
          </w:tcPr>
          <w:p w14:paraId="2689FDB6" w14:textId="77777777" w:rsidR="00A012B9" w:rsidRPr="00195629" w:rsidRDefault="00A012B9" w:rsidP="00716C77">
            <w:pPr>
              <w:pStyle w:val="Akapitzlist"/>
              <w:widowControl w:val="0"/>
              <w:numPr>
                <w:ilvl w:val="0"/>
                <w:numId w:val="36"/>
              </w:numPr>
              <w:suppressAutoHyphens/>
              <w:autoSpaceDE w:val="0"/>
              <w:autoSpaceDN w:val="0"/>
              <w:adjustRightInd w:val="0"/>
              <w:spacing w:line="240" w:lineRule="auto"/>
              <w:ind w:right="-63"/>
              <w:textAlignment w:val="baseline"/>
              <w:rPr>
                <w:rFonts w:asciiTheme="minorHAnsi" w:eastAsia="Times New Roman" w:hAnsiTheme="minorHAnsi" w:cstheme="minorHAnsi"/>
                <w:sz w:val="18"/>
                <w:szCs w:val="18"/>
              </w:rPr>
            </w:pPr>
          </w:p>
        </w:tc>
        <w:tc>
          <w:tcPr>
            <w:tcW w:w="5954" w:type="dxa"/>
            <w:tcBorders>
              <w:top w:val="single" w:sz="4" w:space="0" w:color="auto"/>
              <w:left w:val="single" w:sz="4" w:space="0" w:color="auto"/>
              <w:bottom w:val="single" w:sz="4" w:space="0" w:color="auto"/>
              <w:right w:val="single" w:sz="4" w:space="0" w:color="auto"/>
            </w:tcBorders>
          </w:tcPr>
          <w:p w14:paraId="5169AE04" w14:textId="77777777" w:rsidR="00A012B9" w:rsidRPr="00195629" w:rsidRDefault="00A012B9">
            <w:pPr>
              <w:widowControl w:val="0"/>
              <w:suppressAutoHyphens/>
              <w:autoSpaceDE w:val="0"/>
              <w:autoSpaceDN w:val="0"/>
              <w:adjustRightInd w:val="0"/>
              <w:spacing w:line="240" w:lineRule="auto"/>
              <w:ind w:left="0" w:right="-63" w:firstLine="0"/>
              <w:textAlignment w:val="baseline"/>
              <w:rPr>
                <w:color w:val="auto"/>
                <w:sz w:val="18"/>
                <w:szCs w:val="18"/>
                <w:bdr w:val="none" w:sz="0" w:space="0" w:color="auto" w:frame="1"/>
              </w:rPr>
            </w:pPr>
            <w:r w:rsidRPr="00195629">
              <w:rPr>
                <w:color w:val="auto"/>
                <w:sz w:val="18"/>
                <w:szCs w:val="18"/>
                <w:bdr w:val="none" w:sz="0" w:space="0" w:color="auto" w:frame="1"/>
              </w:rPr>
              <w:t> Proces i polityka inwestycyjna, czyli sposób w jaki zarządzany jest kapitał klientów, w tym uwzględnienie aspektów ESG (</w:t>
            </w:r>
            <w:proofErr w:type="spellStart"/>
            <w:r w:rsidRPr="00195629">
              <w:rPr>
                <w:color w:val="auto"/>
                <w:sz w:val="18"/>
                <w:szCs w:val="18"/>
                <w:bdr w:val="none" w:sz="0" w:space="0" w:color="auto" w:frame="1"/>
              </w:rPr>
              <w:t>environmental-social</w:t>
            </w:r>
            <w:proofErr w:type="spellEnd"/>
            <w:r w:rsidRPr="00195629">
              <w:rPr>
                <w:color w:val="auto"/>
                <w:sz w:val="18"/>
                <w:szCs w:val="18"/>
                <w:bdr w:val="none" w:sz="0" w:space="0" w:color="auto" w:frame="1"/>
              </w:rPr>
              <w:t xml:space="preserve">- </w:t>
            </w:r>
            <w:proofErr w:type="spellStart"/>
            <w:r w:rsidRPr="00195629">
              <w:rPr>
                <w:color w:val="auto"/>
                <w:sz w:val="18"/>
                <w:szCs w:val="18"/>
                <w:bdr w:val="none" w:sz="0" w:space="0" w:color="auto" w:frame="1"/>
              </w:rPr>
              <w:t>governance</w:t>
            </w:r>
            <w:proofErr w:type="spellEnd"/>
            <w:r w:rsidRPr="00195629">
              <w:rPr>
                <w:color w:val="auto"/>
                <w:sz w:val="18"/>
                <w:szCs w:val="18"/>
                <w:bdr w:val="none" w:sz="0" w:space="0" w:color="auto" w:frame="1"/>
              </w:rPr>
              <w:t>)</w:t>
            </w:r>
            <w:r w:rsidR="002178F8" w:rsidRPr="00195629">
              <w:rPr>
                <w:color w:val="auto"/>
                <w:sz w:val="18"/>
                <w:szCs w:val="18"/>
                <w:bdr w:val="none" w:sz="0" w:space="0" w:color="auto" w:frame="1"/>
              </w:rPr>
              <w:t xml:space="preserve">. </w:t>
            </w:r>
          </w:p>
          <w:p w14:paraId="16D7019E" w14:textId="749D287F" w:rsidR="002178F8" w:rsidRPr="00195629" w:rsidRDefault="002178F8">
            <w:pPr>
              <w:widowControl w:val="0"/>
              <w:suppressAutoHyphens/>
              <w:autoSpaceDE w:val="0"/>
              <w:autoSpaceDN w:val="0"/>
              <w:adjustRightInd w:val="0"/>
              <w:spacing w:line="240" w:lineRule="auto"/>
              <w:ind w:left="0" w:right="-63" w:firstLine="0"/>
              <w:textAlignment w:val="baseline"/>
              <w:rPr>
                <w:rFonts w:asciiTheme="minorHAnsi" w:eastAsia="Times New Roman" w:hAnsiTheme="minorHAnsi" w:cstheme="minorHAnsi"/>
                <w:color w:val="auto"/>
                <w:sz w:val="18"/>
                <w:szCs w:val="18"/>
              </w:rPr>
            </w:pPr>
            <w:r w:rsidRPr="00195629">
              <w:rPr>
                <w:rFonts w:asciiTheme="minorHAnsi" w:eastAsia="Times New Roman" w:hAnsiTheme="minorHAnsi" w:cstheme="minorHAnsi"/>
                <w:color w:val="auto"/>
                <w:sz w:val="18"/>
                <w:szCs w:val="18"/>
              </w:rPr>
              <w:t>Wykonawcy przysługuje dodatkowy 1 pkt, w przypadku, gdy uwzględnia w polityce zarządzania aspekty ESG</w:t>
            </w:r>
          </w:p>
        </w:tc>
        <w:tc>
          <w:tcPr>
            <w:tcW w:w="2647" w:type="dxa"/>
            <w:tcBorders>
              <w:top w:val="single" w:sz="4" w:space="0" w:color="auto"/>
              <w:left w:val="single" w:sz="4" w:space="0" w:color="auto"/>
              <w:bottom w:val="single" w:sz="4" w:space="0" w:color="auto"/>
              <w:right w:val="single" w:sz="4" w:space="0" w:color="auto"/>
            </w:tcBorders>
          </w:tcPr>
          <w:p w14:paraId="278990E6" w14:textId="77777777" w:rsidR="00A012B9" w:rsidRPr="00195629" w:rsidRDefault="002178F8">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color w:val="auto"/>
                <w:sz w:val="18"/>
                <w:szCs w:val="18"/>
              </w:rPr>
            </w:pPr>
            <w:r w:rsidRPr="00195629">
              <w:rPr>
                <w:rFonts w:asciiTheme="minorHAnsi" w:eastAsia="Times New Roman" w:hAnsiTheme="minorHAnsi" w:cstheme="minorHAnsi"/>
                <w:color w:val="auto"/>
                <w:sz w:val="18"/>
                <w:szCs w:val="18"/>
              </w:rPr>
              <w:t>od 1 do 4</w:t>
            </w:r>
          </w:p>
          <w:p w14:paraId="5165BD59" w14:textId="644C0A60" w:rsidR="002178F8" w:rsidRPr="00195629" w:rsidRDefault="002178F8">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color w:val="auto"/>
                <w:sz w:val="18"/>
                <w:szCs w:val="18"/>
              </w:rPr>
            </w:pPr>
            <w:r w:rsidRPr="00195629">
              <w:rPr>
                <w:rFonts w:asciiTheme="minorHAnsi" w:eastAsia="Times New Roman" w:hAnsiTheme="minorHAnsi" w:cstheme="minorHAnsi"/>
                <w:color w:val="auto"/>
                <w:sz w:val="18"/>
                <w:szCs w:val="18"/>
              </w:rPr>
              <w:t>+ 1 pkt za ESG</w:t>
            </w:r>
          </w:p>
        </w:tc>
      </w:tr>
      <w:tr w:rsidR="000323BF" w14:paraId="0E2240FE" w14:textId="77777777" w:rsidTr="001E1A7F">
        <w:tc>
          <w:tcPr>
            <w:tcW w:w="780" w:type="dxa"/>
            <w:tcBorders>
              <w:top w:val="single" w:sz="4" w:space="0" w:color="auto"/>
              <w:left w:val="single" w:sz="4" w:space="0" w:color="auto"/>
              <w:bottom w:val="single" w:sz="4" w:space="0" w:color="auto"/>
              <w:right w:val="single" w:sz="4" w:space="0" w:color="auto"/>
            </w:tcBorders>
          </w:tcPr>
          <w:p w14:paraId="0F0E6439" w14:textId="63888C90" w:rsidR="000323BF" w:rsidRPr="00195629" w:rsidRDefault="000323BF" w:rsidP="00716C77">
            <w:pPr>
              <w:pStyle w:val="Akapitzlist"/>
              <w:widowControl w:val="0"/>
              <w:numPr>
                <w:ilvl w:val="0"/>
                <w:numId w:val="36"/>
              </w:numPr>
              <w:suppressAutoHyphens/>
              <w:autoSpaceDE w:val="0"/>
              <w:autoSpaceDN w:val="0"/>
              <w:adjustRightInd w:val="0"/>
              <w:spacing w:line="240" w:lineRule="auto"/>
              <w:ind w:right="-63"/>
              <w:textAlignment w:val="baseline"/>
              <w:rPr>
                <w:rFonts w:asciiTheme="minorHAnsi" w:eastAsia="Times New Roman" w:hAnsiTheme="minorHAnsi" w:cstheme="minorHAnsi"/>
                <w:sz w:val="18"/>
                <w:szCs w:val="18"/>
                <w:lang w:val="pl-PL"/>
              </w:rPr>
            </w:pPr>
          </w:p>
        </w:tc>
        <w:tc>
          <w:tcPr>
            <w:tcW w:w="5954" w:type="dxa"/>
            <w:tcBorders>
              <w:top w:val="single" w:sz="4" w:space="0" w:color="auto"/>
              <w:left w:val="single" w:sz="4" w:space="0" w:color="auto"/>
              <w:bottom w:val="single" w:sz="4" w:space="0" w:color="auto"/>
              <w:right w:val="single" w:sz="4" w:space="0" w:color="auto"/>
            </w:tcBorders>
          </w:tcPr>
          <w:p w14:paraId="36278871" w14:textId="1B843CD6" w:rsidR="000323BF" w:rsidRPr="00195629" w:rsidRDefault="000323BF">
            <w:pPr>
              <w:widowControl w:val="0"/>
              <w:suppressAutoHyphens/>
              <w:autoSpaceDE w:val="0"/>
              <w:autoSpaceDN w:val="0"/>
              <w:adjustRightInd w:val="0"/>
              <w:spacing w:line="240" w:lineRule="auto"/>
              <w:ind w:left="0" w:right="-63" w:firstLine="0"/>
              <w:textAlignment w:val="baseline"/>
              <w:rPr>
                <w:color w:val="201F1E"/>
                <w:sz w:val="18"/>
                <w:szCs w:val="18"/>
                <w:bdr w:val="none" w:sz="0" w:space="0" w:color="auto" w:frame="1"/>
              </w:rPr>
            </w:pPr>
            <w:r w:rsidRPr="00195629">
              <w:rPr>
                <w:color w:val="201F1E"/>
                <w:sz w:val="18"/>
                <w:szCs w:val="18"/>
                <w:bdr w:val="none" w:sz="0" w:space="0" w:color="auto" w:frame="1"/>
              </w:rPr>
              <w:t>Koszty działalności funduszu (art. 50 ustawy o PPK)</w:t>
            </w:r>
          </w:p>
        </w:tc>
        <w:tc>
          <w:tcPr>
            <w:tcW w:w="2647" w:type="dxa"/>
            <w:tcBorders>
              <w:top w:val="single" w:sz="4" w:space="0" w:color="auto"/>
              <w:left w:val="single" w:sz="4" w:space="0" w:color="auto"/>
              <w:bottom w:val="single" w:sz="4" w:space="0" w:color="auto"/>
              <w:right w:val="single" w:sz="4" w:space="0" w:color="auto"/>
            </w:tcBorders>
          </w:tcPr>
          <w:p w14:paraId="25AA378F" w14:textId="5ECDDA35" w:rsidR="000323BF" w:rsidRPr="00195629" w:rsidRDefault="002178F8">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sz w:val="18"/>
                <w:szCs w:val="18"/>
              </w:rPr>
            </w:pPr>
            <w:r w:rsidRPr="00195629">
              <w:rPr>
                <w:rFonts w:asciiTheme="minorHAnsi" w:eastAsia="Times New Roman" w:hAnsiTheme="minorHAnsi" w:cstheme="minorHAnsi"/>
                <w:sz w:val="18"/>
                <w:szCs w:val="18"/>
              </w:rPr>
              <w:t>Od 0 do 5</w:t>
            </w:r>
          </w:p>
        </w:tc>
      </w:tr>
    </w:tbl>
    <w:p w14:paraId="38AEE50B" w14:textId="77777777" w:rsidR="00716C77" w:rsidRDefault="00716C77" w:rsidP="00716C77">
      <w:pPr>
        <w:widowControl w:val="0"/>
        <w:suppressAutoHyphens/>
        <w:autoSpaceDE w:val="0"/>
        <w:autoSpaceDN w:val="0"/>
        <w:adjustRightInd w:val="0"/>
        <w:spacing w:line="240" w:lineRule="auto"/>
        <w:ind w:left="-76" w:firstLine="0"/>
        <w:textAlignment w:val="baseline"/>
        <w:rPr>
          <w:rFonts w:asciiTheme="minorHAnsi" w:eastAsia="Times New Roman" w:hAnsiTheme="minorHAnsi" w:cstheme="minorHAnsi"/>
        </w:rPr>
      </w:pPr>
    </w:p>
    <w:p w14:paraId="2895AF30" w14:textId="77777777" w:rsidR="00716C77" w:rsidRPr="00716C77" w:rsidRDefault="00716C77" w:rsidP="00716C77">
      <w:pPr>
        <w:widowControl w:val="0"/>
        <w:suppressAutoHyphens/>
        <w:autoSpaceDE w:val="0"/>
        <w:autoSpaceDN w:val="0"/>
        <w:adjustRightInd w:val="0"/>
        <w:spacing w:line="240" w:lineRule="auto"/>
        <w:ind w:left="0"/>
        <w:textAlignment w:val="baseline"/>
        <w:rPr>
          <w:rFonts w:asciiTheme="minorHAnsi" w:eastAsia="Times New Roman" w:hAnsiTheme="minorHAnsi" w:cstheme="minorHAnsi"/>
        </w:rPr>
      </w:pPr>
      <w:r w:rsidRPr="00716C77">
        <w:rPr>
          <w:rFonts w:asciiTheme="minorHAnsi" w:eastAsia="Times New Roman" w:hAnsiTheme="minorHAnsi" w:cstheme="minorHAnsi"/>
        </w:rPr>
        <w:t>W ramach tego kryterium wykonawca może uzyskać max 40 pkt (=40% w kryterium oceny ofert).</w:t>
      </w:r>
    </w:p>
    <w:p w14:paraId="116E9643" w14:textId="77777777" w:rsidR="00716C77" w:rsidRDefault="00716C77" w:rsidP="00716C77">
      <w:pPr>
        <w:spacing w:after="0" w:line="240" w:lineRule="auto"/>
        <w:ind w:left="0" w:right="0" w:firstLine="0"/>
        <w:jc w:val="left"/>
        <w:rPr>
          <w:rFonts w:asciiTheme="minorHAnsi" w:hAnsiTheme="minorHAnsi" w:cstheme="minorHAnsi"/>
        </w:rPr>
      </w:pPr>
    </w:p>
    <w:p w14:paraId="5A87494D" w14:textId="77777777" w:rsidR="00716C77" w:rsidRDefault="00716C77" w:rsidP="00716C77">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lang w:eastAsia="x-none"/>
        </w:rPr>
      </w:pPr>
      <w:r>
        <w:rPr>
          <w:rFonts w:asciiTheme="minorHAnsi" w:eastAsia="Times New Roman" w:hAnsiTheme="minorHAnsi" w:cstheme="minorHAnsi"/>
          <w:b/>
          <w:bCs/>
          <w:color w:val="auto"/>
          <w:spacing w:val="-2"/>
          <w:lang w:eastAsia="x-none"/>
        </w:rPr>
        <w:lastRenderedPageBreak/>
        <w:t xml:space="preserve">VI. </w:t>
      </w:r>
      <w:r>
        <w:rPr>
          <w:rFonts w:asciiTheme="minorHAnsi" w:eastAsia="Times New Roman" w:hAnsiTheme="minorHAnsi" w:cstheme="minorHAnsi"/>
          <w:b/>
          <w:bCs/>
          <w:color w:val="auto"/>
          <w:spacing w:val="-2"/>
          <w:lang w:eastAsia="x-none"/>
        </w:rPr>
        <w:tab/>
        <w:t xml:space="preserve">Termin i miejsce składania oferty </w:t>
      </w:r>
    </w:p>
    <w:p w14:paraId="1313FB52" w14:textId="77777777" w:rsidR="00716C77" w:rsidRDefault="00716C77" w:rsidP="00716C77">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lang w:eastAsia="x-none"/>
        </w:rPr>
      </w:pPr>
    </w:p>
    <w:p w14:paraId="009D454C" w14:textId="2F8D1C69" w:rsidR="00716C77" w:rsidRDefault="00716C77" w:rsidP="00716C77">
      <w:pPr>
        <w:spacing w:after="0" w:line="240" w:lineRule="auto"/>
        <w:ind w:left="0" w:right="0" w:firstLine="0"/>
        <w:rPr>
          <w:rFonts w:asciiTheme="minorHAnsi" w:hAnsiTheme="minorHAnsi" w:cstheme="minorHAnsi"/>
        </w:rPr>
      </w:pPr>
      <w:r>
        <w:rPr>
          <w:rFonts w:asciiTheme="minorHAnsi" w:hAnsiTheme="minorHAnsi" w:cstheme="minorHAnsi"/>
        </w:rPr>
        <w:t>Ofertę należy przesłać drogą elektroniczną na adres mailowy</w:t>
      </w:r>
      <w:r>
        <w:t xml:space="preserve"> </w:t>
      </w:r>
      <w:r w:rsidR="00393037" w:rsidRPr="00393037">
        <w:rPr>
          <w:rFonts w:asciiTheme="minorHAnsi" w:hAnsiTheme="minorHAnsi" w:cstheme="minorHAnsi"/>
        </w:rPr>
        <w:t>apodlewska@wwf.pl</w:t>
      </w:r>
      <w:r w:rsidR="00393037">
        <w:rPr>
          <w:rFonts w:asciiTheme="minorHAnsi" w:hAnsiTheme="minorHAnsi" w:cstheme="minorHAnsi"/>
        </w:rPr>
        <w:t xml:space="preserve"> </w:t>
      </w:r>
      <w:r>
        <w:rPr>
          <w:rFonts w:asciiTheme="minorHAnsi" w:hAnsiTheme="minorHAnsi" w:cstheme="minorHAnsi"/>
        </w:rPr>
        <w:t xml:space="preserve">w terminie do </w:t>
      </w:r>
      <w:r w:rsidR="00394002">
        <w:rPr>
          <w:rFonts w:asciiTheme="minorHAnsi" w:hAnsiTheme="minorHAnsi" w:cstheme="minorHAnsi"/>
          <w:b/>
        </w:rPr>
        <w:t xml:space="preserve">16 stycznia </w:t>
      </w:r>
      <w:r>
        <w:rPr>
          <w:rFonts w:asciiTheme="minorHAnsi" w:hAnsiTheme="minorHAnsi" w:cstheme="minorHAnsi"/>
          <w:b/>
        </w:rPr>
        <w:t>20</w:t>
      </w:r>
      <w:r w:rsidR="00394002">
        <w:rPr>
          <w:rFonts w:asciiTheme="minorHAnsi" w:hAnsiTheme="minorHAnsi" w:cstheme="minorHAnsi"/>
          <w:b/>
        </w:rPr>
        <w:t>20</w:t>
      </w:r>
      <w:r>
        <w:rPr>
          <w:rFonts w:asciiTheme="minorHAnsi" w:hAnsiTheme="minorHAnsi" w:cstheme="minorHAnsi"/>
          <w:b/>
        </w:rPr>
        <w:t xml:space="preserve"> r. </w:t>
      </w:r>
      <w:bookmarkStart w:id="1" w:name="_Toc260815261"/>
      <w:bookmarkStart w:id="2" w:name="_Toc212001128"/>
      <w:r w:rsidR="000933B0">
        <w:rPr>
          <w:rFonts w:asciiTheme="minorHAnsi" w:hAnsiTheme="minorHAnsi" w:cstheme="minorHAnsi"/>
          <w:b/>
        </w:rPr>
        <w:t xml:space="preserve">do </w:t>
      </w:r>
      <w:r w:rsidR="000933B0">
        <w:rPr>
          <w:rFonts w:asciiTheme="minorHAnsi" w:hAnsiTheme="minorHAnsi" w:cstheme="minorHAnsi"/>
        </w:rPr>
        <w:t>godz.</w:t>
      </w:r>
      <w:r>
        <w:rPr>
          <w:rFonts w:asciiTheme="minorHAnsi" w:hAnsiTheme="minorHAnsi" w:cstheme="minorHAnsi"/>
          <w:b/>
        </w:rPr>
        <w:t xml:space="preserve"> 12:00</w:t>
      </w:r>
      <w:r w:rsidR="005500CF">
        <w:rPr>
          <w:rFonts w:asciiTheme="minorHAnsi" w:hAnsiTheme="minorHAnsi" w:cstheme="minorHAnsi"/>
        </w:rPr>
        <w:t xml:space="preserve">. </w:t>
      </w:r>
      <w:r>
        <w:rPr>
          <w:rFonts w:asciiTheme="minorHAnsi" w:hAnsiTheme="minorHAnsi" w:cstheme="minorHAnsi"/>
        </w:rPr>
        <w:t xml:space="preserve">Oferty złożone po terminie nie będą rozpatrywane. </w:t>
      </w:r>
    </w:p>
    <w:p w14:paraId="2C78132F" w14:textId="77777777" w:rsidR="00716C77" w:rsidRDefault="00716C77" w:rsidP="00716C77">
      <w:pPr>
        <w:spacing w:after="0" w:line="240" w:lineRule="auto"/>
        <w:ind w:left="0" w:right="0" w:firstLine="0"/>
        <w:rPr>
          <w:rFonts w:asciiTheme="minorHAnsi" w:hAnsiTheme="minorHAnsi" w:cstheme="minorHAnsi"/>
        </w:rPr>
      </w:pPr>
    </w:p>
    <w:p w14:paraId="1584A9C0" w14:textId="77777777" w:rsidR="00716C77" w:rsidRDefault="00716C77" w:rsidP="00716C77">
      <w:pPr>
        <w:spacing w:after="0" w:line="240" w:lineRule="auto"/>
        <w:ind w:left="0" w:right="0" w:firstLine="0"/>
        <w:rPr>
          <w:rFonts w:asciiTheme="minorHAnsi" w:hAnsiTheme="minorHAnsi" w:cstheme="minorHAnsi"/>
        </w:rPr>
      </w:pPr>
      <w:r>
        <w:rPr>
          <w:rFonts w:asciiTheme="minorHAnsi" w:hAnsiTheme="minorHAnsi" w:cstheme="minorHAnsi"/>
        </w:rPr>
        <w:t xml:space="preserve">W temacie wiadomości e – mail należy wpisać: </w:t>
      </w:r>
    </w:p>
    <w:p w14:paraId="1D70E828" w14:textId="17838937" w:rsidR="00716C77" w:rsidRDefault="00716C77" w:rsidP="00716C77">
      <w:pPr>
        <w:spacing w:after="0" w:line="240" w:lineRule="auto"/>
        <w:ind w:left="0" w:right="0" w:firstLine="0"/>
        <w:jc w:val="center"/>
        <w:rPr>
          <w:rFonts w:asciiTheme="minorHAnsi" w:hAnsiTheme="minorHAnsi" w:cstheme="minorHAnsi"/>
          <w:bCs/>
          <w:i/>
        </w:rPr>
      </w:pPr>
      <w:r>
        <w:rPr>
          <w:rFonts w:asciiTheme="minorHAnsi" w:hAnsiTheme="minorHAnsi" w:cstheme="minorHAnsi"/>
          <w:i/>
        </w:rPr>
        <w:t xml:space="preserve">„Zapytanie ofertowe: </w:t>
      </w:r>
      <w:r w:rsidR="00EF74FA">
        <w:rPr>
          <w:rFonts w:asciiTheme="minorHAnsi" w:hAnsiTheme="minorHAnsi" w:cstheme="minorHAnsi"/>
          <w:bCs/>
          <w:i/>
        </w:rPr>
        <w:t>ZARZĄDZANIE PPK</w:t>
      </w:r>
      <w:r>
        <w:rPr>
          <w:rFonts w:asciiTheme="minorHAnsi" w:hAnsiTheme="minorHAnsi" w:cstheme="minorHAnsi"/>
          <w:bCs/>
          <w:i/>
        </w:rPr>
        <w:t>”</w:t>
      </w:r>
      <w:bookmarkStart w:id="3" w:name="_Toc260815258"/>
      <w:bookmarkStart w:id="4" w:name="_Toc212001125"/>
      <w:bookmarkEnd w:id="1"/>
      <w:bookmarkEnd w:id="2"/>
    </w:p>
    <w:p w14:paraId="0F87079C" w14:textId="77777777" w:rsidR="00716C77" w:rsidRDefault="00716C77" w:rsidP="00716C77">
      <w:pPr>
        <w:spacing w:after="0" w:line="240" w:lineRule="auto"/>
        <w:ind w:left="0" w:right="0" w:firstLine="0"/>
        <w:jc w:val="center"/>
        <w:rPr>
          <w:rFonts w:asciiTheme="minorHAnsi" w:hAnsiTheme="minorHAnsi" w:cstheme="minorHAnsi"/>
          <w:i/>
        </w:rPr>
      </w:pPr>
    </w:p>
    <w:p w14:paraId="4A3BA8ED" w14:textId="77777777" w:rsidR="00716C77" w:rsidRDefault="00716C77" w:rsidP="00716C77">
      <w:pPr>
        <w:spacing w:after="0" w:line="240" w:lineRule="auto"/>
        <w:ind w:left="0" w:right="0" w:firstLine="0"/>
        <w:rPr>
          <w:rFonts w:asciiTheme="minorHAnsi" w:hAnsiTheme="minorHAnsi" w:cstheme="minorHAnsi"/>
          <w:i/>
        </w:rPr>
      </w:pPr>
      <w:r>
        <w:rPr>
          <w:rFonts w:asciiTheme="minorHAnsi" w:hAnsiTheme="minorHAnsi" w:cstheme="minorHAnsi"/>
          <w:b/>
        </w:rPr>
        <w:t xml:space="preserve">VII. </w:t>
      </w:r>
      <w:r>
        <w:rPr>
          <w:rFonts w:asciiTheme="minorHAnsi" w:hAnsiTheme="minorHAnsi" w:cstheme="minorHAnsi"/>
          <w:b/>
        </w:rPr>
        <w:tab/>
      </w:r>
      <w:r>
        <w:rPr>
          <w:rFonts w:asciiTheme="minorHAnsi" w:eastAsia="Times New Roman" w:hAnsiTheme="minorHAnsi" w:cstheme="minorHAnsi"/>
          <w:b/>
          <w:bCs/>
          <w:color w:val="auto"/>
          <w:spacing w:val="-2"/>
          <w:lang w:eastAsia="x-none"/>
        </w:rPr>
        <w:t>Osoby uprawnione do porozumiewania się z Wykonawcami.</w:t>
      </w:r>
      <w:bookmarkEnd w:id="3"/>
      <w:bookmarkEnd w:id="4"/>
    </w:p>
    <w:p w14:paraId="6DCC6599" w14:textId="77777777" w:rsidR="00716C77" w:rsidRDefault="00716C77" w:rsidP="00716C77">
      <w:pPr>
        <w:spacing w:after="0" w:line="240" w:lineRule="auto"/>
        <w:ind w:left="0" w:right="0" w:firstLine="0"/>
        <w:rPr>
          <w:rFonts w:asciiTheme="minorHAnsi" w:hAnsiTheme="minorHAnsi" w:cstheme="minorHAnsi"/>
        </w:rPr>
      </w:pPr>
    </w:p>
    <w:p w14:paraId="55628A7A" w14:textId="77777777" w:rsidR="00716C77" w:rsidRPr="00913891" w:rsidRDefault="00716C77" w:rsidP="00716C77">
      <w:pPr>
        <w:spacing w:after="0" w:line="240" w:lineRule="auto"/>
        <w:ind w:left="0" w:right="0" w:firstLine="0"/>
        <w:rPr>
          <w:rFonts w:asciiTheme="minorHAnsi" w:hAnsiTheme="minorHAnsi" w:cstheme="minorHAnsi"/>
        </w:rPr>
      </w:pPr>
      <w:r w:rsidRPr="00913891">
        <w:rPr>
          <w:rFonts w:asciiTheme="minorHAnsi" w:hAnsiTheme="minorHAnsi" w:cstheme="minorHAnsi"/>
        </w:rPr>
        <w:t>Osobami upoważnionymi przez Zamawiającego do kontaktowania się z Wykonawcami są:</w:t>
      </w:r>
    </w:p>
    <w:p w14:paraId="406759BD" w14:textId="56D17288" w:rsidR="00716C77" w:rsidRPr="00913891" w:rsidRDefault="00EF74FA" w:rsidP="00EF74FA">
      <w:pPr>
        <w:pStyle w:val="Akapitzlist"/>
        <w:numPr>
          <w:ilvl w:val="0"/>
          <w:numId w:val="49"/>
        </w:numPr>
        <w:spacing w:line="240" w:lineRule="auto"/>
        <w:rPr>
          <w:rFonts w:asciiTheme="minorHAnsi" w:hAnsiTheme="minorHAnsi" w:cstheme="minorHAnsi"/>
          <w:lang w:val="pl-PL"/>
        </w:rPr>
      </w:pPr>
      <w:r w:rsidRPr="00913891">
        <w:rPr>
          <w:rFonts w:asciiTheme="minorHAnsi" w:hAnsiTheme="minorHAnsi" w:cstheme="minorHAnsi"/>
          <w:lang w:val="pl-PL"/>
        </w:rPr>
        <w:t>W zakresie merytorycznym – Agnieszka Podlewska</w:t>
      </w:r>
      <w:r w:rsidR="00483483" w:rsidRPr="00913891">
        <w:rPr>
          <w:rFonts w:asciiTheme="minorHAnsi" w:hAnsiTheme="minorHAnsi" w:cstheme="minorHAnsi"/>
          <w:lang w:val="pl-PL"/>
        </w:rPr>
        <w:t>,</w:t>
      </w:r>
      <w:r w:rsidRPr="00913891">
        <w:rPr>
          <w:rFonts w:asciiTheme="minorHAnsi" w:hAnsiTheme="minorHAnsi" w:cstheme="minorHAnsi"/>
          <w:lang w:val="pl-PL"/>
        </w:rPr>
        <w:t xml:space="preserve"> </w:t>
      </w:r>
      <w:r w:rsidR="0037608B" w:rsidRPr="00913891">
        <w:rPr>
          <w:rFonts w:asciiTheme="minorHAnsi" w:hAnsiTheme="minorHAnsi" w:cstheme="minorHAnsi"/>
          <w:lang w:val="pl-PL"/>
        </w:rPr>
        <w:t xml:space="preserve">e – mail: </w:t>
      </w:r>
      <w:hyperlink r:id="rId11" w:history="1">
        <w:r w:rsidR="0037608B" w:rsidRPr="00913891">
          <w:rPr>
            <w:rStyle w:val="Hipercze"/>
            <w:rFonts w:asciiTheme="minorHAnsi" w:hAnsiTheme="minorHAnsi" w:cstheme="minorHAnsi"/>
            <w:lang w:val="pl-PL"/>
          </w:rPr>
          <w:t>apodlewska@wwf.pl</w:t>
        </w:r>
      </w:hyperlink>
      <w:r w:rsidR="0037608B" w:rsidRPr="00913891">
        <w:rPr>
          <w:rFonts w:asciiTheme="minorHAnsi" w:hAnsiTheme="minorHAnsi" w:cstheme="minorHAnsi"/>
          <w:lang w:val="pl-PL"/>
        </w:rPr>
        <w:t xml:space="preserve"> </w:t>
      </w:r>
    </w:p>
    <w:p w14:paraId="682A9261" w14:textId="2C8F6FD6" w:rsidR="00AD3845" w:rsidRPr="00913891" w:rsidRDefault="00AD3845" w:rsidP="00EF74FA">
      <w:pPr>
        <w:pStyle w:val="Akapitzlist"/>
        <w:numPr>
          <w:ilvl w:val="0"/>
          <w:numId w:val="49"/>
        </w:numPr>
        <w:spacing w:line="240" w:lineRule="auto"/>
        <w:rPr>
          <w:rFonts w:asciiTheme="minorHAnsi" w:hAnsiTheme="minorHAnsi" w:cstheme="minorHAnsi"/>
          <w:lang w:val="pl-PL"/>
        </w:rPr>
      </w:pPr>
      <w:r w:rsidRPr="00913891">
        <w:rPr>
          <w:rFonts w:asciiTheme="minorHAnsi" w:hAnsiTheme="minorHAnsi" w:cstheme="minorHAnsi"/>
          <w:lang w:val="pl-PL"/>
        </w:rPr>
        <w:t xml:space="preserve">W zakresie </w:t>
      </w:r>
      <w:r w:rsidR="00483483" w:rsidRPr="00913891">
        <w:rPr>
          <w:rFonts w:asciiTheme="minorHAnsi" w:hAnsiTheme="minorHAnsi" w:cstheme="minorHAnsi"/>
          <w:lang w:val="pl-PL"/>
        </w:rPr>
        <w:t xml:space="preserve">formalnym – Małgorzata Dobrzyńska- Dąbska, e- mail: </w:t>
      </w:r>
      <w:hyperlink r:id="rId12" w:history="1">
        <w:r w:rsidR="00483483" w:rsidRPr="00913891">
          <w:rPr>
            <w:rStyle w:val="Hipercze"/>
            <w:rFonts w:asciiTheme="minorHAnsi" w:hAnsiTheme="minorHAnsi" w:cstheme="minorHAnsi"/>
            <w:lang w:val="pl-PL"/>
          </w:rPr>
          <w:t>m.dabska@mdka.pl</w:t>
        </w:r>
      </w:hyperlink>
      <w:r w:rsidR="00483483" w:rsidRPr="00913891">
        <w:rPr>
          <w:rFonts w:asciiTheme="minorHAnsi" w:hAnsiTheme="minorHAnsi" w:cstheme="minorHAnsi"/>
          <w:lang w:val="pl-PL"/>
        </w:rPr>
        <w:t xml:space="preserve"> </w:t>
      </w:r>
    </w:p>
    <w:p w14:paraId="57EA8552" w14:textId="77777777" w:rsidR="00716C77" w:rsidRDefault="00716C77" w:rsidP="00716C77">
      <w:pPr>
        <w:spacing w:after="0" w:line="240" w:lineRule="auto"/>
        <w:ind w:left="0" w:right="0" w:firstLine="0"/>
        <w:rPr>
          <w:rFonts w:asciiTheme="minorHAnsi" w:hAnsiTheme="minorHAnsi" w:cstheme="minorHAnsi"/>
          <w:color w:val="auto"/>
        </w:rPr>
      </w:pPr>
    </w:p>
    <w:p w14:paraId="5B097693" w14:textId="77777777" w:rsidR="00716C77" w:rsidRDefault="00716C77" w:rsidP="00716C77">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lang w:eastAsia="x-none"/>
        </w:rPr>
      </w:pPr>
      <w:r>
        <w:rPr>
          <w:rFonts w:asciiTheme="minorHAnsi" w:eastAsia="Times New Roman" w:hAnsiTheme="minorHAnsi" w:cstheme="minorHAnsi"/>
          <w:b/>
          <w:bCs/>
          <w:color w:val="auto"/>
          <w:spacing w:val="-2"/>
          <w:lang w:eastAsia="x-none"/>
        </w:rPr>
        <w:t xml:space="preserve"> VIII. </w:t>
      </w:r>
      <w:r>
        <w:rPr>
          <w:rFonts w:asciiTheme="minorHAnsi" w:eastAsia="Times New Roman" w:hAnsiTheme="minorHAnsi" w:cstheme="minorHAnsi"/>
          <w:b/>
          <w:bCs/>
          <w:color w:val="auto"/>
          <w:spacing w:val="-2"/>
          <w:lang w:eastAsia="x-none"/>
        </w:rPr>
        <w:tab/>
        <w:t xml:space="preserve">Uwagi końcowe  </w:t>
      </w:r>
    </w:p>
    <w:p w14:paraId="1516D2CD" w14:textId="77777777" w:rsidR="00716C77" w:rsidRDefault="00716C77" w:rsidP="005170CF">
      <w:pPr>
        <w:pStyle w:val="Akapitzlist"/>
        <w:widowControl w:val="0"/>
        <w:numPr>
          <w:ilvl w:val="0"/>
          <w:numId w:val="38"/>
        </w:numPr>
        <w:suppressAutoHyphens/>
        <w:autoSpaceDE w:val="0"/>
        <w:autoSpaceDN w:val="0"/>
        <w:adjustRightInd w:val="0"/>
        <w:spacing w:line="240" w:lineRule="auto"/>
        <w:ind w:left="709"/>
        <w:jc w:val="both"/>
        <w:textAlignment w:val="baseline"/>
        <w:rPr>
          <w:rFonts w:asciiTheme="minorHAnsi" w:hAnsiTheme="minorHAnsi" w:cstheme="minorHAnsi"/>
          <w:lang w:val="pl-PL"/>
        </w:rPr>
      </w:pPr>
      <w:r>
        <w:rPr>
          <w:rFonts w:asciiTheme="minorHAnsi" w:hAnsiTheme="minorHAnsi" w:cstheme="minorHAnsi"/>
          <w:lang w:val="pl-PL"/>
        </w:rPr>
        <w:t xml:space="preserve">Zamawiający poinformuje na życzenie Oferenta o wynikach postepowania, natomiast </w:t>
      </w:r>
      <w:r>
        <w:rPr>
          <w:rFonts w:asciiTheme="minorHAnsi" w:hAnsiTheme="minorHAnsi" w:cstheme="minorHAnsi"/>
          <w:lang w:val="pl-PL"/>
        </w:rPr>
        <w:br/>
        <w:t>z wybranym Wykonawcą zostanie ustalony termin podpisania Umowy.</w:t>
      </w:r>
    </w:p>
    <w:p w14:paraId="27A1BD71" w14:textId="77777777" w:rsidR="00716C77" w:rsidRDefault="00716C77" w:rsidP="005170CF">
      <w:pPr>
        <w:pStyle w:val="Akapitzlist"/>
        <w:widowControl w:val="0"/>
        <w:numPr>
          <w:ilvl w:val="0"/>
          <w:numId w:val="38"/>
        </w:numPr>
        <w:suppressAutoHyphens/>
        <w:autoSpaceDE w:val="0"/>
        <w:autoSpaceDN w:val="0"/>
        <w:adjustRightInd w:val="0"/>
        <w:spacing w:line="240" w:lineRule="auto"/>
        <w:ind w:left="709"/>
        <w:jc w:val="both"/>
        <w:textAlignment w:val="baseline"/>
        <w:rPr>
          <w:rFonts w:asciiTheme="minorHAnsi" w:hAnsiTheme="minorHAnsi" w:cstheme="minorHAnsi"/>
          <w:lang w:val="pl-PL"/>
        </w:rPr>
      </w:pPr>
      <w:r>
        <w:rPr>
          <w:rFonts w:asciiTheme="minorHAnsi" w:hAnsiTheme="minorHAnsi" w:cstheme="minorHAnsi"/>
          <w:lang w:val="pl-PL"/>
        </w:rPr>
        <w:t>Termin związania ofertą to 30 dni kalendarzowych od dnia upływu terminu składania ofert.</w:t>
      </w:r>
    </w:p>
    <w:p w14:paraId="02ED7005" w14:textId="77777777" w:rsidR="00716C77" w:rsidRDefault="00716C77" w:rsidP="005170CF">
      <w:pPr>
        <w:pStyle w:val="Akapitzlist"/>
        <w:widowControl w:val="0"/>
        <w:numPr>
          <w:ilvl w:val="0"/>
          <w:numId w:val="38"/>
        </w:numPr>
        <w:suppressAutoHyphens/>
        <w:autoSpaceDE w:val="0"/>
        <w:autoSpaceDN w:val="0"/>
        <w:adjustRightInd w:val="0"/>
        <w:spacing w:line="240" w:lineRule="auto"/>
        <w:ind w:left="709"/>
        <w:jc w:val="both"/>
        <w:textAlignment w:val="baseline"/>
        <w:rPr>
          <w:rFonts w:asciiTheme="minorHAnsi" w:hAnsiTheme="minorHAnsi" w:cstheme="minorHAnsi"/>
          <w:lang w:val="pl-PL"/>
        </w:rPr>
      </w:pPr>
      <w:r>
        <w:rPr>
          <w:rFonts w:asciiTheme="minorHAnsi" w:hAnsiTheme="minorHAnsi" w:cstheme="minorHAnsi"/>
          <w:lang w:val="pl-PL"/>
        </w:rPr>
        <w:t>Zapytanie jest wysłane do co najmniej trzech potencjalnych Wykonawców oraz upublicznione na stronie internetowej Zamawiającego.</w:t>
      </w:r>
    </w:p>
    <w:p w14:paraId="69EF2CBB" w14:textId="64EC07F8" w:rsidR="00716C77" w:rsidRPr="00913891" w:rsidRDefault="00716C77" w:rsidP="005170CF">
      <w:pPr>
        <w:pStyle w:val="Akapitzlist"/>
        <w:widowControl w:val="0"/>
        <w:numPr>
          <w:ilvl w:val="0"/>
          <w:numId w:val="38"/>
        </w:numPr>
        <w:suppressAutoHyphens/>
        <w:autoSpaceDE w:val="0"/>
        <w:autoSpaceDN w:val="0"/>
        <w:adjustRightInd w:val="0"/>
        <w:spacing w:line="240" w:lineRule="auto"/>
        <w:ind w:left="709"/>
        <w:jc w:val="both"/>
        <w:textAlignment w:val="baseline"/>
        <w:rPr>
          <w:rFonts w:asciiTheme="minorHAnsi" w:hAnsiTheme="minorHAnsi" w:cstheme="minorHAnsi"/>
          <w:lang w:val="pl-PL"/>
        </w:rPr>
      </w:pPr>
      <w:r w:rsidRPr="00913891">
        <w:rPr>
          <w:rFonts w:asciiTheme="minorHAnsi" w:hAnsiTheme="minorHAnsi" w:cstheme="minorHAnsi"/>
          <w:lang w:val="pl-PL"/>
        </w:rPr>
        <w:t>Zamawiający zastrzega sobie możliwość unieważnienia postępowania</w:t>
      </w:r>
      <w:r w:rsidR="005170CF" w:rsidRPr="00913891">
        <w:rPr>
          <w:rFonts w:asciiTheme="minorHAnsi" w:hAnsiTheme="minorHAnsi" w:cstheme="minorHAnsi"/>
          <w:lang w:val="pl-PL"/>
        </w:rPr>
        <w:t xml:space="preserve"> z ważnej przyczyny</w:t>
      </w:r>
      <w:r w:rsidRPr="00913891">
        <w:rPr>
          <w:rFonts w:asciiTheme="minorHAnsi" w:hAnsiTheme="minorHAnsi" w:cstheme="minorHAnsi"/>
          <w:lang w:val="pl-PL"/>
        </w:rPr>
        <w:t xml:space="preserve">. </w:t>
      </w:r>
      <w:r w:rsidRPr="00913891">
        <w:rPr>
          <w:rFonts w:asciiTheme="minorHAnsi" w:hAnsiTheme="minorHAnsi" w:cstheme="minorHAnsi"/>
          <w:lang w:val="pl-PL"/>
        </w:rPr>
        <w:br/>
        <w:t>W przypadku unieważnienia postępowania, Zamawiający nie ponosi kosztów postępowania.</w:t>
      </w:r>
    </w:p>
    <w:p w14:paraId="1793F5A1" w14:textId="0212E706" w:rsidR="00716C77" w:rsidRPr="00913891" w:rsidRDefault="00716C77" w:rsidP="005170CF">
      <w:pPr>
        <w:pStyle w:val="Akapitzlist"/>
        <w:widowControl w:val="0"/>
        <w:numPr>
          <w:ilvl w:val="0"/>
          <w:numId w:val="38"/>
        </w:numPr>
        <w:suppressAutoHyphens/>
        <w:ind w:left="709"/>
        <w:jc w:val="both"/>
        <w:textAlignment w:val="baseline"/>
        <w:rPr>
          <w:rFonts w:asciiTheme="minorHAnsi" w:hAnsiTheme="minorHAnsi" w:cstheme="minorHAnsi"/>
          <w:lang w:val="pl-PL"/>
        </w:rPr>
      </w:pPr>
      <w:r w:rsidRPr="00913891">
        <w:rPr>
          <w:rFonts w:asciiTheme="minorHAnsi" w:hAnsiTheme="minorHAnsi" w:cstheme="minorHAnsi"/>
          <w:lang w:val="pl-PL"/>
        </w:rPr>
        <w:t xml:space="preserve">Zamawiający zastrzega sobie prawo do przeprowadzenia negocjacji z Wykonawcami, którzy uzyskali najwyższą liczbę punktów spośród wszystkich złożonych Ofert.  Negocjacje mogą odbywać się za pośrednictwem poczty elektronicznej lub w siedzibie Zamawiającego, poprzez osobiste stawienie się należycie umocowanego przedstawiciela Wykonawcy. O terminie negocjacji bezpośrednich w siedzibie Zamawiającego Wykonawcy </w:t>
      </w:r>
      <w:r w:rsidR="000933B0" w:rsidRPr="00913891">
        <w:rPr>
          <w:rFonts w:asciiTheme="minorHAnsi" w:hAnsiTheme="minorHAnsi" w:cstheme="minorHAnsi"/>
          <w:lang w:val="pl-PL"/>
        </w:rPr>
        <w:t>zostaną zawiadomieni</w:t>
      </w:r>
      <w:r w:rsidRPr="00913891">
        <w:rPr>
          <w:rFonts w:asciiTheme="minorHAnsi" w:hAnsiTheme="minorHAnsi" w:cstheme="minorHAnsi"/>
          <w:lang w:val="pl-PL"/>
        </w:rPr>
        <w:t xml:space="preserve"> za pośrednictwem poczty elektronicznej lub telefonicznie. Negocjacje bezpośrednie będą odbywać się z każdym przedstawicielem Wykonawcy z osobna. </w:t>
      </w:r>
    </w:p>
    <w:p w14:paraId="2242D6FD" w14:textId="77777777" w:rsidR="00716C77" w:rsidRPr="00913891" w:rsidRDefault="00716C77" w:rsidP="005170CF">
      <w:pPr>
        <w:pStyle w:val="Akapitzlist"/>
        <w:widowControl w:val="0"/>
        <w:numPr>
          <w:ilvl w:val="0"/>
          <w:numId w:val="38"/>
        </w:numPr>
        <w:suppressAutoHyphens/>
        <w:autoSpaceDE w:val="0"/>
        <w:autoSpaceDN w:val="0"/>
        <w:adjustRightInd w:val="0"/>
        <w:spacing w:line="240" w:lineRule="auto"/>
        <w:ind w:left="709"/>
        <w:jc w:val="both"/>
        <w:textAlignment w:val="baseline"/>
        <w:rPr>
          <w:rFonts w:asciiTheme="minorHAnsi" w:hAnsiTheme="minorHAnsi" w:cstheme="minorHAnsi"/>
          <w:lang w:val="pl-PL"/>
        </w:rPr>
      </w:pPr>
      <w:r w:rsidRPr="00913891">
        <w:rPr>
          <w:rFonts w:asciiTheme="minorHAnsi" w:hAnsiTheme="minorHAnsi" w:cstheme="minorHAnsi"/>
          <w:lang w:val="pl-PL"/>
        </w:rPr>
        <w:t>Zamawiający nie zwraca kosztów przygotowania oferty ani udziału w postępowaniu.</w:t>
      </w:r>
    </w:p>
    <w:p w14:paraId="793E75E8" w14:textId="77777777" w:rsidR="00716C77" w:rsidRDefault="00716C77" w:rsidP="00716C77">
      <w:pPr>
        <w:pStyle w:val="Akapitzlist"/>
        <w:widowControl w:val="0"/>
        <w:suppressAutoHyphens/>
        <w:autoSpaceDE w:val="0"/>
        <w:autoSpaceDN w:val="0"/>
        <w:adjustRightInd w:val="0"/>
        <w:spacing w:line="240" w:lineRule="auto"/>
        <w:ind w:left="709"/>
        <w:jc w:val="both"/>
        <w:textAlignment w:val="baseline"/>
        <w:rPr>
          <w:rFonts w:asciiTheme="minorHAnsi" w:hAnsiTheme="minorHAnsi" w:cstheme="minorHAnsi"/>
          <w:lang w:val="pl-PL"/>
        </w:rPr>
      </w:pPr>
    </w:p>
    <w:p w14:paraId="6C3E48DA" w14:textId="77777777" w:rsidR="00716C77" w:rsidRDefault="00716C77" w:rsidP="00716C77">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lang w:eastAsia="x-none"/>
        </w:rPr>
      </w:pPr>
      <w:r>
        <w:rPr>
          <w:rFonts w:asciiTheme="minorHAnsi" w:eastAsia="Times New Roman" w:hAnsiTheme="minorHAnsi" w:cstheme="minorHAnsi"/>
          <w:b/>
          <w:bCs/>
          <w:color w:val="auto"/>
          <w:spacing w:val="-2"/>
          <w:lang w:eastAsia="x-none"/>
        </w:rPr>
        <w:t xml:space="preserve">IX. </w:t>
      </w:r>
      <w:r>
        <w:rPr>
          <w:rFonts w:asciiTheme="minorHAnsi" w:eastAsia="Times New Roman" w:hAnsiTheme="minorHAnsi" w:cstheme="minorHAnsi"/>
          <w:b/>
          <w:bCs/>
          <w:color w:val="auto"/>
          <w:spacing w:val="-2"/>
          <w:lang w:eastAsia="x-none"/>
        </w:rPr>
        <w:tab/>
        <w:t xml:space="preserve">Załączniki do zapytania ofertowego  </w:t>
      </w:r>
    </w:p>
    <w:p w14:paraId="2C7DD1E7" w14:textId="77777777" w:rsidR="00716C77" w:rsidRDefault="00716C77" w:rsidP="00716C77">
      <w:pPr>
        <w:spacing w:after="0" w:line="240" w:lineRule="auto"/>
        <w:ind w:left="0" w:right="0" w:firstLine="0"/>
        <w:rPr>
          <w:rFonts w:asciiTheme="minorHAnsi" w:hAnsiTheme="minorHAnsi" w:cstheme="minorHAnsi"/>
        </w:rPr>
      </w:pPr>
      <w:r>
        <w:rPr>
          <w:rFonts w:asciiTheme="minorHAnsi" w:hAnsiTheme="minorHAnsi" w:cstheme="minorHAnsi"/>
        </w:rPr>
        <w:t xml:space="preserve">Załącznikami do niniejszego zapytania ofertowego są następujące wzory: </w:t>
      </w:r>
    </w:p>
    <w:p w14:paraId="71EA4463" w14:textId="77777777" w:rsidR="00716C77" w:rsidRDefault="00716C77" w:rsidP="00716C77">
      <w:pPr>
        <w:spacing w:after="0" w:line="240" w:lineRule="auto"/>
        <w:ind w:left="0" w:right="0" w:firstLine="0"/>
        <w:jc w:val="left"/>
        <w:rPr>
          <w:rFonts w:asciiTheme="minorHAnsi" w:hAnsiTheme="minorHAnsi" w:cstheme="minorHAnsi"/>
        </w:rPr>
      </w:pPr>
      <w:r>
        <w:rPr>
          <w:rFonts w:asciiTheme="minorHAnsi" w:hAnsiTheme="minorHAnsi" w:cstheme="minorHAnsi"/>
        </w:rPr>
        <w:t xml:space="preserve"> </w:t>
      </w:r>
    </w:p>
    <w:tbl>
      <w:tblPr>
        <w:tblStyle w:val="TableGrid"/>
        <w:tblW w:w="9143" w:type="dxa"/>
        <w:tblInd w:w="-53" w:type="dxa"/>
        <w:tblCellMar>
          <w:top w:w="46" w:type="dxa"/>
          <w:left w:w="73" w:type="dxa"/>
          <w:right w:w="39" w:type="dxa"/>
        </w:tblCellMar>
        <w:tblLook w:val="04A0" w:firstRow="1" w:lastRow="0" w:firstColumn="1" w:lastColumn="0" w:noHBand="0" w:noVBand="1"/>
      </w:tblPr>
      <w:tblGrid>
        <w:gridCol w:w="2196"/>
        <w:gridCol w:w="6947"/>
      </w:tblGrid>
      <w:tr w:rsidR="00716C77" w14:paraId="419D2B89" w14:textId="77777777" w:rsidTr="00716C77">
        <w:trPr>
          <w:trHeight w:val="278"/>
        </w:trPr>
        <w:tc>
          <w:tcPr>
            <w:tcW w:w="2196" w:type="dxa"/>
            <w:tcBorders>
              <w:top w:val="single" w:sz="4" w:space="0" w:color="000000"/>
              <w:left w:val="single" w:sz="4" w:space="0" w:color="000000"/>
              <w:bottom w:val="single" w:sz="4" w:space="0" w:color="000000"/>
              <w:right w:val="single" w:sz="4" w:space="0" w:color="000000"/>
            </w:tcBorders>
            <w:hideMark/>
          </w:tcPr>
          <w:p w14:paraId="434E7004" w14:textId="77777777" w:rsidR="00716C77" w:rsidRDefault="00716C77">
            <w:pPr>
              <w:spacing w:after="0" w:line="240" w:lineRule="auto"/>
              <w:ind w:left="0" w:right="0" w:firstLine="0"/>
              <w:rPr>
                <w:rFonts w:asciiTheme="minorHAnsi" w:hAnsiTheme="minorHAnsi" w:cstheme="minorHAnsi"/>
              </w:rPr>
            </w:pPr>
            <w:r>
              <w:rPr>
                <w:rFonts w:asciiTheme="minorHAnsi" w:hAnsiTheme="minorHAnsi" w:cstheme="minorHAnsi"/>
                <w:b/>
              </w:rPr>
              <w:t>Oznaczenie załącznika</w:t>
            </w:r>
            <w:r>
              <w:rPr>
                <w:rFonts w:asciiTheme="minorHAnsi" w:hAnsiTheme="minorHAnsi" w:cstheme="minorHAnsi"/>
              </w:rPr>
              <w:t xml:space="preserve"> </w:t>
            </w:r>
          </w:p>
        </w:tc>
        <w:tc>
          <w:tcPr>
            <w:tcW w:w="6947" w:type="dxa"/>
            <w:tcBorders>
              <w:top w:val="single" w:sz="4" w:space="0" w:color="000000"/>
              <w:left w:val="single" w:sz="4" w:space="0" w:color="000000"/>
              <w:bottom w:val="single" w:sz="4" w:space="0" w:color="000000"/>
              <w:right w:val="single" w:sz="4" w:space="0" w:color="000000"/>
            </w:tcBorders>
            <w:hideMark/>
          </w:tcPr>
          <w:p w14:paraId="332C3294" w14:textId="77777777" w:rsidR="00716C77" w:rsidRDefault="00716C77">
            <w:pPr>
              <w:spacing w:after="0" w:line="240" w:lineRule="auto"/>
              <w:ind w:left="0" w:right="0" w:firstLine="0"/>
              <w:jc w:val="left"/>
              <w:rPr>
                <w:rFonts w:asciiTheme="minorHAnsi" w:hAnsiTheme="minorHAnsi" w:cstheme="minorHAnsi"/>
              </w:rPr>
            </w:pPr>
            <w:r>
              <w:rPr>
                <w:rFonts w:asciiTheme="minorHAnsi" w:hAnsiTheme="minorHAnsi" w:cstheme="minorHAnsi"/>
                <w:b/>
              </w:rPr>
              <w:t>Nazwa Załącznika</w:t>
            </w:r>
            <w:r>
              <w:rPr>
                <w:rFonts w:asciiTheme="minorHAnsi" w:hAnsiTheme="minorHAnsi" w:cstheme="minorHAnsi"/>
              </w:rPr>
              <w:t xml:space="preserve"> </w:t>
            </w:r>
          </w:p>
        </w:tc>
      </w:tr>
      <w:tr w:rsidR="00716C77" w14:paraId="089BEB35" w14:textId="77777777" w:rsidTr="00716C77">
        <w:trPr>
          <w:trHeight w:val="278"/>
        </w:trPr>
        <w:tc>
          <w:tcPr>
            <w:tcW w:w="2196" w:type="dxa"/>
            <w:tcBorders>
              <w:top w:val="single" w:sz="4" w:space="0" w:color="000000"/>
              <w:left w:val="single" w:sz="4" w:space="0" w:color="000000"/>
              <w:bottom w:val="single" w:sz="4" w:space="0" w:color="000000"/>
              <w:right w:val="single" w:sz="4" w:space="0" w:color="000000"/>
            </w:tcBorders>
            <w:hideMark/>
          </w:tcPr>
          <w:p w14:paraId="459C0375" w14:textId="77777777" w:rsidR="00716C77" w:rsidRDefault="00716C77">
            <w:pPr>
              <w:spacing w:after="0" w:line="240" w:lineRule="auto"/>
              <w:ind w:left="0" w:right="0" w:firstLine="0"/>
              <w:jc w:val="center"/>
              <w:rPr>
                <w:rFonts w:asciiTheme="minorHAnsi" w:hAnsiTheme="minorHAnsi" w:cstheme="minorHAnsi"/>
                <w:i/>
              </w:rPr>
            </w:pPr>
            <w:r>
              <w:rPr>
                <w:rFonts w:asciiTheme="minorHAnsi" w:hAnsiTheme="minorHAnsi" w:cstheme="minorHAnsi"/>
                <w:i/>
              </w:rPr>
              <w:t>Załącznik nr 1</w:t>
            </w:r>
          </w:p>
        </w:tc>
        <w:tc>
          <w:tcPr>
            <w:tcW w:w="6947" w:type="dxa"/>
            <w:tcBorders>
              <w:top w:val="single" w:sz="4" w:space="0" w:color="000000"/>
              <w:left w:val="single" w:sz="4" w:space="0" w:color="000000"/>
              <w:bottom w:val="single" w:sz="4" w:space="0" w:color="000000"/>
              <w:right w:val="single" w:sz="4" w:space="0" w:color="000000"/>
            </w:tcBorders>
            <w:hideMark/>
          </w:tcPr>
          <w:p w14:paraId="0D3D6D6F" w14:textId="77777777" w:rsidR="00716C77" w:rsidRDefault="00716C77">
            <w:pPr>
              <w:spacing w:after="0" w:line="240" w:lineRule="auto"/>
              <w:ind w:left="0" w:right="0" w:firstLine="0"/>
              <w:jc w:val="left"/>
              <w:rPr>
                <w:rFonts w:asciiTheme="minorHAnsi" w:hAnsiTheme="minorHAnsi" w:cstheme="minorHAnsi"/>
              </w:rPr>
            </w:pPr>
            <w:r>
              <w:rPr>
                <w:rFonts w:asciiTheme="minorHAnsi" w:hAnsiTheme="minorHAnsi" w:cstheme="minorHAnsi"/>
              </w:rPr>
              <w:t>Wzór formularza ofertowego</w:t>
            </w:r>
          </w:p>
        </w:tc>
      </w:tr>
      <w:tr w:rsidR="00716C77" w14:paraId="247103E0" w14:textId="77777777" w:rsidTr="00716C77">
        <w:trPr>
          <w:trHeight w:val="278"/>
        </w:trPr>
        <w:tc>
          <w:tcPr>
            <w:tcW w:w="2196" w:type="dxa"/>
            <w:tcBorders>
              <w:top w:val="single" w:sz="4" w:space="0" w:color="000000"/>
              <w:left w:val="single" w:sz="4" w:space="0" w:color="000000"/>
              <w:bottom w:val="single" w:sz="4" w:space="0" w:color="000000"/>
              <w:right w:val="single" w:sz="4" w:space="0" w:color="000000"/>
            </w:tcBorders>
            <w:hideMark/>
          </w:tcPr>
          <w:p w14:paraId="609B065A" w14:textId="77777777" w:rsidR="00716C77" w:rsidRDefault="00716C77">
            <w:pPr>
              <w:spacing w:after="0" w:line="240" w:lineRule="auto"/>
              <w:ind w:left="0" w:right="0" w:firstLine="0"/>
              <w:jc w:val="center"/>
              <w:rPr>
                <w:rFonts w:asciiTheme="minorHAnsi" w:hAnsiTheme="minorHAnsi" w:cstheme="minorHAnsi"/>
                <w:i/>
              </w:rPr>
            </w:pPr>
            <w:r>
              <w:rPr>
                <w:rFonts w:asciiTheme="minorHAnsi" w:hAnsiTheme="minorHAnsi" w:cstheme="minorHAnsi"/>
                <w:i/>
              </w:rPr>
              <w:t>Załącznik nr 2</w:t>
            </w:r>
          </w:p>
        </w:tc>
        <w:tc>
          <w:tcPr>
            <w:tcW w:w="6947" w:type="dxa"/>
            <w:tcBorders>
              <w:top w:val="single" w:sz="4" w:space="0" w:color="000000"/>
              <w:left w:val="single" w:sz="4" w:space="0" w:color="000000"/>
              <w:bottom w:val="single" w:sz="4" w:space="0" w:color="000000"/>
              <w:right w:val="single" w:sz="4" w:space="0" w:color="000000"/>
            </w:tcBorders>
            <w:hideMark/>
          </w:tcPr>
          <w:p w14:paraId="364F8A14" w14:textId="77777777" w:rsidR="00716C77" w:rsidRDefault="00716C77">
            <w:pPr>
              <w:spacing w:after="0" w:line="240" w:lineRule="auto"/>
              <w:ind w:left="0" w:right="0" w:firstLine="0"/>
              <w:jc w:val="left"/>
              <w:rPr>
                <w:rFonts w:asciiTheme="minorHAnsi" w:hAnsiTheme="minorHAnsi" w:cstheme="minorHAnsi"/>
              </w:rPr>
            </w:pPr>
            <w:r>
              <w:rPr>
                <w:rFonts w:asciiTheme="minorHAnsi" w:hAnsiTheme="minorHAnsi" w:cstheme="minorHAnsi"/>
              </w:rPr>
              <w:t>Kryteria podlegające ocenie komisji eksperckiej</w:t>
            </w:r>
          </w:p>
        </w:tc>
      </w:tr>
      <w:tr w:rsidR="00716C77" w14:paraId="0DB0E2DB" w14:textId="77777777" w:rsidTr="00716C77">
        <w:trPr>
          <w:trHeight w:val="278"/>
        </w:trPr>
        <w:tc>
          <w:tcPr>
            <w:tcW w:w="2196" w:type="dxa"/>
            <w:tcBorders>
              <w:top w:val="single" w:sz="4" w:space="0" w:color="000000"/>
              <w:left w:val="single" w:sz="4" w:space="0" w:color="000000"/>
              <w:bottom w:val="single" w:sz="4" w:space="0" w:color="000000"/>
              <w:right w:val="single" w:sz="4" w:space="0" w:color="000000"/>
            </w:tcBorders>
            <w:hideMark/>
          </w:tcPr>
          <w:p w14:paraId="1EAE5D5A" w14:textId="77777777" w:rsidR="00716C77" w:rsidRDefault="00716C77">
            <w:pPr>
              <w:spacing w:after="0" w:line="240" w:lineRule="auto"/>
              <w:ind w:left="0" w:right="0" w:firstLine="0"/>
              <w:jc w:val="center"/>
              <w:rPr>
                <w:rFonts w:asciiTheme="minorHAnsi" w:hAnsiTheme="minorHAnsi" w:cstheme="minorHAnsi"/>
              </w:rPr>
            </w:pPr>
            <w:bookmarkStart w:id="5" w:name="_Hlk23269589"/>
            <w:r>
              <w:rPr>
                <w:rFonts w:asciiTheme="minorHAnsi" w:hAnsiTheme="minorHAnsi" w:cstheme="minorHAnsi"/>
                <w:i/>
              </w:rPr>
              <w:t>Załącznik nr 3</w:t>
            </w:r>
            <w:r>
              <w:rPr>
                <w:rFonts w:asciiTheme="minorHAnsi" w:hAnsiTheme="minorHAnsi" w:cstheme="minorHAnsi"/>
              </w:rPr>
              <w:t xml:space="preserve"> </w:t>
            </w:r>
          </w:p>
        </w:tc>
        <w:tc>
          <w:tcPr>
            <w:tcW w:w="6947" w:type="dxa"/>
            <w:tcBorders>
              <w:top w:val="single" w:sz="4" w:space="0" w:color="000000"/>
              <w:left w:val="single" w:sz="4" w:space="0" w:color="000000"/>
              <w:bottom w:val="single" w:sz="4" w:space="0" w:color="000000"/>
              <w:right w:val="single" w:sz="4" w:space="0" w:color="000000"/>
            </w:tcBorders>
            <w:hideMark/>
          </w:tcPr>
          <w:p w14:paraId="22400948" w14:textId="77777777" w:rsidR="00716C77" w:rsidRDefault="00716C77">
            <w:pPr>
              <w:spacing w:after="0" w:line="240" w:lineRule="auto"/>
              <w:ind w:left="0" w:right="0" w:firstLine="0"/>
              <w:jc w:val="left"/>
              <w:rPr>
                <w:rFonts w:asciiTheme="minorHAnsi" w:hAnsiTheme="minorHAnsi" w:cstheme="minorHAnsi"/>
              </w:rPr>
            </w:pPr>
            <w:r>
              <w:rPr>
                <w:rFonts w:asciiTheme="minorHAnsi" w:hAnsiTheme="minorHAnsi" w:cstheme="minorHAnsi"/>
              </w:rPr>
              <w:t>Oświadczenie o spełnieniu warunków udziału w postępowaniu</w:t>
            </w:r>
          </w:p>
        </w:tc>
      </w:tr>
      <w:tr w:rsidR="00716C77" w14:paraId="40644FF4" w14:textId="77777777" w:rsidTr="00716C77">
        <w:trPr>
          <w:trHeight w:val="278"/>
        </w:trPr>
        <w:tc>
          <w:tcPr>
            <w:tcW w:w="2196" w:type="dxa"/>
            <w:tcBorders>
              <w:top w:val="single" w:sz="4" w:space="0" w:color="000000"/>
              <w:left w:val="single" w:sz="4" w:space="0" w:color="000000"/>
              <w:bottom w:val="single" w:sz="4" w:space="0" w:color="000000"/>
              <w:right w:val="single" w:sz="4" w:space="0" w:color="000000"/>
            </w:tcBorders>
            <w:hideMark/>
          </w:tcPr>
          <w:p w14:paraId="55FB9AEA" w14:textId="77777777" w:rsidR="00716C77" w:rsidRDefault="00716C77">
            <w:pPr>
              <w:spacing w:after="0" w:line="240" w:lineRule="auto"/>
              <w:ind w:left="0" w:right="0" w:firstLine="0"/>
              <w:jc w:val="center"/>
              <w:rPr>
                <w:rFonts w:asciiTheme="minorHAnsi" w:hAnsiTheme="minorHAnsi" w:cstheme="minorHAnsi"/>
              </w:rPr>
            </w:pPr>
            <w:r>
              <w:rPr>
                <w:rFonts w:asciiTheme="minorHAnsi" w:hAnsiTheme="minorHAnsi" w:cstheme="minorHAnsi"/>
                <w:i/>
              </w:rPr>
              <w:t>Załącznik nr 4</w:t>
            </w:r>
          </w:p>
        </w:tc>
        <w:tc>
          <w:tcPr>
            <w:tcW w:w="6947" w:type="dxa"/>
            <w:tcBorders>
              <w:top w:val="single" w:sz="4" w:space="0" w:color="000000"/>
              <w:left w:val="single" w:sz="4" w:space="0" w:color="000000"/>
              <w:bottom w:val="single" w:sz="4" w:space="0" w:color="000000"/>
              <w:right w:val="single" w:sz="4" w:space="0" w:color="000000"/>
            </w:tcBorders>
            <w:hideMark/>
          </w:tcPr>
          <w:p w14:paraId="3072D50E" w14:textId="77777777" w:rsidR="00716C77" w:rsidRDefault="00716C77">
            <w:pPr>
              <w:spacing w:after="0" w:line="240" w:lineRule="auto"/>
              <w:ind w:left="0" w:right="0" w:firstLine="0"/>
              <w:jc w:val="left"/>
              <w:rPr>
                <w:rFonts w:asciiTheme="minorHAnsi" w:hAnsiTheme="minorHAnsi" w:cstheme="minorHAnsi"/>
              </w:rPr>
            </w:pPr>
            <w:r>
              <w:rPr>
                <w:rFonts w:asciiTheme="minorHAnsi" w:hAnsiTheme="minorHAnsi" w:cstheme="minorHAnsi"/>
              </w:rPr>
              <w:t xml:space="preserve">Oświadczenie o braku powiązań kapitałowych lub osobowych </w:t>
            </w:r>
          </w:p>
        </w:tc>
      </w:tr>
      <w:tr w:rsidR="00716C77" w14:paraId="133E6C7C" w14:textId="77777777" w:rsidTr="00716C77">
        <w:trPr>
          <w:trHeight w:val="278"/>
        </w:trPr>
        <w:tc>
          <w:tcPr>
            <w:tcW w:w="2196" w:type="dxa"/>
            <w:tcBorders>
              <w:top w:val="single" w:sz="4" w:space="0" w:color="000000"/>
              <w:left w:val="single" w:sz="4" w:space="0" w:color="000000"/>
              <w:bottom w:val="single" w:sz="4" w:space="0" w:color="000000"/>
              <w:right w:val="single" w:sz="4" w:space="0" w:color="000000"/>
            </w:tcBorders>
            <w:hideMark/>
          </w:tcPr>
          <w:p w14:paraId="635C239F" w14:textId="77777777" w:rsidR="00716C77" w:rsidRDefault="00716C77">
            <w:pPr>
              <w:spacing w:after="0" w:line="240" w:lineRule="auto"/>
              <w:ind w:left="0" w:right="0" w:firstLine="0"/>
              <w:jc w:val="center"/>
              <w:rPr>
                <w:rFonts w:asciiTheme="minorHAnsi" w:hAnsiTheme="minorHAnsi" w:cstheme="minorHAnsi"/>
                <w:i/>
              </w:rPr>
            </w:pPr>
            <w:r>
              <w:rPr>
                <w:rFonts w:asciiTheme="minorHAnsi" w:hAnsiTheme="minorHAnsi" w:cstheme="minorHAnsi"/>
                <w:i/>
              </w:rPr>
              <w:t>Załącznik nr 5</w:t>
            </w:r>
          </w:p>
        </w:tc>
        <w:tc>
          <w:tcPr>
            <w:tcW w:w="6947" w:type="dxa"/>
            <w:tcBorders>
              <w:top w:val="single" w:sz="4" w:space="0" w:color="000000"/>
              <w:left w:val="single" w:sz="4" w:space="0" w:color="000000"/>
              <w:bottom w:val="single" w:sz="4" w:space="0" w:color="000000"/>
              <w:right w:val="single" w:sz="4" w:space="0" w:color="000000"/>
            </w:tcBorders>
            <w:hideMark/>
          </w:tcPr>
          <w:p w14:paraId="60CF7EC0" w14:textId="77777777" w:rsidR="00716C77" w:rsidRDefault="00716C77">
            <w:pPr>
              <w:spacing w:after="0" w:line="240" w:lineRule="auto"/>
              <w:ind w:left="0" w:right="0" w:firstLine="0"/>
              <w:jc w:val="left"/>
              <w:rPr>
                <w:rFonts w:asciiTheme="minorHAnsi" w:hAnsiTheme="minorHAnsi" w:cstheme="minorHAnsi"/>
              </w:rPr>
            </w:pPr>
            <w:r>
              <w:rPr>
                <w:rFonts w:asciiTheme="minorHAnsi" w:hAnsiTheme="minorHAnsi" w:cstheme="minorHAnsi"/>
              </w:rPr>
              <w:t>Klauzula informacyjna RODO</w:t>
            </w:r>
          </w:p>
        </w:tc>
      </w:tr>
      <w:tr w:rsidR="00716C77" w14:paraId="74A50233" w14:textId="77777777" w:rsidTr="00716C77">
        <w:trPr>
          <w:trHeight w:val="278"/>
        </w:trPr>
        <w:tc>
          <w:tcPr>
            <w:tcW w:w="2196" w:type="dxa"/>
            <w:tcBorders>
              <w:top w:val="single" w:sz="4" w:space="0" w:color="000000"/>
              <w:left w:val="single" w:sz="4" w:space="0" w:color="000000"/>
              <w:bottom w:val="single" w:sz="4" w:space="0" w:color="000000"/>
              <w:right w:val="single" w:sz="4" w:space="0" w:color="000000"/>
            </w:tcBorders>
            <w:hideMark/>
          </w:tcPr>
          <w:p w14:paraId="5CD497A1" w14:textId="77777777" w:rsidR="00716C77" w:rsidRDefault="00716C77">
            <w:pPr>
              <w:spacing w:after="0" w:line="240" w:lineRule="auto"/>
              <w:ind w:left="0" w:right="0" w:firstLine="0"/>
              <w:jc w:val="center"/>
              <w:rPr>
                <w:rFonts w:asciiTheme="minorHAnsi" w:hAnsiTheme="minorHAnsi" w:cstheme="minorHAnsi"/>
                <w:i/>
              </w:rPr>
            </w:pPr>
            <w:r>
              <w:rPr>
                <w:rFonts w:asciiTheme="minorHAnsi" w:hAnsiTheme="minorHAnsi" w:cstheme="minorHAnsi"/>
                <w:i/>
              </w:rPr>
              <w:t>Załącznik nr 6</w:t>
            </w:r>
          </w:p>
        </w:tc>
        <w:tc>
          <w:tcPr>
            <w:tcW w:w="6947" w:type="dxa"/>
            <w:tcBorders>
              <w:top w:val="single" w:sz="4" w:space="0" w:color="000000"/>
              <w:left w:val="single" w:sz="4" w:space="0" w:color="000000"/>
              <w:bottom w:val="single" w:sz="4" w:space="0" w:color="000000"/>
              <w:right w:val="single" w:sz="4" w:space="0" w:color="000000"/>
            </w:tcBorders>
            <w:hideMark/>
          </w:tcPr>
          <w:p w14:paraId="62C9D95F" w14:textId="77777777" w:rsidR="00716C77" w:rsidRDefault="00716C77">
            <w:pPr>
              <w:spacing w:after="0" w:line="240" w:lineRule="auto"/>
              <w:ind w:left="0" w:right="0" w:firstLine="0"/>
              <w:jc w:val="left"/>
              <w:rPr>
                <w:rFonts w:asciiTheme="minorHAnsi" w:hAnsiTheme="minorHAnsi" w:cstheme="minorHAnsi"/>
              </w:rPr>
            </w:pPr>
            <w:r>
              <w:rPr>
                <w:rFonts w:asciiTheme="minorHAnsi" w:hAnsiTheme="minorHAnsi" w:cstheme="minorHAnsi"/>
              </w:rPr>
              <w:t>Istotne postanowienia umowy</w:t>
            </w:r>
          </w:p>
        </w:tc>
      </w:tr>
      <w:bookmarkEnd w:id="5"/>
    </w:tbl>
    <w:p w14:paraId="734E4E4B" w14:textId="0D2B045A" w:rsidR="000933B0" w:rsidRDefault="000933B0">
      <w:pPr>
        <w:spacing w:after="160" w:line="259" w:lineRule="auto"/>
        <w:ind w:left="0" w:right="0" w:firstLine="0"/>
        <w:jc w:val="left"/>
        <w:rPr>
          <w:rFonts w:eastAsia="Times New Roman" w:cs="Times New Roman"/>
          <w:b/>
          <w:i/>
          <w:szCs w:val="20"/>
          <w:lang w:eastAsia="x-none"/>
        </w:rPr>
      </w:pPr>
    </w:p>
    <w:p w14:paraId="4FB1E5A9" w14:textId="77777777" w:rsidR="002178F8" w:rsidRDefault="002178F8" w:rsidP="00716C77">
      <w:pPr>
        <w:pStyle w:val="Tekstpodstawowy"/>
        <w:spacing w:after="0" w:line="240" w:lineRule="auto"/>
        <w:ind w:left="7080" w:firstLine="708"/>
        <w:jc w:val="center"/>
        <w:rPr>
          <w:rFonts w:ascii="Calibri" w:hAnsi="Calibri"/>
          <w:b/>
          <w:i/>
          <w:color w:val="000000"/>
          <w:sz w:val="22"/>
          <w:lang w:val="pl-PL"/>
        </w:rPr>
      </w:pPr>
    </w:p>
    <w:p w14:paraId="76C470BD" w14:textId="77777777" w:rsidR="002178F8" w:rsidRDefault="002178F8" w:rsidP="00716C77">
      <w:pPr>
        <w:pStyle w:val="Tekstpodstawowy"/>
        <w:spacing w:after="0" w:line="240" w:lineRule="auto"/>
        <w:ind w:left="7080" w:firstLine="708"/>
        <w:jc w:val="center"/>
        <w:rPr>
          <w:rFonts w:ascii="Calibri" w:hAnsi="Calibri"/>
          <w:b/>
          <w:i/>
          <w:color w:val="000000"/>
          <w:sz w:val="22"/>
          <w:lang w:val="pl-PL"/>
        </w:rPr>
      </w:pPr>
    </w:p>
    <w:p w14:paraId="6925F586" w14:textId="77777777" w:rsidR="002178F8" w:rsidRDefault="002178F8" w:rsidP="00716C77">
      <w:pPr>
        <w:pStyle w:val="Tekstpodstawowy"/>
        <w:spacing w:after="0" w:line="240" w:lineRule="auto"/>
        <w:ind w:left="7080" w:firstLine="708"/>
        <w:jc w:val="center"/>
        <w:rPr>
          <w:rFonts w:ascii="Calibri" w:hAnsi="Calibri"/>
          <w:b/>
          <w:i/>
          <w:color w:val="000000"/>
          <w:sz w:val="22"/>
          <w:lang w:val="pl-PL"/>
        </w:rPr>
      </w:pPr>
    </w:p>
    <w:p w14:paraId="7049010D" w14:textId="77777777" w:rsidR="002178F8" w:rsidRDefault="002178F8" w:rsidP="00716C77">
      <w:pPr>
        <w:pStyle w:val="Tekstpodstawowy"/>
        <w:spacing w:after="0" w:line="240" w:lineRule="auto"/>
        <w:ind w:left="7080" w:firstLine="708"/>
        <w:jc w:val="center"/>
        <w:rPr>
          <w:rFonts w:ascii="Calibri" w:hAnsi="Calibri"/>
          <w:b/>
          <w:i/>
          <w:color w:val="000000"/>
          <w:sz w:val="22"/>
          <w:lang w:val="pl-PL"/>
        </w:rPr>
      </w:pPr>
    </w:p>
    <w:p w14:paraId="3BBA34BA" w14:textId="77777777" w:rsidR="002178F8" w:rsidRDefault="002178F8" w:rsidP="00716C77">
      <w:pPr>
        <w:pStyle w:val="Tekstpodstawowy"/>
        <w:spacing w:after="0" w:line="240" w:lineRule="auto"/>
        <w:ind w:left="7080" w:firstLine="708"/>
        <w:jc w:val="center"/>
        <w:rPr>
          <w:rFonts w:ascii="Calibri" w:hAnsi="Calibri"/>
          <w:b/>
          <w:i/>
          <w:color w:val="000000"/>
          <w:sz w:val="22"/>
          <w:lang w:val="pl-PL"/>
        </w:rPr>
      </w:pPr>
    </w:p>
    <w:p w14:paraId="718597B6" w14:textId="77777777" w:rsidR="002178F8" w:rsidRDefault="002178F8" w:rsidP="00716C77">
      <w:pPr>
        <w:pStyle w:val="Tekstpodstawowy"/>
        <w:spacing w:after="0" w:line="240" w:lineRule="auto"/>
        <w:ind w:left="7080" w:firstLine="708"/>
        <w:jc w:val="center"/>
        <w:rPr>
          <w:rFonts w:ascii="Calibri" w:hAnsi="Calibri"/>
          <w:b/>
          <w:i/>
          <w:color w:val="000000"/>
          <w:sz w:val="22"/>
          <w:lang w:val="pl-PL"/>
        </w:rPr>
      </w:pPr>
    </w:p>
    <w:p w14:paraId="2D1A20A6" w14:textId="77777777" w:rsidR="002178F8" w:rsidRDefault="002178F8" w:rsidP="00716C77">
      <w:pPr>
        <w:pStyle w:val="Tekstpodstawowy"/>
        <w:spacing w:after="0" w:line="240" w:lineRule="auto"/>
        <w:ind w:left="7080" w:firstLine="708"/>
        <w:jc w:val="center"/>
        <w:rPr>
          <w:rFonts w:ascii="Calibri" w:hAnsi="Calibri"/>
          <w:b/>
          <w:i/>
          <w:color w:val="000000"/>
          <w:sz w:val="22"/>
          <w:lang w:val="pl-PL"/>
        </w:rPr>
      </w:pPr>
    </w:p>
    <w:p w14:paraId="2D4D8773" w14:textId="64FDAFCE" w:rsidR="00716C77" w:rsidRDefault="00716C77" w:rsidP="00716C77">
      <w:pPr>
        <w:pStyle w:val="Tekstpodstawowy"/>
        <w:spacing w:after="0" w:line="240" w:lineRule="auto"/>
        <w:ind w:left="7080" w:firstLine="708"/>
        <w:jc w:val="center"/>
        <w:rPr>
          <w:rFonts w:ascii="Calibri" w:hAnsi="Calibri"/>
          <w:b/>
          <w:i/>
          <w:color w:val="000000"/>
          <w:lang w:val="pl-PL"/>
        </w:rPr>
      </w:pPr>
      <w:r>
        <w:rPr>
          <w:noProof/>
          <w:lang w:val="pl-PL" w:eastAsia="pl-PL"/>
        </w:rPr>
        <mc:AlternateContent>
          <mc:Choice Requires="wps">
            <w:drawing>
              <wp:anchor distT="45720" distB="45720" distL="114300" distR="114300" simplePos="0" relativeHeight="251659264" behindDoc="0" locked="0" layoutInCell="1" allowOverlap="1" wp14:anchorId="520DE2FF" wp14:editId="0005EB40">
                <wp:simplePos x="0" y="0"/>
                <wp:positionH relativeFrom="margin">
                  <wp:align>left</wp:align>
                </wp:positionH>
                <wp:positionV relativeFrom="paragraph">
                  <wp:posOffset>97155</wp:posOffset>
                </wp:positionV>
                <wp:extent cx="1930400" cy="907415"/>
                <wp:effectExtent l="0" t="0" r="14605" b="1397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010" cy="900430"/>
                        </a:xfrm>
                        <a:prstGeom prst="rect">
                          <a:avLst/>
                        </a:prstGeom>
                        <a:solidFill>
                          <a:srgbClr val="FFFFFF"/>
                        </a:solidFill>
                        <a:ln w="9525">
                          <a:solidFill>
                            <a:srgbClr val="000000"/>
                          </a:solidFill>
                          <a:miter lim="800000"/>
                          <a:headEnd/>
                          <a:tailEnd/>
                        </a:ln>
                      </wps:spPr>
                      <wps:txbx>
                        <w:txbxContent>
                          <w:p w14:paraId="5E645E1E" w14:textId="77777777" w:rsidR="00716C77" w:rsidRDefault="00716C77" w:rsidP="00716C77">
                            <w:pPr>
                              <w:pStyle w:val="Tekstpodstawowy"/>
                              <w:spacing w:after="0" w:line="240" w:lineRule="auto"/>
                              <w:rPr>
                                <w:rFonts w:ascii="Calibri" w:hAnsi="Calibri"/>
                                <w:color w:val="000000"/>
                                <w:sz w:val="22"/>
                                <w:szCs w:val="22"/>
                                <w:lang w:val="pl-PL"/>
                              </w:rPr>
                            </w:pPr>
                          </w:p>
                          <w:p w14:paraId="4B7B857B" w14:textId="77777777" w:rsidR="00716C77" w:rsidRDefault="00716C77" w:rsidP="00716C77">
                            <w:pPr>
                              <w:pStyle w:val="Tekstpodstawowy"/>
                              <w:spacing w:after="0" w:line="240" w:lineRule="auto"/>
                              <w:jc w:val="left"/>
                              <w:rPr>
                                <w:rFonts w:ascii="Calibri" w:hAnsi="Calibri"/>
                                <w:color w:val="000000"/>
                                <w:sz w:val="22"/>
                                <w:szCs w:val="22"/>
                                <w:lang w:val="pl-PL"/>
                              </w:rPr>
                            </w:pPr>
                            <w:r>
                              <w:rPr>
                                <w:rFonts w:ascii="Calibri" w:hAnsi="Calibri"/>
                                <w:color w:val="000000"/>
                                <w:sz w:val="22"/>
                                <w:szCs w:val="22"/>
                                <w:lang w:val="pl-PL"/>
                              </w:rPr>
                              <w:t>……………………………………….</w:t>
                            </w:r>
                          </w:p>
                          <w:p w14:paraId="5CBC9EB1" w14:textId="77777777" w:rsidR="00716C77" w:rsidRDefault="00716C77" w:rsidP="00716C77">
                            <w:pPr>
                              <w:pStyle w:val="Tekstpodstawowy"/>
                              <w:spacing w:after="0" w:line="240" w:lineRule="auto"/>
                              <w:jc w:val="left"/>
                              <w:rPr>
                                <w:rFonts w:ascii="Calibri" w:hAnsi="Calibri"/>
                                <w:color w:val="000000"/>
                                <w:sz w:val="18"/>
                                <w:szCs w:val="22"/>
                                <w:lang w:val="pl-PL"/>
                              </w:rPr>
                            </w:pPr>
                            <w:r>
                              <w:rPr>
                                <w:rFonts w:ascii="Calibri" w:hAnsi="Calibri"/>
                                <w:color w:val="000000"/>
                                <w:sz w:val="18"/>
                                <w:szCs w:val="22"/>
                                <w:lang w:val="pl-PL"/>
                              </w:rPr>
                              <w:t>Dane teleadresowe/pieczęć Wykonawcy oraz dane kontaktowe</w:t>
                            </w:r>
                          </w:p>
                          <w:p w14:paraId="4B20D26D" w14:textId="77777777" w:rsidR="00716C77" w:rsidRDefault="00716C77" w:rsidP="00716C7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20DE2FF" id="_x0000_t202" coordsize="21600,21600" o:spt="202" path="m,l,21600r21600,l21600,xe">
                <v:stroke joinstyle="miter"/>
                <v:path gradientshapeok="t" o:connecttype="rect"/>
              </v:shapetype>
              <v:shape id="Pole tekstowe 1" o:spid="_x0000_s1026" type="#_x0000_t202" style="position:absolute;left:0;text-align:left;margin-left:0;margin-top:7.65pt;width:152pt;height:71.45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">
                <v:textbox style="mso-fit-shape-to-text:t">
                  <w:txbxContent>
                    <w:p w14:paraId="5E645E1E" w14:textId="77777777" w:rsidR="00716C77" w:rsidRDefault="00716C77" w:rsidP="00716C77">
                      <w:pPr>
                        <w:pStyle w:val="Tekstpodstawowy"/>
                        <w:spacing w:after="0" w:line="240" w:lineRule="auto"/>
                        <w:rPr>
                          <w:rFonts w:ascii="Calibri" w:hAnsi="Calibri"/>
                          <w:color w:val="000000"/>
                          <w:sz w:val="22"/>
                          <w:szCs w:val="22"/>
                          <w:lang w:val="pl-PL"/>
                        </w:rPr>
                      </w:pPr>
                    </w:p>
                    <w:p w14:paraId="4B7B857B" w14:textId="77777777" w:rsidR="00716C77" w:rsidRDefault="00716C77" w:rsidP="00716C77">
                      <w:pPr>
                        <w:pStyle w:val="Tekstpodstawowy"/>
                        <w:spacing w:after="0" w:line="240" w:lineRule="auto"/>
                        <w:jc w:val="left"/>
                        <w:rPr>
                          <w:rFonts w:ascii="Calibri" w:hAnsi="Calibri"/>
                          <w:color w:val="000000"/>
                          <w:sz w:val="22"/>
                          <w:szCs w:val="22"/>
                          <w:lang w:val="pl-PL"/>
                        </w:rPr>
                      </w:pPr>
                      <w:r>
                        <w:rPr>
                          <w:rFonts w:ascii="Calibri" w:hAnsi="Calibri"/>
                          <w:color w:val="000000"/>
                          <w:sz w:val="22"/>
                          <w:szCs w:val="22"/>
                          <w:lang w:val="pl-PL"/>
                        </w:rPr>
                        <w:t>……………………………………….</w:t>
                      </w:r>
                    </w:p>
                    <w:p w14:paraId="5CBC9EB1" w14:textId="77777777" w:rsidR="00716C77" w:rsidRDefault="00716C77" w:rsidP="00716C77">
                      <w:pPr>
                        <w:pStyle w:val="Tekstpodstawowy"/>
                        <w:spacing w:after="0" w:line="240" w:lineRule="auto"/>
                        <w:jc w:val="left"/>
                        <w:rPr>
                          <w:rFonts w:ascii="Calibri" w:hAnsi="Calibri"/>
                          <w:color w:val="000000"/>
                          <w:sz w:val="18"/>
                          <w:szCs w:val="22"/>
                          <w:lang w:val="pl-PL"/>
                        </w:rPr>
                      </w:pPr>
                      <w:r>
                        <w:rPr>
                          <w:rFonts w:ascii="Calibri" w:hAnsi="Calibri"/>
                          <w:color w:val="000000"/>
                          <w:sz w:val="18"/>
                          <w:szCs w:val="22"/>
                          <w:lang w:val="pl-PL"/>
                        </w:rPr>
                        <w:t>Dane teleadresowe/pieczęć Wykonawcy oraz dane kontaktowe</w:t>
                      </w:r>
                    </w:p>
                    <w:p w14:paraId="4B20D26D" w14:textId="77777777" w:rsidR="00716C77" w:rsidRDefault="00716C77" w:rsidP="00716C77"/>
                  </w:txbxContent>
                </v:textbox>
                <w10:wrap type="square" anchorx="margin"/>
              </v:shape>
            </w:pict>
          </mc:Fallback>
        </mc:AlternateContent>
      </w:r>
      <w:r>
        <w:rPr>
          <w:rFonts w:ascii="Calibri" w:hAnsi="Calibri"/>
          <w:b/>
          <w:i/>
          <w:color w:val="000000"/>
          <w:sz w:val="22"/>
          <w:lang w:val="pl-PL"/>
        </w:rPr>
        <w:t>Załącznik Nr 1</w:t>
      </w:r>
    </w:p>
    <w:p w14:paraId="12520DBD" w14:textId="77777777" w:rsidR="00716C77" w:rsidRDefault="00716C77" w:rsidP="00716C77">
      <w:pPr>
        <w:pStyle w:val="Tekstpodstawowy"/>
        <w:spacing w:after="0" w:line="240" w:lineRule="auto"/>
        <w:jc w:val="right"/>
        <w:rPr>
          <w:rFonts w:ascii="Calibri" w:hAnsi="Calibri"/>
          <w:bCs/>
          <w:color w:val="000000"/>
          <w:sz w:val="20"/>
          <w:lang w:val="pl-PL"/>
        </w:rPr>
      </w:pPr>
      <w:r>
        <w:rPr>
          <w:rFonts w:ascii="Calibri" w:hAnsi="Calibri"/>
          <w:bCs/>
          <w:color w:val="000000"/>
          <w:sz w:val="20"/>
          <w:lang w:val="pl-PL"/>
        </w:rPr>
        <w:t>Wzór formularza ofertowego</w:t>
      </w:r>
    </w:p>
    <w:p w14:paraId="70E5BFA8" w14:textId="77777777" w:rsidR="00716C77" w:rsidRDefault="00716C77" w:rsidP="00716C77">
      <w:pPr>
        <w:pStyle w:val="Tekstpodstawowy"/>
        <w:spacing w:after="0" w:line="240" w:lineRule="auto"/>
        <w:jc w:val="right"/>
        <w:rPr>
          <w:rFonts w:ascii="Calibri" w:hAnsi="Calibri"/>
          <w:b/>
          <w:color w:val="000000"/>
          <w:szCs w:val="24"/>
          <w:lang w:val="pl-PL"/>
        </w:rPr>
      </w:pPr>
    </w:p>
    <w:p w14:paraId="38F6927B" w14:textId="77777777" w:rsidR="00716C77" w:rsidRDefault="00716C77" w:rsidP="00716C77">
      <w:pPr>
        <w:pStyle w:val="Tekstpodstawowy"/>
        <w:spacing w:after="0" w:line="240" w:lineRule="auto"/>
        <w:jc w:val="right"/>
        <w:rPr>
          <w:rFonts w:ascii="Calibri" w:hAnsi="Calibri"/>
          <w:b/>
          <w:color w:val="000000"/>
          <w:sz w:val="22"/>
          <w:szCs w:val="22"/>
          <w:lang w:val="pl-PL"/>
        </w:rPr>
      </w:pPr>
    </w:p>
    <w:p w14:paraId="665E5BA9" w14:textId="77777777" w:rsidR="00716C77" w:rsidRDefault="00716C77" w:rsidP="00716C77">
      <w:pPr>
        <w:pStyle w:val="Tekstpodstawowy"/>
        <w:spacing w:after="0" w:line="240" w:lineRule="auto"/>
        <w:jc w:val="right"/>
        <w:rPr>
          <w:rFonts w:ascii="Calibri" w:hAnsi="Calibri"/>
          <w:color w:val="000000"/>
          <w:sz w:val="22"/>
          <w:szCs w:val="22"/>
          <w:lang w:val="pl-PL"/>
        </w:rPr>
      </w:pPr>
      <w:r>
        <w:rPr>
          <w:rFonts w:ascii="Calibri" w:hAnsi="Calibri"/>
          <w:color w:val="000000"/>
          <w:sz w:val="22"/>
          <w:szCs w:val="22"/>
          <w:lang w:val="pl-PL"/>
        </w:rPr>
        <w:t>…………………, dnia ……………</w:t>
      </w:r>
    </w:p>
    <w:p w14:paraId="4CEF6093" w14:textId="77777777" w:rsidR="00716C77" w:rsidRDefault="00716C77" w:rsidP="00716C77">
      <w:pPr>
        <w:pStyle w:val="Tekstpodstawowy"/>
        <w:spacing w:after="0" w:line="240" w:lineRule="auto"/>
        <w:jc w:val="left"/>
        <w:rPr>
          <w:rFonts w:ascii="Calibri" w:hAnsi="Calibri"/>
          <w:color w:val="000000"/>
          <w:sz w:val="22"/>
          <w:szCs w:val="22"/>
          <w:lang w:val="pl-PL"/>
        </w:rPr>
      </w:pPr>
    </w:p>
    <w:p w14:paraId="1658BCC0" w14:textId="77777777" w:rsidR="00716C77" w:rsidRDefault="00716C77" w:rsidP="00716C77">
      <w:pPr>
        <w:spacing w:after="0"/>
        <w:ind w:firstLine="5812"/>
        <w:rPr>
          <w:sz w:val="24"/>
          <w:szCs w:val="24"/>
        </w:rPr>
      </w:pPr>
    </w:p>
    <w:p w14:paraId="654DC0F4" w14:textId="6411DCFA" w:rsidR="00716C77" w:rsidRDefault="00716C77" w:rsidP="000933B0">
      <w:pPr>
        <w:widowControl w:val="0"/>
        <w:autoSpaceDE w:val="0"/>
        <w:autoSpaceDN w:val="0"/>
        <w:adjustRightInd w:val="0"/>
        <w:spacing w:after="0" w:line="240" w:lineRule="auto"/>
        <w:ind w:left="0" w:right="0" w:firstLine="0"/>
        <w:contextualSpacing/>
        <w:jc w:val="center"/>
        <w:textAlignment w:val="baseline"/>
        <w:rPr>
          <w:rFonts w:eastAsia="Times New Roman" w:cs="Times New Roman"/>
          <w:color w:val="auto"/>
        </w:rPr>
      </w:pPr>
      <w:r>
        <w:rPr>
          <w:rFonts w:eastAsia="Times New Roman" w:cs="Times New Roman"/>
          <w:color w:val="auto"/>
        </w:rPr>
        <w:t xml:space="preserve">Odpowiadając na Zapytanie ofertowe na: </w:t>
      </w:r>
      <w:r w:rsidR="000933B0">
        <w:rPr>
          <w:rFonts w:eastAsia="Times New Roman" w:cs="Times New Roman"/>
          <w:color w:val="auto"/>
        </w:rPr>
        <w:t>NA ŚWIADCZENIE</w:t>
      </w:r>
      <w:r>
        <w:rPr>
          <w:rFonts w:eastAsia="Times New Roman" w:cs="Times New Roman"/>
          <w:color w:val="auto"/>
        </w:rPr>
        <w:t xml:space="preserve"> USŁUG W ZAKRESIE ZARZĄDZANIA PRACOWNICZYMI PLANAMI KAPITAŁOWYMI „PPK” ORAZ PROWADZENIA PPK</w:t>
      </w:r>
    </w:p>
    <w:p w14:paraId="21141EF9" w14:textId="77777777" w:rsidR="00913891" w:rsidRDefault="00716C77" w:rsidP="000933B0">
      <w:pPr>
        <w:widowControl w:val="0"/>
        <w:autoSpaceDE w:val="0"/>
        <w:autoSpaceDN w:val="0"/>
        <w:adjustRightInd w:val="0"/>
        <w:spacing w:after="0" w:line="240" w:lineRule="auto"/>
        <w:ind w:left="0" w:right="0" w:firstLine="0"/>
        <w:contextualSpacing/>
        <w:jc w:val="center"/>
        <w:textAlignment w:val="baseline"/>
        <w:rPr>
          <w:rFonts w:asciiTheme="minorHAnsi" w:hAnsiTheme="minorHAnsi" w:cstheme="minorHAnsi"/>
        </w:rPr>
      </w:pPr>
      <w:r>
        <w:rPr>
          <w:rFonts w:eastAsia="Times New Roman" w:cs="Times New Roman"/>
          <w:color w:val="auto"/>
        </w:rPr>
        <w:t xml:space="preserve">Nr referencyjny nadany sprawie przez Zamawiającego: </w:t>
      </w:r>
      <w:r w:rsidR="00913891">
        <w:rPr>
          <w:rFonts w:asciiTheme="minorHAnsi" w:hAnsiTheme="minorHAnsi" w:cstheme="minorHAnsi"/>
        </w:rPr>
        <w:t>2/01/2019/BJ</w:t>
      </w:r>
      <w:r w:rsidR="00913891" w:rsidRPr="005C2C97">
        <w:rPr>
          <w:rFonts w:asciiTheme="minorHAnsi" w:hAnsiTheme="minorHAnsi" w:cstheme="minorHAnsi"/>
        </w:rPr>
        <w:t xml:space="preserve"> z dn. </w:t>
      </w:r>
      <w:r w:rsidR="00913891">
        <w:rPr>
          <w:rFonts w:asciiTheme="minorHAnsi" w:hAnsiTheme="minorHAnsi" w:cstheme="minorHAnsi"/>
        </w:rPr>
        <w:t xml:space="preserve">2 stycznia 2020 r.  </w:t>
      </w:r>
    </w:p>
    <w:p w14:paraId="0518A5A6" w14:textId="1BF4EFB4" w:rsidR="00716C77" w:rsidRDefault="00913891" w:rsidP="000933B0">
      <w:pPr>
        <w:widowControl w:val="0"/>
        <w:autoSpaceDE w:val="0"/>
        <w:autoSpaceDN w:val="0"/>
        <w:adjustRightInd w:val="0"/>
        <w:spacing w:after="0" w:line="240" w:lineRule="auto"/>
        <w:ind w:left="0" w:right="0" w:firstLine="0"/>
        <w:contextualSpacing/>
        <w:jc w:val="center"/>
        <w:textAlignment w:val="baseline"/>
        <w:rPr>
          <w:rFonts w:eastAsia="Times New Roman" w:cs="Times New Roman"/>
          <w:color w:val="auto"/>
        </w:rPr>
      </w:pPr>
      <w:r>
        <w:rPr>
          <w:rFonts w:asciiTheme="minorHAnsi" w:hAnsiTheme="minorHAnsi" w:cstheme="minorHAnsi"/>
        </w:rPr>
        <w:t>o</w:t>
      </w:r>
      <w:r w:rsidR="00716C77">
        <w:rPr>
          <w:rFonts w:eastAsia="Times New Roman" w:cs="Times New Roman"/>
          <w:color w:val="auto"/>
        </w:rPr>
        <w:t>feruję przedmiot zamówienia zgodnie z wymaganiami stawianymi w Zapytaniu Ofertowym.</w:t>
      </w:r>
      <w:bookmarkStart w:id="6" w:name="_Hlk521592908"/>
    </w:p>
    <w:p w14:paraId="1D978A2D" w14:textId="77777777" w:rsidR="00716C77" w:rsidRDefault="00716C77" w:rsidP="00716C77">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p w14:paraId="599CB504" w14:textId="7E813A18" w:rsidR="00716C77" w:rsidRDefault="00716C77" w:rsidP="00716C77">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r>
        <w:rPr>
          <w:rFonts w:eastAsia="Times New Roman" w:cs="Times New Roman"/>
          <w:color w:val="auto"/>
        </w:rPr>
        <w:t xml:space="preserve">Za </w:t>
      </w:r>
      <w:r w:rsidR="00C44F8E">
        <w:rPr>
          <w:rFonts w:eastAsia="Times New Roman" w:cs="Times New Roman"/>
          <w:color w:val="auto"/>
        </w:rPr>
        <w:t xml:space="preserve">zarządzanie Pracowniczymi Planami Kapitałowymi PPK oraz prowadzenie PPK zgodnie </w:t>
      </w:r>
      <w:r>
        <w:rPr>
          <w:rFonts w:eastAsia="Times New Roman" w:cs="Times New Roman"/>
          <w:color w:val="auto"/>
        </w:rPr>
        <w:t xml:space="preserve"> z zapytaniem ofertowym oferuję następujące wynagrodzenie (cenę):</w:t>
      </w:r>
    </w:p>
    <w:p w14:paraId="6BD93E08" w14:textId="77777777" w:rsidR="00716C77" w:rsidRDefault="00716C77" w:rsidP="00716C77">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tbl>
      <w:tblPr>
        <w:tblStyle w:val="Tabela-Siatka"/>
        <w:tblW w:w="0" w:type="auto"/>
        <w:tblInd w:w="22" w:type="dxa"/>
        <w:tblLook w:val="04A0" w:firstRow="1" w:lastRow="0" w:firstColumn="1" w:lastColumn="0" w:noHBand="0" w:noVBand="1"/>
      </w:tblPr>
      <w:tblGrid>
        <w:gridCol w:w="6210"/>
        <w:gridCol w:w="3076"/>
      </w:tblGrid>
      <w:tr w:rsidR="000323BF" w14:paraId="73299632" w14:textId="77777777" w:rsidTr="00927E62">
        <w:tc>
          <w:tcPr>
            <w:tcW w:w="6210" w:type="dxa"/>
          </w:tcPr>
          <w:p w14:paraId="3F9B5E52" w14:textId="018BF746" w:rsidR="000323BF" w:rsidRDefault="000323BF" w:rsidP="000323BF">
            <w:pPr>
              <w:spacing w:after="0" w:line="240" w:lineRule="auto"/>
              <w:ind w:right="0"/>
              <w:contextualSpacing/>
              <w:jc w:val="left"/>
              <w:rPr>
                <w:rFonts w:asciiTheme="minorHAnsi" w:hAnsiTheme="minorHAnsi" w:cstheme="minorHAnsi"/>
                <w:color w:val="auto"/>
                <w:szCs w:val="20"/>
                <w:lang w:eastAsia="en-US"/>
              </w:rPr>
            </w:pPr>
          </w:p>
        </w:tc>
        <w:tc>
          <w:tcPr>
            <w:tcW w:w="3076" w:type="dxa"/>
          </w:tcPr>
          <w:p w14:paraId="467E37A5" w14:textId="161E45B7" w:rsidR="000323BF" w:rsidRDefault="000323BF" w:rsidP="000323BF">
            <w:pPr>
              <w:spacing w:after="0" w:line="240" w:lineRule="auto"/>
              <w:ind w:left="0" w:right="0" w:firstLine="0"/>
              <w:contextualSpacing/>
              <w:jc w:val="left"/>
              <w:rPr>
                <w:rFonts w:asciiTheme="minorHAnsi" w:hAnsiTheme="minorHAnsi" w:cstheme="minorHAnsi"/>
                <w:color w:val="auto"/>
                <w:szCs w:val="20"/>
                <w:lang w:eastAsia="en-US"/>
              </w:rPr>
            </w:pPr>
            <w:r>
              <w:rPr>
                <w:rFonts w:asciiTheme="minorHAnsi" w:hAnsiTheme="minorHAnsi" w:cstheme="minorHAnsi"/>
                <w:color w:val="auto"/>
                <w:szCs w:val="20"/>
                <w:lang w:eastAsia="en-US"/>
              </w:rPr>
              <w:t xml:space="preserve">procent </w:t>
            </w:r>
            <w:r w:rsidRPr="000323BF">
              <w:rPr>
                <w:rFonts w:asciiTheme="minorHAnsi" w:hAnsiTheme="minorHAnsi" w:cstheme="minorHAnsi"/>
                <w:color w:val="auto"/>
                <w:szCs w:val="20"/>
                <w:lang w:eastAsia="en-US"/>
              </w:rPr>
              <w:t>wartości aktywów netto funduszu</w:t>
            </w:r>
            <w:r>
              <w:rPr>
                <w:rFonts w:asciiTheme="minorHAnsi" w:hAnsiTheme="minorHAnsi" w:cstheme="minorHAnsi"/>
                <w:color w:val="auto"/>
                <w:szCs w:val="20"/>
                <w:lang w:eastAsia="en-US"/>
              </w:rPr>
              <w:t xml:space="preserve"> w skali roku</w:t>
            </w:r>
          </w:p>
        </w:tc>
      </w:tr>
      <w:tr w:rsidR="000323BF" w14:paraId="36C1BD99" w14:textId="77777777" w:rsidTr="00927E62">
        <w:tc>
          <w:tcPr>
            <w:tcW w:w="6210" w:type="dxa"/>
          </w:tcPr>
          <w:p w14:paraId="697901A7" w14:textId="2E2FEE59" w:rsidR="000323BF" w:rsidRDefault="000323BF" w:rsidP="000323BF">
            <w:pPr>
              <w:spacing w:after="0" w:line="240" w:lineRule="auto"/>
              <w:ind w:right="0"/>
              <w:contextualSpacing/>
              <w:jc w:val="left"/>
              <w:rPr>
                <w:rFonts w:asciiTheme="minorHAnsi" w:hAnsiTheme="minorHAnsi" w:cstheme="minorHAnsi"/>
                <w:color w:val="auto"/>
                <w:szCs w:val="20"/>
                <w:lang w:eastAsia="en-US"/>
              </w:rPr>
            </w:pPr>
            <w:r>
              <w:rPr>
                <w:rFonts w:asciiTheme="minorHAnsi" w:hAnsiTheme="minorHAnsi" w:cstheme="minorHAnsi"/>
                <w:color w:val="auto"/>
                <w:szCs w:val="20"/>
                <w:lang w:eastAsia="en-US"/>
              </w:rPr>
              <w:t>wynagrodzenie za zarządzanie PPK (art. 49 ust. 1 ustawy o PPK)</w:t>
            </w:r>
          </w:p>
          <w:p w14:paraId="2441ABAC" w14:textId="77777777" w:rsidR="000323BF" w:rsidRDefault="000323BF" w:rsidP="000323BF">
            <w:pPr>
              <w:spacing w:after="0" w:line="240" w:lineRule="auto"/>
              <w:ind w:left="0" w:right="0" w:firstLine="0"/>
              <w:contextualSpacing/>
              <w:jc w:val="left"/>
              <w:rPr>
                <w:rFonts w:asciiTheme="minorHAnsi" w:hAnsiTheme="minorHAnsi" w:cstheme="minorHAnsi"/>
                <w:color w:val="auto"/>
                <w:szCs w:val="20"/>
                <w:lang w:eastAsia="en-US"/>
              </w:rPr>
            </w:pPr>
          </w:p>
        </w:tc>
        <w:tc>
          <w:tcPr>
            <w:tcW w:w="3076" w:type="dxa"/>
          </w:tcPr>
          <w:p w14:paraId="06639E6F" w14:textId="77777777" w:rsidR="000323BF" w:rsidRDefault="000323BF" w:rsidP="000323BF">
            <w:pPr>
              <w:spacing w:after="0" w:line="240" w:lineRule="auto"/>
              <w:ind w:left="0" w:right="0" w:firstLine="0"/>
              <w:contextualSpacing/>
              <w:jc w:val="left"/>
              <w:rPr>
                <w:rFonts w:asciiTheme="minorHAnsi" w:hAnsiTheme="minorHAnsi" w:cstheme="minorHAnsi"/>
                <w:color w:val="auto"/>
                <w:szCs w:val="20"/>
                <w:lang w:eastAsia="en-US"/>
              </w:rPr>
            </w:pPr>
          </w:p>
        </w:tc>
      </w:tr>
      <w:tr w:rsidR="000323BF" w14:paraId="78F60E6B" w14:textId="77777777" w:rsidTr="00927E62">
        <w:tc>
          <w:tcPr>
            <w:tcW w:w="6210" w:type="dxa"/>
          </w:tcPr>
          <w:p w14:paraId="2C6CA0FD" w14:textId="3313334C" w:rsidR="000323BF" w:rsidRDefault="000323BF" w:rsidP="000323BF">
            <w:pPr>
              <w:spacing w:after="0" w:line="240" w:lineRule="auto"/>
              <w:ind w:right="0"/>
              <w:contextualSpacing/>
              <w:jc w:val="left"/>
              <w:rPr>
                <w:rFonts w:asciiTheme="minorHAnsi" w:hAnsiTheme="minorHAnsi" w:cstheme="minorHAnsi"/>
                <w:color w:val="auto"/>
                <w:szCs w:val="20"/>
                <w:lang w:eastAsia="en-US"/>
              </w:rPr>
            </w:pPr>
            <w:r w:rsidRPr="000323BF">
              <w:rPr>
                <w:rFonts w:asciiTheme="minorHAnsi" w:hAnsiTheme="minorHAnsi" w:cstheme="minorHAnsi"/>
                <w:color w:val="auto"/>
                <w:szCs w:val="20"/>
                <w:lang w:eastAsia="en-US"/>
              </w:rPr>
              <w:t>wynagrodzenie za osiągnięty wynik</w:t>
            </w:r>
            <w:r>
              <w:rPr>
                <w:rFonts w:asciiTheme="minorHAnsi" w:hAnsiTheme="minorHAnsi" w:cstheme="minorHAnsi"/>
                <w:color w:val="auto"/>
                <w:szCs w:val="20"/>
                <w:lang w:eastAsia="en-US"/>
              </w:rPr>
              <w:t xml:space="preserve"> (art. 49 ust. 3 ustawy o PPK)</w:t>
            </w:r>
          </w:p>
        </w:tc>
        <w:tc>
          <w:tcPr>
            <w:tcW w:w="3076" w:type="dxa"/>
          </w:tcPr>
          <w:p w14:paraId="5E68E3BF" w14:textId="77777777" w:rsidR="000323BF" w:rsidRDefault="000323BF" w:rsidP="000323BF">
            <w:pPr>
              <w:spacing w:after="0" w:line="240" w:lineRule="auto"/>
              <w:ind w:left="0" w:right="0" w:firstLine="0"/>
              <w:contextualSpacing/>
              <w:jc w:val="left"/>
              <w:rPr>
                <w:rFonts w:asciiTheme="minorHAnsi" w:hAnsiTheme="minorHAnsi" w:cstheme="minorHAnsi"/>
                <w:color w:val="auto"/>
                <w:szCs w:val="20"/>
                <w:lang w:eastAsia="en-US"/>
              </w:rPr>
            </w:pPr>
          </w:p>
        </w:tc>
      </w:tr>
    </w:tbl>
    <w:p w14:paraId="771A5A46" w14:textId="77777777" w:rsidR="000323BF" w:rsidRDefault="000323BF" w:rsidP="000323BF">
      <w:pPr>
        <w:spacing w:after="0" w:line="240" w:lineRule="auto"/>
        <w:ind w:right="0"/>
        <w:contextualSpacing/>
        <w:jc w:val="left"/>
        <w:rPr>
          <w:rFonts w:asciiTheme="minorHAnsi" w:hAnsiTheme="minorHAnsi" w:cstheme="minorHAnsi"/>
          <w:color w:val="auto"/>
          <w:szCs w:val="20"/>
          <w:lang w:eastAsia="en-US"/>
        </w:rPr>
      </w:pPr>
    </w:p>
    <w:bookmarkEnd w:id="6"/>
    <w:p w14:paraId="225DCB93" w14:textId="77777777" w:rsidR="00716C77" w:rsidRDefault="00716C77" w:rsidP="00716C77">
      <w:pPr>
        <w:pStyle w:val="Akapitzlist"/>
        <w:numPr>
          <w:ilvl w:val="0"/>
          <w:numId w:val="41"/>
        </w:numPr>
        <w:spacing w:line="240" w:lineRule="auto"/>
        <w:ind w:left="284"/>
        <w:jc w:val="both"/>
        <w:rPr>
          <w:rFonts w:asciiTheme="minorHAnsi" w:hAnsiTheme="minorHAnsi" w:cstheme="minorHAnsi"/>
          <w:sz w:val="20"/>
          <w:szCs w:val="20"/>
          <w:lang w:val="pl-PL"/>
        </w:rPr>
      </w:pPr>
      <w:r>
        <w:rPr>
          <w:rFonts w:asciiTheme="minorHAnsi" w:hAnsiTheme="minorHAnsi" w:cstheme="minorHAnsi"/>
          <w:sz w:val="20"/>
          <w:szCs w:val="20"/>
          <w:lang w:val="pl-PL"/>
        </w:rPr>
        <w:t>Oświadczam, że zapoznałem się z Zapytaniem Ofertowym, przyjmuję warunki w nim zawarte i nie wnoszę zastrzeżeń. Zobowiązuję się do realizacji zamówienia zgodnie z tymi warunkami.</w:t>
      </w:r>
    </w:p>
    <w:p w14:paraId="035782CC" w14:textId="5CDB2D3E" w:rsidR="00716C77" w:rsidRDefault="00716C77" w:rsidP="00716C77">
      <w:pPr>
        <w:pStyle w:val="Akapitzlist"/>
        <w:numPr>
          <w:ilvl w:val="0"/>
          <w:numId w:val="41"/>
        </w:numPr>
        <w:ind w:left="284"/>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Deklaruję, że realizacja zamówienia, o którym mowa w niniejszym zapytaniu </w:t>
      </w:r>
      <w:r w:rsidR="000933B0">
        <w:rPr>
          <w:rFonts w:asciiTheme="minorHAnsi" w:hAnsiTheme="minorHAnsi" w:cstheme="minorHAnsi"/>
          <w:sz w:val="20"/>
          <w:szCs w:val="20"/>
          <w:lang w:val="pl-PL"/>
        </w:rPr>
        <w:t>ofertowym oraz</w:t>
      </w:r>
      <w:r>
        <w:rPr>
          <w:rFonts w:asciiTheme="minorHAnsi" w:hAnsiTheme="minorHAnsi" w:cstheme="minorHAnsi"/>
          <w:sz w:val="20"/>
          <w:szCs w:val="20"/>
          <w:lang w:val="pl-PL"/>
        </w:rPr>
        <w:t xml:space="preserve"> naszej ofercie  odbywać się będzie zgodnie z obowiązującymi przepisami i w sposób gwarantujący zachowanie należytej staranności.</w:t>
      </w:r>
    </w:p>
    <w:p w14:paraId="4F418F05" w14:textId="77777777" w:rsidR="00716C77" w:rsidRDefault="00716C77" w:rsidP="00716C77">
      <w:pPr>
        <w:pStyle w:val="Akapitzlist"/>
        <w:numPr>
          <w:ilvl w:val="0"/>
          <w:numId w:val="41"/>
        </w:numPr>
        <w:ind w:left="284"/>
        <w:jc w:val="both"/>
        <w:rPr>
          <w:rFonts w:asciiTheme="minorHAnsi" w:hAnsiTheme="minorHAnsi" w:cstheme="minorHAnsi"/>
          <w:sz w:val="20"/>
          <w:szCs w:val="20"/>
          <w:lang w:val="pl-PL"/>
        </w:rPr>
      </w:pPr>
      <w:r>
        <w:rPr>
          <w:rFonts w:asciiTheme="minorHAnsi" w:hAnsiTheme="minorHAnsi" w:cstheme="minorHAnsi"/>
          <w:sz w:val="20"/>
          <w:szCs w:val="20"/>
          <w:lang w:val="pl-PL"/>
        </w:rPr>
        <w:t>Oświadczam, że posiadam uprawnienia do wykonywania określonej działalności lub czynności, jeżeli ustawy nakładają obowiązek posiadania takich uprawnień.</w:t>
      </w:r>
    </w:p>
    <w:p w14:paraId="21189486" w14:textId="08233B12" w:rsidR="00716C77" w:rsidRDefault="00716C77" w:rsidP="00716C77">
      <w:pPr>
        <w:pStyle w:val="Akapitzlist"/>
        <w:numPr>
          <w:ilvl w:val="0"/>
          <w:numId w:val="41"/>
        </w:numPr>
        <w:ind w:left="284"/>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Oświadczam, że jestem uprawniony do występowania w </w:t>
      </w:r>
      <w:r w:rsidR="000933B0">
        <w:rPr>
          <w:rFonts w:asciiTheme="minorHAnsi" w:hAnsiTheme="minorHAnsi" w:cstheme="minorHAnsi"/>
          <w:sz w:val="20"/>
          <w:szCs w:val="20"/>
          <w:lang w:val="pl-PL"/>
        </w:rPr>
        <w:t>obrocie prawnym</w:t>
      </w:r>
      <w:r>
        <w:rPr>
          <w:rFonts w:asciiTheme="minorHAnsi" w:hAnsiTheme="minorHAnsi" w:cstheme="minorHAnsi"/>
          <w:sz w:val="20"/>
          <w:szCs w:val="20"/>
          <w:lang w:val="pl-PL"/>
        </w:rPr>
        <w:t xml:space="preserve"> zgodnie z wymaganiami ustawowymi. </w:t>
      </w:r>
    </w:p>
    <w:p w14:paraId="5250202C" w14:textId="77777777" w:rsidR="00716C77" w:rsidRDefault="00716C77" w:rsidP="00716C77">
      <w:pPr>
        <w:pStyle w:val="Akapitzlist"/>
        <w:numPr>
          <w:ilvl w:val="0"/>
          <w:numId w:val="41"/>
        </w:numPr>
        <w:spacing w:line="240" w:lineRule="auto"/>
        <w:ind w:left="284"/>
        <w:jc w:val="both"/>
        <w:rPr>
          <w:rFonts w:asciiTheme="minorHAnsi" w:hAnsiTheme="minorHAnsi" w:cstheme="minorHAnsi"/>
          <w:sz w:val="20"/>
          <w:szCs w:val="20"/>
          <w:lang w:val="pl-PL"/>
        </w:rPr>
      </w:pPr>
      <w:r>
        <w:rPr>
          <w:rFonts w:asciiTheme="minorHAnsi" w:hAnsiTheme="minorHAnsi" w:cstheme="minorHAnsi"/>
          <w:sz w:val="20"/>
          <w:szCs w:val="20"/>
          <w:lang w:val="pl-PL"/>
        </w:rPr>
        <w:t>W przypadku wyboru niniejszej oferty, zobowiązuję się do zawarcia umowy według wzoru przedstawionego przez Zamawiającego w miejscu i terminie wskazanym przez Zamawiającego.</w:t>
      </w:r>
    </w:p>
    <w:p w14:paraId="66EF1199" w14:textId="77777777" w:rsidR="00716C77" w:rsidRDefault="00716C77" w:rsidP="00716C77">
      <w:pPr>
        <w:pStyle w:val="Akapitzlist"/>
        <w:numPr>
          <w:ilvl w:val="0"/>
          <w:numId w:val="41"/>
        </w:numPr>
        <w:spacing w:line="240" w:lineRule="auto"/>
        <w:ind w:left="284"/>
        <w:jc w:val="both"/>
        <w:rPr>
          <w:rFonts w:asciiTheme="minorHAnsi" w:hAnsiTheme="minorHAnsi" w:cstheme="minorHAnsi"/>
          <w:sz w:val="20"/>
          <w:szCs w:val="20"/>
          <w:lang w:val="pl-PL"/>
        </w:rPr>
      </w:pPr>
      <w:r>
        <w:rPr>
          <w:rFonts w:asciiTheme="minorHAnsi" w:hAnsiTheme="minorHAnsi" w:cstheme="minorHAnsi"/>
          <w:sz w:val="20"/>
          <w:szCs w:val="20"/>
          <w:lang w:val="pl-PL"/>
        </w:rPr>
        <w:t>Oświadczam, iż uważam się za związanego niniejszą ofertą przez okres 30 dni od upływu terminu składania Ofert.</w:t>
      </w:r>
    </w:p>
    <w:p w14:paraId="7C82FDB5" w14:textId="252F9E8C" w:rsidR="00716C77" w:rsidRDefault="00716C77" w:rsidP="00716C77">
      <w:pPr>
        <w:pStyle w:val="Akapitzlist"/>
        <w:numPr>
          <w:ilvl w:val="0"/>
          <w:numId w:val="41"/>
        </w:numPr>
        <w:spacing w:line="240" w:lineRule="auto"/>
        <w:ind w:left="284"/>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Do niniejszej oferty załączam następujące dokumenty zgodnie z Zapytaniem </w:t>
      </w:r>
      <w:r w:rsidR="000933B0">
        <w:rPr>
          <w:rFonts w:asciiTheme="minorHAnsi" w:hAnsiTheme="minorHAnsi" w:cstheme="minorHAnsi"/>
          <w:sz w:val="20"/>
          <w:szCs w:val="20"/>
          <w:lang w:val="pl-PL"/>
        </w:rPr>
        <w:t>Ofertowym:</w:t>
      </w:r>
      <w:r>
        <w:rPr>
          <w:rFonts w:asciiTheme="minorHAnsi" w:hAnsiTheme="minorHAnsi" w:cstheme="minorHAnsi"/>
          <w:sz w:val="20"/>
          <w:szCs w:val="20"/>
          <w:lang w:val="pl-PL"/>
        </w:rPr>
        <w:t>………………………….</w:t>
      </w:r>
    </w:p>
    <w:p w14:paraId="484C14DF" w14:textId="77777777" w:rsidR="00716C77" w:rsidRDefault="00716C77" w:rsidP="00716C77">
      <w:pPr>
        <w:pStyle w:val="Akapitzlist"/>
        <w:numPr>
          <w:ilvl w:val="0"/>
          <w:numId w:val="41"/>
        </w:numPr>
        <w:spacing w:line="240" w:lineRule="auto"/>
        <w:ind w:left="284"/>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Oferta zawiera …… kolejno ponumerowanych stron od strony…… </w:t>
      </w:r>
      <w:r>
        <w:rPr>
          <w:rFonts w:asciiTheme="minorHAnsi" w:hAnsiTheme="minorHAnsi" w:cstheme="minorHAnsi"/>
          <w:sz w:val="20"/>
          <w:szCs w:val="20"/>
        </w:rPr>
        <w:t xml:space="preserve">do </w:t>
      </w:r>
      <w:proofErr w:type="spellStart"/>
      <w:r>
        <w:rPr>
          <w:rFonts w:asciiTheme="minorHAnsi" w:hAnsiTheme="minorHAnsi" w:cstheme="minorHAnsi"/>
          <w:sz w:val="20"/>
          <w:szCs w:val="20"/>
        </w:rPr>
        <w:t>strony</w:t>
      </w:r>
      <w:proofErr w:type="spellEnd"/>
      <w:r>
        <w:rPr>
          <w:rFonts w:asciiTheme="minorHAnsi" w:hAnsiTheme="minorHAnsi" w:cstheme="minorHAnsi"/>
          <w:sz w:val="20"/>
          <w:szCs w:val="20"/>
        </w:rPr>
        <w:t>…………………………</w:t>
      </w:r>
    </w:p>
    <w:p w14:paraId="29C97C44" w14:textId="364669F8" w:rsidR="00716C77" w:rsidRDefault="00716C77" w:rsidP="00716C77">
      <w:pPr>
        <w:pStyle w:val="Akapitzlist"/>
        <w:numPr>
          <w:ilvl w:val="0"/>
          <w:numId w:val="41"/>
        </w:numPr>
        <w:spacing w:line="240" w:lineRule="auto"/>
        <w:ind w:left="284"/>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Oświadczam iż następujące dokumenty stanowią tajemnicę przedsiębiorstwa ……………………………………………………………………………………………………………………………………………………………………, </w:t>
      </w:r>
      <w:r>
        <w:rPr>
          <w:rFonts w:asciiTheme="minorHAnsi" w:hAnsiTheme="minorHAnsi" w:cstheme="minorHAnsi"/>
          <w:sz w:val="20"/>
          <w:szCs w:val="20"/>
          <w:lang w:val="pl-PL"/>
        </w:rPr>
        <w:br/>
        <w:t>z uwagi na to, że: ……………………………………………………………………………………………………………………………</w:t>
      </w:r>
      <w:r w:rsidR="000933B0">
        <w:rPr>
          <w:rFonts w:asciiTheme="minorHAnsi" w:hAnsiTheme="minorHAnsi" w:cstheme="minorHAnsi"/>
          <w:sz w:val="20"/>
          <w:szCs w:val="20"/>
          <w:lang w:val="pl-PL"/>
        </w:rPr>
        <w:t>……</w:t>
      </w:r>
      <w:r>
        <w:rPr>
          <w:rStyle w:val="Odwoanieprzypisudolnego"/>
          <w:rFonts w:asciiTheme="minorHAnsi" w:hAnsiTheme="minorHAnsi" w:cstheme="minorHAnsi"/>
        </w:rPr>
        <w:footnoteReference w:id="2"/>
      </w:r>
    </w:p>
    <w:p w14:paraId="31B0FA98" w14:textId="77777777" w:rsidR="00716C77" w:rsidRDefault="00716C77" w:rsidP="00716C77">
      <w:pPr>
        <w:spacing w:after="0" w:line="240" w:lineRule="auto"/>
        <w:ind w:left="0" w:right="0" w:firstLine="0"/>
        <w:contextualSpacing/>
        <w:rPr>
          <w:rFonts w:asciiTheme="minorHAnsi" w:hAnsiTheme="minorHAnsi" w:cstheme="minorHAnsi"/>
          <w:sz w:val="20"/>
          <w:szCs w:val="20"/>
        </w:rPr>
      </w:pPr>
    </w:p>
    <w:p w14:paraId="6D8A7467" w14:textId="77777777" w:rsidR="00716C77" w:rsidRDefault="00716C77" w:rsidP="00716C77">
      <w:pPr>
        <w:spacing w:after="0" w:line="240" w:lineRule="auto"/>
        <w:ind w:left="0" w:right="0" w:firstLine="0"/>
        <w:contextualSpacing/>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w:t>
      </w:r>
    </w:p>
    <w:p w14:paraId="73A095CA" w14:textId="77777777" w:rsidR="00716C77" w:rsidRDefault="00716C77" w:rsidP="00716C77">
      <w:pPr>
        <w:spacing w:after="0" w:line="240" w:lineRule="auto"/>
        <w:ind w:left="0" w:right="0" w:firstLine="0"/>
        <w:contextualSpacing/>
        <w:rPr>
          <w:rFonts w:asciiTheme="minorHAnsi" w:hAnsiTheme="minorHAnsi" w:cstheme="minorHAnsi"/>
          <w:sz w:val="20"/>
          <w:szCs w:val="20"/>
        </w:rPr>
      </w:pPr>
      <w:r>
        <w:rPr>
          <w:rFonts w:asciiTheme="minorHAnsi" w:hAnsiTheme="minorHAnsi" w:cstheme="minorHAnsi"/>
          <w:sz w:val="20"/>
          <w:szCs w:val="20"/>
        </w:rPr>
        <w:t>(data i miejscowość)</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Pieczęć i podpis oferenta</w:t>
      </w:r>
    </w:p>
    <w:p w14:paraId="729F68AE" w14:textId="77777777" w:rsidR="00716C77" w:rsidRDefault="00716C77" w:rsidP="00716C77">
      <w:pPr>
        <w:spacing w:after="0" w:line="240" w:lineRule="auto"/>
        <w:ind w:left="0" w:right="0" w:firstLine="0"/>
        <w:contextualSpacing/>
        <w:rPr>
          <w:rFonts w:asciiTheme="minorHAnsi" w:hAnsiTheme="minorHAnsi" w:cstheme="minorHAnsi"/>
          <w:sz w:val="20"/>
          <w:szCs w:val="20"/>
        </w:rPr>
      </w:pPr>
      <w:r>
        <w:rPr>
          <w:rFonts w:asciiTheme="minorHAnsi" w:hAnsiTheme="minorHAnsi" w:cstheme="minorHAnsi"/>
          <w:sz w:val="20"/>
          <w:szCs w:val="20"/>
        </w:rPr>
        <w:lastRenderedPageBreak/>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14:paraId="6CB0E62C" w14:textId="33E28A84" w:rsidR="00716C77" w:rsidRDefault="000323BF" w:rsidP="00716C77">
      <w:pPr>
        <w:spacing w:after="0" w:line="240" w:lineRule="auto"/>
        <w:ind w:left="0" w:right="0" w:firstLine="0"/>
        <w:contextualSpacing/>
        <w:rPr>
          <w:rFonts w:asciiTheme="minorHAnsi" w:hAnsiTheme="minorHAnsi" w:cstheme="minorHAnsi"/>
          <w:sz w:val="20"/>
          <w:szCs w:val="20"/>
        </w:rPr>
      </w:pPr>
      <w:r>
        <w:rPr>
          <w:rFonts w:asciiTheme="minorHAnsi" w:hAnsiTheme="minorHAnsi" w:cstheme="minorHAnsi"/>
          <w:sz w:val="20"/>
          <w:szCs w:val="20"/>
        </w:rPr>
        <w:t>*niepotrzebne skreślić</w:t>
      </w:r>
    </w:p>
    <w:p w14:paraId="597B297B" w14:textId="77777777" w:rsidR="00716C77" w:rsidRDefault="00716C77" w:rsidP="00716C77">
      <w:pPr>
        <w:spacing w:after="0" w:line="240" w:lineRule="auto"/>
        <w:ind w:left="0" w:right="0" w:firstLine="0"/>
        <w:contextualSpacing/>
        <w:rPr>
          <w:rFonts w:asciiTheme="minorHAnsi" w:hAnsiTheme="minorHAnsi" w:cstheme="minorHAnsi"/>
          <w:sz w:val="20"/>
          <w:szCs w:val="20"/>
        </w:rPr>
      </w:pPr>
    </w:p>
    <w:p w14:paraId="64F34B7E" w14:textId="30DCB4F3" w:rsidR="00716C77" w:rsidRDefault="00716C77" w:rsidP="000933B0">
      <w:pPr>
        <w:spacing w:after="160" w:line="259" w:lineRule="auto"/>
        <w:ind w:left="0" w:right="0" w:firstLine="0"/>
        <w:jc w:val="right"/>
        <w:rPr>
          <w:b/>
          <w:i/>
        </w:rPr>
      </w:pPr>
      <w:r>
        <w:rPr>
          <w:b/>
          <w:i/>
        </w:rPr>
        <w:t>Załącznik Nr 2</w:t>
      </w:r>
    </w:p>
    <w:p w14:paraId="64A40B9F" w14:textId="77777777" w:rsidR="00716C77" w:rsidRDefault="00716C77" w:rsidP="00716C77">
      <w:pPr>
        <w:pStyle w:val="Tekstpodstawowy"/>
        <w:spacing w:after="0" w:line="240" w:lineRule="auto"/>
        <w:jc w:val="right"/>
        <w:rPr>
          <w:rFonts w:ascii="Calibri" w:hAnsi="Calibri"/>
          <w:bCs/>
          <w:color w:val="000000"/>
          <w:sz w:val="20"/>
          <w:lang w:val="pl-PL"/>
        </w:rPr>
      </w:pPr>
      <w:r>
        <w:rPr>
          <w:rFonts w:ascii="Calibri" w:hAnsi="Calibri"/>
          <w:bCs/>
          <w:color w:val="000000"/>
          <w:sz w:val="20"/>
          <w:lang w:val="pl-PL"/>
        </w:rPr>
        <w:t>Kryteria podlegające ocenie komisji eksperckiej</w:t>
      </w:r>
    </w:p>
    <w:p w14:paraId="045EAD5B" w14:textId="77777777" w:rsidR="00716C77" w:rsidRDefault="00716C77" w:rsidP="00716C77">
      <w:pPr>
        <w:pStyle w:val="Tekstpodstawowy"/>
        <w:spacing w:after="0" w:line="240" w:lineRule="auto"/>
        <w:jc w:val="right"/>
        <w:rPr>
          <w:rFonts w:ascii="Calibri" w:hAnsi="Calibri"/>
          <w:b/>
          <w:color w:val="000000"/>
          <w:szCs w:val="24"/>
          <w:lang w:val="pl-PL"/>
        </w:rPr>
      </w:pPr>
    </w:p>
    <w:p w14:paraId="3F2D2053" w14:textId="77777777" w:rsidR="00716C77" w:rsidRDefault="00716C77" w:rsidP="00716C77">
      <w:pPr>
        <w:pStyle w:val="Tekstpodstawowy"/>
        <w:spacing w:after="0" w:line="240" w:lineRule="auto"/>
        <w:jc w:val="right"/>
        <w:rPr>
          <w:rFonts w:ascii="Calibri" w:hAnsi="Calibri"/>
          <w:b/>
          <w:color w:val="000000"/>
          <w:sz w:val="22"/>
          <w:szCs w:val="22"/>
          <w:lang w:val="pl-PL"/>
        </w:rPr>
      </w:pPr>
    </w:p>
    <w:p w14:paraId="7EC80CA2" w14:textId="364DC9CA" w:rsidR="00716C77" w:rsidRDefault="000323BF" w:rsidP="000323BF">
      <w:pPr>
        <w:pStyle w:val="Tekstpodstawowy"/>
        <w:spacing w:after="0" w:line="240" w:lineRule="auto"/>
        <w:jc w:val="right"/>
        <w:rPr>
          <w:rFonts w:ascii="Calibri" w:hAnsi="Calibri"/>
          <w:color w:val="000000"/>
          <w:sz w:val="22"/>
          <w:szCs w:val="22"/>
          <w:lang w:val="pl-PL"/>
        </w:rPr>
      </w:pPr>
      <w:r>
        <w:rPr>
          <w:rFonts w:ascii="Calibri" w:hAnsi="Calibri"/>
          <w:color w:val="000000"/>
          <w:sz w:val="22"/>
          <w:szCs w:val="22"/>
          <w:lang w:val="pl-PL"/>
        </w:rPr>
        <w:t>…………………, dnia …………</w:t>
      </w:r>
    </w:p>
    <w:p w14:paraId="5B99981D" w14:textId="77777777" w:rsidR="00716C77" w:rsidRDefault="00716C77" w:rsidP="00716C77">
      <w:pPr>
        <w:pStyle w:val="Tekstpodstawowy"/>
        <w:spacing w:after="0" w:line="240" w:lineRule="auto"/>
        <w:jc w:val="left"/>
        <w:rPr>
          <w:rFonts w:ascii="Calibri" w:hAnsi="Calibri"/>
          <w:color w:val="000000"/>
          <w:sz w:val="22"/>
          <w:szCs w:val="22"/>
          <w:lang w:val="pl-PL"/>
        </w:rPr>
      </w:pPr>
      <w:r>
        <w:rPr>
          <w:rFonts w:ascii="Calibri" w:hAnsi="Calibri"/>
          <w:color w:val="000000"/>
          <w:sz w:val="22"/>
          <w:szCs w:val="22"/>
          <w:lang w:val="pl-PL"/>
        </w:rPr>
        <w:t>……………………………………….</w:t>
      </w:r>
    </w:p>
    <w:p w14:paraId="2E6D74B7" w14:textId="77777777" w:rsidR="00716C77" w:rsidRDefault="00716C77" w:rsidP="00716C77">
      <w:pPr>
        <w:pStyle w:val="Tekstpodstawowy"/>
        <w:spacing w:after="0" w:line="240" w:lineRule="auto"/>
        <w:jc w:val="left"/>
        <w:rPr>
          <w:rFonts w:ascii="Calibri" w:hAnsi="Calibri"/>
          <w:color w:val="000000"/>
          <w:sz w:val="18"/>
          <w:szCs w:val="22"/>
          <w:lang w:val="pl-PL"/>
        </w:rPr>
      </w:pPr>
      <w:r>
        <w:rPr>
          <w:rFonts w:ascii="Calibri" w:hAnsi="Calibri"/>
          <w:color w:val="000000"/>
          <w:sz w:val="18"/>
          <w:szCs w:val="22"/>
          <w:lang w:val="pl-PL"/>
        </w:rPr>
        <w:t>Dane teleadresowe Wykonawcy</w:t>
      </w:r>
    </w:p>
    <w:p w14:paraId="2DAE8B75" w14:textId="77777777" w:rsidR="00716C77" w:rsidRDefault="00716C77" w:rsidP="00716C77">
      <w:pPr>
        <w:pStyle w:val="Tekstpodstawowy"/>
        <w:spacing w:after="0" w:line="240" w:lineRule="auto"/>
        <w:jc w:val="right"/>
        <w:rPr>
          <w:rFonts w:ascii="Calibri" w:hAnsi="Calibri"/>
          <w:b/>
          <w:color w:val="000000"/>
          <w:sz w:val="22"/>
          <w:szCs w:val="22"/>
          <w:lang w:val="pl-PL"/>
        </w:rPr>
      </w:pPr>
    </w:p>
    <w:p w14:paraId="1C28DFFF" w14:textId="77777777" w:rsidR="00716C77" w:rsidRDefault="00716C77" w:rsidP="00716C77">
      <w:pPr>
        <w:pStyle w:val="Tekstpodstawowy"/>
        <w:spacing w:after="0" w:line="240" w:lineRule="auto"/>
        <w:jc w:val="right"/>
        <w:rPr>
          <w:rFonts w:ascii="Calibri" w:hAnsi="Calibri"/>
          <w:b/>
          <w:color w:val="000000"/>
          <w:sz w:val="22"/>
          <w:szCs w:val="22"/>
          <w:lang w:val="pl-PL"/>
        </w:rPr>
      </w:pPr>
    </w:p>
    <w:p w14:paraId="380000F0" w14:textId="55600387" w:rsidR="00716C77" w:rsidRDefault="00716C77" w:rsidP="00716C77">
      <w:pPr>
        <w:spacing w:line="240" w:lineRule="auto"/>
        <w:ind w:right="-38"/>
        <w:rPr>
          <w:rFonts w:cs="Times New Roman"/>
          <w:bCs/>
          <w:i/>
        </w:rPr>
      </w:pPr>
      <w:r>
        <w:rPr>
          <w:rFonts w:cs="Times New Roman"/>
          <w:bCs/>
          <w:i/>
        </w:rPr>
        <w:t xml:space="preserve">Dotyczy zapytania ofertowego nr </w:t>
      </w:r>
      <w:r w:rsidR="00927E62">
        <w:rPr>
          <w:rFonts w:asciiTheme="minorHAnsi" w:hAnsiTheme="minorHAnsi" w:cstheme="minorHAnsi"/>
        </w:rPr>
        <w:t>2/01/2019/BJ</w:t>
      </w:r>
      <w:r w:rsidR="00927E62" w:rsidRPr="005C2C97">
        <w:rPr>
          <w:rFonts w:asciiTheme="minorHAnsi" w:hAnsiTheme="minorHAnsi" w:cstheme="minorHAnsi"/>
        </w:rPr>
        <w:t xml:space="preserve"> z dn. </w:t>
      </w:r>
      <w:r w:rsidR="00927E62">
        <w:rPr>
          <w:rFonts w:asciiTheme="minorHAnsi" w:hAnsiTheme="minorHAnsi" w:cstheme="minorHAnsi"/>
        </w:rPr>
        <w:t xml:space="preserve">2 stycznia 2020 r.  </w:t>
      </w:r>
      <w:r w:rsidR="000933B0">
        <w:rPr>
          <w:rFonts w:cs="Times New Roman"/>
          <w:bCs/>
          <w:i/>
        </w:rPr>
        <w:t>NA ŚWIADCZENIE</w:t>
      </w:r>
      <w:r>
        <w:rPr>
          <w:rFonts w:cs="Times New Roman"/>
          <w:bCs/>
          <w:i/>
        </w:rPr>
        <w:t xml:space="preserve"> USŁUG W ZAKRESIE ZARZĄDZANIA PRACOWNICZYMI PLANAMI KAPITAŁOWYMI „PPK” ORAZ PROWADZENIA PPK</w:t>
      </w:r>
    </w:p>
    <w:p w14:paraId="300F8AE7" w14:textId="77777777" w:rsidR="00716C77" w:rsidRDefault="00716C77" w:rsidP="00716C77">
      <w:pPr>
        <w:spacing w:after="0" w:line="240" w:lineRule="auto"/>
        <w:ind w:left="0" w:right="0" w:firstLine="0"/>
        <w:contextualSpacing/>
        <w:rPr>
          <w:rFonts w:asciiTheme="minorHAnsi" w:hAnsiTheme="minorHAnsi" w:cstheme="minorHAnsi"/>
          <w:sz w:val="20"/>
          <w:szCs w:val="20"/>
        </w:rPr>
      </w:pPr>
    </w:p>
    <w:tbl>
      <w:tblPr>
        <w:tblStyle w:val="Tabela-Siatka"/>
        <w:tblW w:w="0" w:type="auto"/>
        <w:tblInd w:w="-76" w:type="dxa"/>
        <w:tblLook w:val="04A0" w:firstRow="1" w:lastRow="0" w:firstColumn="1" w:lastColumn="0" w:noHBand="0" w:noVBand="1"/>
      </w:tblPr>
      <w:tblGrid>
        <w:gridCol w:w="4652"/>
        <w:gridCol w:w="4653"/>
      </w:tblGrid>
      <w:tr w:rsidR="00716C77" w14:paraId="320112E7" w14:textId="77777777" w:rsidTr="00716C77">
        <w:tc>
          <w:tcPr>
            <w:tcW w:w="4652"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F507F3B" w14:textId="77777777" w:rsidR="00716C77" w:rsidRDefault="00716C77">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color w:val="FFFFFF" w:themeColor="background1"/>
              </w:rPr>
            </w:pPr>
            <w:r>
              <w:rPr>
                <w:rFonts w:asciiTheme="minorHAnsi" w:eastAsia="Times New Roman" w:hAnsiTheme="minorHAnsi" w:cstheme="minorHAnsi"/>
                <w:color w:val="FFFFFF" w:themeColor="background1"/>
              </w:rPr>
              <w:t>KRYTERIUM</w:t>
            </w:r>
          </w:p>
        </w:tc>
        <w:tc>
          <w:tcPr>
            <w:tcW w:w="4653"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2E2DE6EE" w14:textId="77777777" w:rsidR="00716C77" w:rsidRDefault="00716C77">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color w:val="FFFFFF" w:themeColor="background1"/>
              </w:rPr>
            </w:pPr>
            <w:r>
              <w:rPr>
                <w:rFonts w:asciiTheme="minorHAnsi" w:eastAsia="Times New Roman" w:hAnsiTheme="minorHAnsi" w:cstheme="minorHAnsi"/>
                <w:color w:val="FFFFFF" w:themeColor="background1"/>
              </w:rPr>
              <w:t>OPIS SPEŁNIANIA KRYTERIUM</w:t>
            </w:r>
          </w:p>
        </w:tc>
      </w:tr>
      <w:tr w:rsidR="000933B0" w14:paraId="725840CC" w14:textId="77777777" w:rsidTr="00716C77">
        <w:tc>
          <w:tcPr>
            <w:tcW w:w="4652" w:type="dxa"/>
            <w:tcBorders>
              <w:top w:val="single" w:sz="4" w:space="0" w:color="auto"/>
              <w:left w:val="single" w:sz="4" w:space="0" w:color="auto"/>
              <w:bottom w:val="single" w:sz="4" w:space="0" w:color="auto"/>
              <w:right w:val="single" w:sz="4" w:space="0" w:color="auto"/>
            </w:tcBorders>
            <w:hideMark/>
          </w:tcPr>
          <w:p w14:paraId="6E3EE49B" w14:textId="7615C909" w:rsidR="000933B0" w:rsidRPr="00927E62" w:rsidRDefault="000933B0" w:rsidP="000933B0">
            <w:pPr>
              <w:widowControl w:val="0"/>
              <w:suppressAutoHyphens/>
              <w:autoSpaceDE w:val="0"/>
              <w:autoSpaceDN w:val="0"/>
              <w:adjustRightInd w:val="0"/>
              <w:spacing w:line="240" w:lineRule="auto"/>
              <w:ind w:left="0" w:right="-63" w:firstLine="0"/>
              <w:textAlignment w:val="baseline"/>
              <w:rPr>
                <w:rFonts w:asciiTheme="minorHAnsi" w:eastAsia="Times New Roman" w:hAnsiTheme="minorHAnsi" w:cstheme="minorHAnsi"/>
                <w:sz w:val="18"/>
                <w:szCs w:val="18"/>
              </w:rPr>
            </w:pPr>
            <w:r w:rsidRPr="00927E62">
              <w:rPr>
                <w:rFonts w:asciiTheme="minorHAnsi" w:eastAsia="Times New Roman" w:hAnsiTheme="minorHAnsi" w:cstheme="minorHAnsi"/>
                <w:sz w:val="18"/>
                <w:szCs w:val="18"/>
              </w:rPr>
              <w:t>Efektywność w zarządzaniu aktywami (stopa zwrotu z ostatnich 3 lat)</w:t>
            </w:r>
          </w:p>
        </w:tc>
        <w:tc>
          <w:tcPr>
            <w:tcW w:w="4653" w:type="dxa"/>
            <w:tcBorders>
              <w:top w:val="single" w:sz="4" w:space="0" w:color="auto"/>
              <w:left w:val="single" w:sz="4" w:space="0" w:color="auto"/>
              <w:bottom w:val="single" w:sz="4" w:space="0" w:color="auto"/>
              <w:right w:val="single" w:sz="4" w:space="0" w:color="auto"/>
            </w:tcBorders>
          </w:tcPr>
          <w:p w14:paraId="7DD51374" w14:textId="77777777" w:rsidR="000933B0" w:rsidRPr="00927E62" w:rsidRDefault="000933B0" w:rsidP="000933B0">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sz w:val="18"/>
                <w:szCs w:val="18"/>
              </w:rPr>
            </w:pPr>
          </w:p>
        </w:tc>
      </w:tr>
      <w:tr w:rsidR="000933B0" w14:paraId="1508FCF8" w14:textId="77777777" w:rsidTr="00716C77">
        <w:tc>
          <w:tcPr>
            <w:tcW w:w="4652" w:type="dxa"/>
            <w:tcBorders>
              <w:top w:val="single" w:sz="4" w:space="0" w:color="auto"/>
              <w:left w:val="single" w:sz="4" w:space="0" w:color="auto"/>
              <w:bottom w:val="single" w:sz="4" w:space="0" w:color="auto"/>
              <w:right w:val="single" w:sz="4" w:space="0" w:color="auto"/>
            </w:tcBorders>
            <w:hideMark/>
          </w:tcPr>
          <w:p w14:paraId="3EBAD576" w14:textId="523F2E65" w:rsidR="000933B0" w:rsidRPr="00927E62" w:rsidRDefault="000933B0" w:rsidP="000933B0">
            <w:pPr>
              <w:widowControl w:val="0"/>
              <w:suppressAutoHyphens/>
              <w:autoSpaceDE w:val="0"/>
              <w:autoSpaceDN w:val="0"/>
              <w:adjustRightInd w:val="0"/>
              <w:spacing w:line="240" w:lineRule="auto"/>
              <w:ind w:left="0" w:right="-63" w:firstLine="0"/>
              <w:textAlignment w:val="baseline"/>
              <w:rPr>
                <w:rFonts w:asciiTheme="minorHAnsi" w:eastAsia="Times New Roman" w:hAnsiTheme="minorHAnsi" w:cstheme="minorHAnsi"/>
                <w:sz w:val="18"/>
                <w:szCs w:val="18"/>
              </w:rPr>
            </w:pPr>
            <w:r w:rsidRPr="00927E62">
              <w:rPr>
                <w:rFonts w:asciiTheme="minorHAnsi" w:eastAsia="Times New Roman" w:hAnsiTheme="minorHAnsi" w:cstheme="minorHAnsi"/>
                <w:sz w:val="18"/>
                <w:szCs w:val="18"/>
              </w:rPr>
              <w:t>Posiadane doświadczenie w zarządzaniu funduszami inwestycyjnymi lub funduszami emerytalnymi</w:t>
            </w:r>
          </w:p>
        </w:tc>
        <w:tc>
          <w:tcPr>
            <w:tcW w:w="4653" w:type="dxa"/>
            <w:tcBorders>
              <w:top w:val="single" w:sz="4" w:space="0" w:color="auto"/>
              <w:left w:val="single" w:sz="4" w:space="0" w:color="auto"/>
              <w:bottom w:val="single" w:sz="4" w:space="0" w:color="auto"/>
              <w:right w:val="single" w:sz="4" w:space="0" w:color="auto"/>
            </w:tcBorders>
          </w:tcPr>
          <w:p w14:paraId="209BD361" w14:textId="77777777" w:rsidR="000933B0" w:rsidRPr="00927E62" w:rsidRDefault="000933B0" w:rsidP="000933B0">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sz w:val="18"/>
                <w:szCs w:val="18"/>
              </w:rPr>
            </w:pPr>
          </w:p>
        </w:tc>
      </w:tr>
      <w:tr w:rsidR="000933B0" w14:paraId="4C8B3A82" w14:textId="77777777" w:rsidTr="00716C77">
        <w:tc>
          <w:tcPr>
            <w:tcW w:w="4652" w:type="dxa"/>
            <w:tcBorders>
              <w:top w:val="single" w:sz="4" w:space="0" w:color="auto"/>
              <w:left w:val="single" w:sz="4" w:space="0" w:color="auto"/>
              <w:bottom w:val="single" w:sz="4" w:space="0" w:color="auto"/>
              <w:right w:val="single" w:sz="4" w:space="0" w:color="auto"/>
            </w:tcBorders>
            <w:hideMark/>
          </w:tcPr>
          <w:p w14:paraId="14DD6993" w14:textId="2852E56A" w:rsidR="000933B0" w:rsidRPr="00927E62" w:rsidRDefault="000933B0" w:rsidP="000933B0">
            <w:pPr>
              <w:widowControl w:val="0"/>
              <w:suppressAutoHyphens/>
              <w:autoSpaceDE w:val="0"/>
              <w:autoSpaceDN w:val="0"/>
              <w:adjustRightInd w:val="0"/>
              <w:spacing w:line="240" w:lineRule="auto"/>
              <w:ind w:left="0" w:right="-63" w:firstLine="0"/>
              <w:textAlignment w:val="baseline"/>
              <w:rPr>
                <w:rFonts w:asciiTheme="minorHAnsi" w:eastAsia="Times New Roman" w:hAnsiTheme="minorHAnsi" w:cstheme="minorHAnsi"/>
                <w:sz w:val="18"/>
                <w:szCs w:val="18"/>
              </w:rPr>
            </w:pPr>
            <w:r w:rsidRPr="00927E62">
              <w:rPr>
                <w:rFonts w:asciiTheme="minorHAnsi" w:eastAsia="Times New Roman" w:hAnsiTheme="minorHAnsi" w:cstheme="minorHAnsi"/>
                <w:sz w:val="18"/>
                <w:szCs w:val="18"/>
              </w:rPr>
              <w:t xml:space="preserve">Wartość zarządzanych aktywów  </w:t>
            </w:r>
          </w:p>
        </w:tc>
        <w:tc>
          <w:tcPr>
            <w:tcW w:w="4653" w:type="dxa"/>
            <w:tcBorders>
              <w:top w:val="single" w:sz="4" w:space="0" w:color="auto"/>
              <w:left w:val="single" w:sz="4" w:space="0" w:color="auto"/>
              <w:bottom w:val="single" w:sz="4" w:space="0" w:color="auto"/>
              <w:right w:val="single" w:sz="4" w:space="0" w:color="auto"/>
            </w:tcBorders>
          </w:tcPr>
          <w:p w14:paraId="0D27D7B7" w14:textId="77777777" w:rsidR="000933B0" w:rsidRPr="00927E62" w:rsidRDefault="000933B0" w:rsidP="000933B0">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sz w:val="18"/>
                <w:szCs w:val="18"/>
              </w:rPr>
            </w:pPr>
          </w:p>
        </w:tc>
      </w:tr>
      <w:tr w:rsidR="000933B0" w14:paraId="1B19E92C" w14:textId="77777777" w:rsidTr="00716C77">
        <w:tc>
          <w:tcPr>
            <w:tcW w:w="4652" w:type="dxa"/>
            <w:tcBorders>
              <w:top w:val="single" w:sz="4" w:space="0" w:color="auto"/>
              <w:left w:val="single" w:sz="4" w:space="0" w:color="auto"/>
              <w:bottom w:val="single" w:sz="4" w:space="0" w:color="auto"/>
              <w:right w:val="single" w:sz="4" w:space="0" w:color="auto"/>
            </w:tcBorders>
            <w:hideMark/>
          </w:tcPr>
          <w:p w14:paraId="14505B74" w14:textId="6BBF4D5C" w:rsidR="000933B0" w:rsidRPr="00927E62" w:rsidRDefault="000933B0" w:rsidP="000933B0">
            <w:pPr>
              <w:widowControl w:val="0"/>
              <w:suppressAutoHyphens/>
              <w:autoSpaceDE w:val="0"/>
              <w:autoSpaceDN w:val="0"/>
              <w:adjustRightInd w:val="0"/>
              <w:spacing w:line="240" w:lineRule="auto"/>
              <w:ind w:left="0" w:right="-63" w:firstLine="0"/>
              <w:textAlignment w:val="baseline"/>
              <w:rPr>
                <w:rFonts w:asciiTheme="minorHAnsi" w:eastAsia="Times New Roman" w:hAnsiTheme="minorHAnsi" w:cstheme="minorHAnsi"/>
                <w:sz w:val="18"/>
                <w:szCs w:val="18"/>
              </w:rPr>
            </w:pPr>
            <w:r w:rsidRPr="00927E62">
              <w:rPr>
                <w:rFonts w:asciiTheme="minorHAnsi" w:eastAsia="Times New Roman" w:hAnsiTheme="minorHAnsi" w:cstheme="minorHAnsi"/>
                <w:sz w:val="18"/>
                <w:szCs w:val="18"/>
              </w:rPr>
              <w:t>Funkcjonalności oprogramowania PPK, w tym możliwość i sposób generowania raportów i zestawień, funkcjonalność systemowego powiadomienia o zbliżających się terminach wpłat, ponownego zapisu oraz innych obowiązkach, dodatkowe benefity</w:t>
            </w:r>
          </w:p>
        </w:tc>
        <w:tc>
          <w:tcPr>
            <w:tcW w:w="4653" w:type="dxa"/>
            <w:tcBorders>
              <w:top w:val="single" w:sz="4" w:space="0" w:color="auto"/>
              <w:left w:val="single" w:sz="4" w:space="0" w:color="auto"/>
              <w:bottom w:val="single" w:sz="4" w:space="0" w:color="auto"/>
              <w:right w:val="single" w:sz="4" w:space="0" w:color="auto"/>
            </w:tcBorders>
          </w:tcPr>
          <w:p w14:paraId="69D13CE4" w14:textId="77777777" w:rsidR="000933B0" w:rsidRPr="00927E62" w:rsidRDefault="000933B0" w:rsidP="000933B0">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sz w:val="18"/>
                <w:szCs w:val="18"/>
              </w:rPr>
            </w:pPr>
          </w:p>
        </w:tc>
      </w:tr>
      <w:tr w:rsidR="000933B0" w14:paraId="401F593F" w14:textId="77777777" w:rsidTr="00716C77">
        <w:tc>
          <w:tcPr>
            <w:tcW w:w="4652" w:type="dxa"/>
            <w:tcBorders>
              <w:top w:val="single" w:sz="4" w:space="0" w:color="auto"/>
              <w:left w:val="single" w:sz="4" w:space="0" w:color="auto"/>
              <w:bottom w:val="single" w:sz="4" w:space="0" w:color="auto"/>
              <w:right w:val="single" w:sz="4" w:space="0" w:color="auto"/>
            </w:tcBorders>
            <w:hideMark/>
          </w:tcPr>
          <w:p w14:paraId="4C12F781" w14:textId="34CDF0F1" w:rsidR="000933B0" w:rsidRPr="00927E62" w:rsidRDefault="000933B0" w:rsidP="000933B0">
            <w:pPr>
              <w:widowControl w:val="0"/>
              <w:suppressAutoHyphens/>
              <w:autoSpaceDE w:val="0"/>
              <w:autoSpaceDN w:val="0"/>
              <w:adjustRightInd w:val="0"/>
              <w:spacing w:line="240" w:lineRule="auto"/>
              <w:ind w:left="0" w:right="-63" w:firstLine="0"/>
              <w:textAlignment w:val="baseline"/>
              <w:rPr>
                <w:rFonts w:asciiTheme="minorHAnsi" w:eastAsia="Times New Roman" w:hAnsiTheme="minorHAnsi" w:cstheme="minorHAnsi"/>
                <w:sz w:val="18"/>
                <w:szCs w:val="18"/>
              </w:rPr>
            </w:pPr>
            <w:r w:rsidRPr="00927E62">
              <w:rPr>
                <w:rFonts w:asciiTheme="minorHAnsi" w:eastAsia="Times New Roman" w:hAnsiTheme="minorHAnsi" w:cstheme="minorHAnsi"/>
                <w:sz w:val="18"/>
                <w:szCs w:val="18"/>
              </w:rPr>
              <w:t>Dodatkowe korzyści związane z funkcjonowaniem w systemie w tym dodatkowe punkty za dedykowaną infolinię, platformę internetową, szkolenia oraz inne funkcjonalności</w:t>
            </w:r>
          </w:p>
        </w:tc>
        <w:tc>
          <w:tcPr>
            <w:tcW w:w="4653" w:type="dxa"/>
            <w:tcBorders>
              <w:top w:val="single" w:sz="4" w:space="0" w:color="auto"/>
              <w:left w:val="single" w:sz="4" w:space="0" w:color="auto"/>
              <w:bottom w:val="single" w:sz="4" w:space="0" w:color="auto"/>
              <w:right w:val="single" w:sz="4" w:space="0" w:color="auto"/>
            </w:tcBorders>
          </w:tcPr>
          <w:p w14:paraId="0EADE463" w14:textId="77777777" w:rsidR="000933B0" w:rsidRPr="00927E62" w:rsidRDefault="000933B0" w:rsidP="000933B0">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sz w:val="18"/>
                <w:szCs w:val="18"/>
              </w:rPr>
            </w:pPr>
          </w:p>
        </w:tc>
      </w:tr>
      <w:tr w:rsidR="000933B0" w14:paraId="2F3BCB74" w14:textId="77777777" w:rsidTr="00716C77">
        <w:tc>
          <w:tcPr>
            <w:tcW w:w="4652" w:type="dxa"/>
            <w:tcBorders>
              <w:top w:val="single" w:sz="4" w:space="0" w:color="auto"/>
              <w:left w:val="single" w:sz="4" w:space="0" w:color="auto"/>
              <w:bottom w:val="single" w:sz="4" w:space="0" w:color="auto"/>
              <w:right w:val="single" w:sz="4" w:space="0" w:color="auto"/>
            </w:tcBorders>
            <w:hideMark/>
          </w:tcPr>
          <w:p w14:paraId="0DAF90F8" w14:textId="4D773B45" w:rsidR="000933B0" w:rsidRPr="00927E62" w:rsidRDefault="000933B0" w:rsidP="000933B0">
            <w:pPr>
              <w:widowControl w:val="0"/>
              <w:suppressAutoHyphens/>
              <w:autoSpaceDE w:val="0"/>
              <w:autoSpaceDN w:val="0"/>
              <w:adjustRightInd w:val="0"/>
              <w:spacing w:line="240" w:lineRule="auto"/>
              <w:ind w:left="0" w:right="-63" w:firstLine="0"/>
              <w:textAlignment w:val="baseline"/>
              <w:rPr>
                <w:rFonts w:asciiTheme="minorHAnsi" w:eastAsia="Times New Roman" w:hAnsiTheme="minorHAnsi" w:cstheme="minorHAnsi"/>
                <w:sz w:val="18"/>
                <w:szCs w:val="18"/>
              </w:rPr>
            </w:pPr>
            <w:r w:rsidRPr="00927E62">
              <w:rPr>
                <w:rFonts w:asciiTheme="minorHAnsi" w:eastAsia="Times New Roman" w:hAnsiTheme="minorHAnsi" w:cstheme="minorHAnsi"/>
                <w:sz w:val="18"/>
                <w:szCs w:val="18"/>
              </w:rPr>
              <w:t>Dodatkowe benefity dla uczestników PPK ewentualne benefity z tym związane, programy rabatowe u partnerów instytucji finansowej</w:t>
            </w:r>
          </w:p>
        </w:tc>
        <w:tc>
          <w:tcPr>
            <w:tcW w:w="4653" w:type="dxa"/>
            <w:tcBorders>
              <w:top w:val="single" w:sz="4" w:space="0" w:color="auto"/>
              <w:left w:val="single" w:sz="4" w:space="0" w:color="auto"/>
              <w:bottom w:val="single" w:sz="4" w:space="0" w:color="auto"/>
              <w:right w:val="single" w:sz="4" w:space="0" w:color="auto"/>
            </w:tcBorders>
          </w:tcPr>
          <w:p w14:paraId="23592DB9" w14:textId="77777777" w:rsidR="000933B0" w:rsidRPr="00927E62" w:rsidRDefault="000933B0" w:rsidP="000933B0">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sz w:val="18"/>
                <w:szCs w:val="18"/>
              </w:rPr>
            </w:pPr>
          </w:p>
        </w:tc>
      </w:tr>
      <w:tr w:rsidR="00A012B9" w14:paraId="3AEBEE53" w14:textId="77777777" w:rsidTr="00716C77">
        <w:tc>
          <w:tcPr>
            <w:tcW w:w="4652" w:type="dxa"/>
            <w:tcBorders>
              <w:top w:val="single" w:sz="4" w:space="0" w:color="auto"/>
              <w:left w:val="single" w:sz="4" w:space="0" w:color="auto"/>
              <w:bottom w:val="single" w:sz="4" w:space="0" w:color="auto"/>
              <w:right w:val="single" w:sz="4" w:space="0" w:color="auto"/>
            </w:tcBorders>
          </w:tcPr>
          <w:p w14:paraId="5F1EB2A6" w14:textId="4639C968" w:rsidR="00A012B9" w:rsidRPr="00927E62" w:rsidRDefault="00A012B9" w:rsidP="000933B0">
            <w:pPr>
              <w:widowControl w:val="0"/>
              <w:suppressAutoHyphens/>
              <w:autoSpaceDE w:val="0"/>
              <w:autoSpaceDN w:val="0"/>
              <w:adjustRightInd w:val="0"/>
              <w:spacing w:line="240" w:lineRule="auto"/>
              <w:ind w:left="0" w:right="-63" w:firstLine="0"/>
              <w:textAlignment w:val="baseline"/>
              <w:rPr>
                <w:rFonts w:asciiTheme="minorHAnsi" w:eastAsia="Times New Roman" w:hAnsiTheme="minorHAnsi" w:cstheme="minorHAnsi"/>
                <w:sz w:val="18"/>
                <w:szCs w:val="18"/>
              </w:rPr>
            </w:pPr>
            <w:r w:rsidRPr="00927E62">
              <w:rPr>
                <w:color w:val="201F1E"/>
                <w:sz w:val="18"/>
                <w:szCs w:val="18"/>
                <w:bdr w:val="none" w:sz="0" w:space="0" w:color="auto" w:frame="1"/>
              </w:rPr>
              <w:t>Proces i polityka inwestycyjna, czyli sposób w jaki zarządzany jest kapitał klientów, w tym uwzględnienie aspektów ESG (</w:t>
            </w:r>
            <w:proofErr w:type="spellStart"/>
            <w:r w:rsidRPr="00927E62">
              <w:rPr>
                <w:color w:val="201F1E"/>
                <w:sz w:val="18"/>
                <w:szCs w:val="18"/>
                <w:bdr w:val="none" w:sz="0" w:space="0" w:color="auto" w:frame="1"/>
              </w:rPr>
              <w:t>environmental-social</w:t>
            </w:r>
            <w:proofErr w:type="spellEnd"/>
            <w:r w:rsidRPr="00927E62">
              <w:rPr>
                <w:color w:val="201F1E"/>
                <w:sz w:val="18"/>
                <w:szCs w:val="18"/>
                <w:bdr w:val="none" w:sz="0" w:space="0" w:color="auto" w:frame="1"/>
              </w:rPr>
              <w:t xml:space="preserve">- </w:t>
            </w:r>
            <w:proofErr w:type="spellStart"/>
            <w:r w:rsidRPr="00927E62">
              <w:rPr>
                <w:color w:val="201F1E"/>
                <w:sz w:val="18"/>
                <w:szCs w:val="18"/>
                <w:bdr w:val="none" w:sz="0" w:space="0" w:color="auto" w:frame="1"/>
              </w:rPr>
              <w:t>governance</w:t>
            </w:r>
            <w:proofErr w:type="spellEnd"/>
            <w:r w:rsidRPr="00927E62">
              <w:rPr>
                <w:color w:val="201F1E"/>
                <w:sz w:val="18"/>
                <w:szCs w:val="18"/>
                <w:bdr w:val="none" w:sz="0" w:space="0" w:color="auto" w:frame="1"/>
              </w:rPr>
              <w:t>)</w:t>
            </w:r>
          </w:p>
        </w:tc>
        <w:tc>
          <w:tcPr>
            <w:tcW w:w="4653" w:type="dxa"/>
            <w:tcBorders>
              <w:top w:val="single" w:sz="4" w:space="0" w:color="auto"/>
              <w:left w:val="single" w:sz="4" w:space="0" w:color="auto"/>
              <w:bottom w:val="single" w:sz="4" w:space="0" w:color="auto"/>
              <w:right w:val="single" w:sz="4" w:space="0" w:color="auto"/>
            </w:tcBorders>
          </w:tcPr>
          <w:p w14:paraId="37B8784D" w14:textId="77777777" w:rsidR="00A012B9" w:rsidRPr="00927E62" w:rsidRDefault="00A012B9" w:rsidP="000933B0">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sz w:val="18"/>
                <w:szCs w:val="18"/>
              </w:rPr>
            </w:pPr>
          </w:p>
        </w:tc>
      </w:tr>
    </w:tbl>
    <w:p w14:paraId="1E0F68D8" w14:textId="77777777" w:rsidR="00716C77" w:rsidRDefault="00716C77" w:rsidP="00716C77">
      <w:pPr>
        <w:spacing w:after="0" w:line="240" w:lineRule="auto"/>
        <w:ind w:left="0" w:right="0" w:firstLine="0"/>
        <w:contextualSpacing/>
        <w:rPr>
          <w:rFonts w:asciiTheme="minorHAnsi" w:hAnsiTheme="minorHAnsi" w:cstheme="minorHAnsi"/>
          <w:sz w:val="20"/>
          <w:szCs w:val="20"/>
        </w:rPr>
      </w:pPr>
    </w:p>
    <w:p w14:paraId="3B1EA36D" w14:textId="77777777" w:rsidR="000323BF" w:rsidRDefault="000323BF" w:rsidP="00716C77">
      <w:pPr>
        <w:spacing w:after="0" w:line="240" w:lineRule="auto"/>
        <w:ind w:left="0" w:right="0" w:firstLine="0"/>
        <w:contextualSpacing/>
        <w:rPr>
          <w:rFonts w:asciiTheme="minorHAnsi" w:hAnsiTheme="minorHAnsi" w:cstheme="minorHAnsi"/>
        </w:rPr>
      </w:pPr>
    </w:p>
    <w:tbl>
      <w:tblPr>
        <w:tblStyle w:val="Tabela-Siatka"/>
        <w:tblW w:w="0" w:type="auto"/>
        <w:tblInd w:w="22" w:type="dxa"/>
        <w:tblLook w:val="04A0" w:firstRow="1" w:lastRow="0" w:firstColumn="1" w:lastColumn="0" w:noHBand="0" w:noVBand="1"/>
      </w:tblPr>
      <w:tblGrid>
        <w:gridCol w:w="4644"/>
        <w:gridCol w:w="4642"/>
      </w:tblGrid>
      <w:tr w:rsidR="000323BF" w14:paraId="58416351" w14:textId="77777777" w:rsidTr="000323BF">
        <w:tc>
          <w:tcPr>
            <w:tcW w:w="4644" w:type="dxa"/>
            <w:shd w:val="clear" w:color="auto" w:fill="000000" w:themeFill="text1"/>
          </w:tcPr>
          <w:p w14:paraId="09457708" w14:textId="3BC9A6EA" w:rsidR="000323BF" w:rsidRPr="000323BF" w:rsidRDefault="000323BF" w:rsidP="000323BF">
            <w:pPr>
              <w:spacing w:after="0" w:line="240" w:lineRule="auto"/>
              <w:ind w:left="0" w:right="0" w:firstLine="0"/>
              <w:contextualSpacing/>
              <w:jc w:val="center"/>
              <w:rPr>
                <w:rFonts w:asciiTheme="minorHAnsi" w:hAnsiTheme="minorHAnsi" w:cstheme="minorHAnsi"/>
                <w:color w:val="FFFFFF" w:themeColor="background1"/>
                <w:szCs w:val="20"/>
                <w:lang w:eastAsia="en-US"/>
              </w:rPr>
            </w:pPr>
            <w:r w:rsidRPr="000323BF">
              <w:rPr>
                <w:rFonts w:asciiTheme="minorHAnsi" w:hAnsiTheme="minorHAnsi" w:cstheme="minorHAnsi"/>
                <w:color w:val="FFFFFF" w:themeColor="background1"/>
                <w:szCs w:val="20"/>
                <w:lang w:eastAsia="en-US"/>
              </w:rPr>
              <w:t>KOSZTY DZIAŁALNOŚCI FUNDUSZU (ART. 50 USTAWY O PPK)</w:t>
            </w:r>
          </w:p>
        </w:tc>
        <w:tc>
          <w:tcPr>
            <w:tcW w:w="4642" w:type="dxa"/>
            <w:shd w:val="clear" w:color="auto" w:fill="000000" w:themeFill="text1"/>
          </w:tcPr>
          <w:p w14:paraId="48F41E76" w14:textId="42DC7262" w:rsidR="000323BF" w:rsidRPr="000323BF" w:rsidRDefault="000323BF" w:rsidP="000323BF">
            <w:pPr>
              <w:spacing w:after="0" w:line="240" w:lineRule="auto"/>
              <w:ind w:left="0" w:right="0" w:firstLine="0"/>
              <w:contextualSpacing/>
              <w:jc w:val="center"/>
              <w:rPr>
                <w:rFonts w:asciiTheme="minorHAnsi" w:hAnsiTheme="minorHAnsi" w:cstheme="minorHAnsi"/>
                <w:color w:val="FFFFFF" w:themeColor="background1"/>
                <w:szCs w:val="20"/>
                <w:lang w:eastAsia="en-US"/>
              </w:rPr>
            </w:pPr>
            <w:r w:rsidRPr="000323BF">
              <w:rPr>
                <w:rFonts w:asciiTheme="minorHAnsi" w:hAnsiTheme="minorHAnsi" w:cstheme="minorHAnsi"/>
                <w:color w:val="FFFFFF" w:themeColor="background1"/>
                <w:szCs w:val="20"/>
                <w:lang w:eastAsia="en-US"/>
              </w:rPr>
              <w:t>WARTOŚĆ</w:t>
            </w:r>
          </w:p>
        </w:tc>
      </w:tr>
      <w:tr w:rsidR="000323BF" w14:paraId="73D12E50" w14:textId="77777777" w:rsidTr="0014763E">
        <w:tc>
          <w:tcPr>
            <w:tcW w:w="4644" w:type="dxa"/>
          </w:tcPr>
          <w:p w14:paraId="5F8BFB15" w14:textId="77777777" w:rsidR="000323BF" w:rsidRPr="000323BF" w:rsidRDefault="000323BF" w:rsidP="000323BF">
            <w:pPr>
              <w:spacing w:after="0" w:line="240" w:lineRule="auto"/>
              <w:ind w:left="0" w:right="0" w:firstLine="0"/>
              <w:contextualSpacing/>
              <w:rPr>
                <w:rFonts w:asciiTheme="minorHAnsi" w:hAnsiTheme="minorHAnsi" w:cstheme="minorHAnsi"/>
                <w:color w:val="auto"/>
                <w:sz w:val="18"/>
                <w:lang w:eastAsia="en-US"/>
              </w:rPr>
            </w:pPr>
            <w:r w:rsidRPr="000323BF">
              <w:rPr>
                <w:rFonts w:asciiTheme="minorHAnsi" w:hAnsiTheme="minorHAnsi" w:cstheme="minorHAnsi"/>
                <w:color w:val="auto"/>
                <w:sz w:val="18"/>
                <w:lang w:eastAsia="en-US"/>
              </w:rPr>
              <w:t>prowizje i opłaty na rzecz firm inwestycyjnych lub banków, z których fundusz zdefiniowanej daty korzysta, zawierając transakcje w ramach lokowania aktywów funduszu zdefiniowanej daty (art. 50 ust. 1 pkt 1 ustawy o PPK)</w:t>
            </w:r>
          </w:p>
        </w:tc>
        <w:tc>
          <w:tcPr>
            <w:tcW w:w="4642" w:type="dxa"/>
          </w:tcPr>
          <w:p w14:paraId="182C3A9C" w14:textId="77777777" w:rsidR="000323BF" w:rsidRPr="000323BF" w:rsidRDefault="000323BF" w:rsidP="0014763E">
            <w:pPr>
              <w:spacing w:after="0" w:line="240" w:lineRule="auto"/>
              <w:ind w:left="0" w:right="0" w:firstLine="0"/>
              <w:contextualSpacing/>
              <w:jc w:val="left"/>
              <w:rPr>
                <w:rFonts w:asciiTheme="minorHAnsi" w:hAnsiTheme="minorHAnsi" w:cstheme="minorHAnsi"/>
                <w:color w:val="FFFFFF" w:themeColor="background1"/>
                <w:sz w:val="18"/>
                <w:lang w:eastAsia="en-US"/>
              </w:rPr>
            </w:pPr>
          </w:p>
        </w:tc>
      </w:tr>
      <w:tr w:rsidR="000323BF" w14:paraId="7CEFDAD4" w14:textId="77777777" w:rsidTr="0014763E">
        <w:tc>
          <w:tcPr>
            <w:tcW w:w="4644" w:type="dxa"/>
          </w:tcPr>
          <w:p w14:paraId="3AEAA361" w14:textId="77777777" w:rsidR="000323BF" w:rsidRPr="000323BF" w:rsidRDefault="000323BF" w:rsidP="000323BF">
            <w:pPr>
              <w:spacing w:after="0" w:line="240" w:lineRule="auto"/>
              <w:ind w:left="0" w:right="0" w:firstLine="0"/>
              <w:contextualSpacing/>
              <w:rPr>
                <w:rFonts w:asciiTheme="minorHAnsi" w:hAnsiTheme="minorHAnsi" w:cstheme="minorHAnsi"/>
                <w:color w:val="auto"/>
                <w:sz w:val="18"/>
                <w:lang w:eastAsia="en-US"/>
              </w:rPr>
            </w:pPr>
            <w:r w:rsidRPr="000323BF">
              <w:rPr>
                <w:rFonts w:asciiTheme="minorHAnsi" w:hAnsiTheme="minorHAnsi" w:cstheme="minorHAnsi"/>
                <w:color w:val="auto"/>
                <w:sz w:val="18"/>
                <w:lang w:eastAsia="en-US"/>
              </w:rPr>
              <w:t>prowizje i opłaty związane z umowami i transakcjami funduszu zdefiniowanej daty, zawieranymi w ramach lokowania aktywów funduszu zdefiniowanej daty</w:t>
            </w:r>
          </w:p>
          <w:p w14:paraId="568AA4DE" w14:textId="77777777" w:rsidR="000323BF" w:rsidRPr="000323BF" w:rsidRDefault="000323BF" w:rsidP="000323BF">
            <w:pPr>
              <w:spacing w:after="0" w:line="240" w:lineRule="auto"/>
              <w:ind w:left="0" w:right="0" w:firstLine="0"/>
              <w:contextualSpacing/>
              <w:rPr>
                <w:rFonts w:asciiTheme="minorHAnsi" w:hAnsiTheme="minorHAnsi" w:cstheme="minorHAnsi"/>
                <w:color w:val="auto"/>
                <w:sz w:val="18"/>
                <w:lang w:eastAsia="en-US"/>
              </w:rPr>
            </w:pPr>
            <w:r w:rsidRPr="000323BF">
              <w:rPr>
                <w:rFonts w:asciiTheme="minorHAnsi" w:hAnsiTheme="minorHAnsi" w:cstheme="minorHAnsi"/>
                <w:color w:val="auto"/>
                <w:sz w:val="18"/>
                <w:lang w:eastAsia="en-US"/>
              </w:rPr>
              <w:t>(art. 50 ust. 1 pkt 2 ustawy o PPK)</w:t>
            </w:r>
          </w:p>
        </w:tc>
        <w:tc>
          <w:tcPr>
            <w:tcW w:w="4642" w:type="dxa"/>
          </w:tcPr>
          <w:p w14:paraId="1FE3B051" w14:textId="77777777" w:rsidR="000323BF" w:rsidRPr="000323BF" w:rsidRDefault="000323BF" w:rsidP="0014763E">
            <w:pPr>
              <w:spacing w:after="0" w:line="240" w:lineRule="auto"/>
              <w:ind w:left="0" w:right="0" w:firstLine="0"/>
              <w:contextualSpacing/>
              <w:jc w:val="left"/>
              <w:rPr>
                <w:rFonts w:asciiTheme="minorHAnsi" w:hAnsiTheme="minorHAnsi" w:cstheme="minorHAnsi"/>
                <w:color w:val="FFFFFF" w:themeColor="background1"/>
                <w:sz w:val="18"/>
                <w:lang w:eastAsia="en-US"/>
              </w:rPr>
            </w:pPr>
          </w:p>
        </w:tc>
      </w:tr>
      <w:tr w:rsidR="000323BF" w14:paraId="749C6A96" w14:textId="77777777" w:rsidTr="0014763E">
        <w:tc>
          <w:tcPr>
            <w:tcW w:w="4644" w:type="dxa"/>
          </w:tcPr>
          <w:p w14:paraId="18AAFB31" w14:textId="77777777" w:rsidR="000323BF" w:rsidRPr="000323BF" w:rsidRDefault="000323BF" w:rsidP="000323BF">
            <w:pPr>
              <w:spacing w:after="0" w:line="240" w:lineRule="auto"/>
              <w:ind w:left="0" w:right="0" w:firstLine="0"/>
              <w:contextualSpacing/>
              <w:rPr>
                <w:rFonts w:asciiTheme="minorHAnsi" w:hAnsiTheme="minorHAnsi" w:cstheme="minorHAnsi"/>
                <w:color w:val="auto"/>
                <w:sz w:val="18"/>
                <w:lang w:eastAsia="en-US"/>
              </w:rPr>
            </w:pPr>
            <w:r w:rsidRPr="000323BF">
              <w:rPr>
                <w:rFonts w:asciiTheme="minorHAnsi" w:hAnsiTheme="minorHAnsi" w:cstheme="minorHAnsi"/>
                <w:color w:val="333333"/>
                <w:sz w:val="18"/>
                <w:shd w:val="clear" w:color="auto" w:fill="FFFFFF"/>
              </w:rPr>
              <w:t>prowizje i opłaty związane z przechowywaniem aktywów funduszu zdefiniowanej daty</w:t>
            </w:r>
          </w:p>
          <w:p w14:paraId="72734A29" w14:textId="77777777" w:rsidR="000323BF" w:rsidRPr="000323BF" w:rsidRDefault="000323BF" w:rsidP="000323BF">
            <w:pPr>
              <w:spacing w:after="0" w:line="240" w:lineRule="auto"/>
              <w:ind w:left="0" w:right="0" w:firstLine="0"/>
              <w:contextualSpacing/>
              <w:rPr>
                <w:rFonts w:asciiTheme="minorHAnsi" w:hAnsiTheme="minorHAnsi" w:cstheme="minorHAnsi"/>
                <w:color w:val="auto"/>
                <w:sz w:val="18"/>
                <w:lang w:eastAsia="en-US"/>
              </w:rPr>
            </w:pPr>
            <w:r w:rsidRPr="000323BF">
              <w:rPr>
                <w:rFonts w:asciiTheme="minorHAnsi" w:hAnsiTheme="minorHAnsi" w:cstheme="minorHAnsi"/>
                <w:color w:val="auto"/>
                <w:sz w:val="18"/>
                <w:lang w:eastAsia="en-US"/>
              </w:rPr>
              <w:t>(art. 50 ust. 1 pkt 3 ustawy o PPK)</w:t>
            </w:r>
          </w:p>
        </w:tc>
        <w:tc>
          <w:tcPr>
            <w:tcW w:w="4642" w:type="dxa"/>
          </w:tcPr>
          <w:p w14:paraId="4BF0EC0C" w14:textId="77777777" w:rsidR="000323BF" w:rsidRPr="000323BF" w:rsidRDefault="000323BF" w:rsidP="0014763E">
            <w:pPr>
              <w:spacing w:after="0" w:line="240" w:lineRule="auto"/>
              <w:ind w:left="0" w:right="0" w:firstLine="0"/>
              <w:contextualSpacing/>
              <w:jc w:val="left"/>
              <w:rPr>
                <w:rFonts w:asciiTheme="minorHAnsi" w:hAnsiTheme="minorHAnsi" w:cstheme="minorHAnsi"/>
                <w:color w:val="FFFFFF" w:themeColor="background1"/>
                <w:sz w:val="18"/>
                <w:lang w:eastAsia="en-US"/>
              </w:rPr>
            </w:pPr>
          </w:p>
        </w:tc>
      </w:tr>
      <w:tr w:rsidR="000323BF" w14:paraId="2A4E0C72" w14:textId="77777777" w:rsidTr="0014763E">
        <w:tc>
          <w:tcPr>
            <w:tcW w:w="4644" w:type="dxa"/>
          </w:tcPr>
          <w:p w14:paraId="2FB201B7" w14:textId="77777777" w:rsidR="000323BF" w:rsidRPr="000323BF" w:rsidRDefault="000323BF" w:rsidP="000323BF">
            <w:pPr>
              <w:spacing w:after="0" w:line="240" w:lineRule="auto"/>
              <w:ind w:left="0" w:right="0" w:firstLine="0"/>
              <w:contextualSpacing/>
              <w:rPr>
                <w:rFonts w:asciiTheme="minorHAnsi" w:hAnsiTheme="minorHAnsi" w:cstheme="minorHAnsi"/>
                <w:b/>
                <w:color w:val="auto"/>
                <w:sz w:val="18"/>
                <w:lang w:eastAsia="en-US"/>
              </w:rPr>
            </w:pPr>
            <w:r w:rsidRPr="000323BF">
              <w:rPr>
                <w:rFonts w:asciiTheme="minorHAnsi" w:hAnsiTheme="minorHAnsi" w:cstheme="minorHAnsi"/>
                <w:color w:val="333333"/>
                <w:sz w:val="18"/>
                <w:shd w:val="clear" w:color="auto" w:fill="FFFFFF"/>
              </w:rPr>
              <w:t xml:space="preserve">prowizje i opłaty na rzecz instytucji depozytowych i rozliczeniowych, z których usług fundusz zdefiniowanej daty </w:t>
            </w:r>
            <w:r w:rsidRPr="000323BF">
              <w:rPr>
                <w:rFonts w:asciiTheme="minorHAnsi" w:hAnsiTheme="minorHAnsi" w:cstheme="minorHAnsi"/>
                <w:color w:val="333333"/>
                <w:sz w:val="18"/>
                <w:shd w:val="clear" w:color="auto" w:fill="FFFFFF"/>
              </w:rPr>
              <w:lastRenderedPageBreak/>
              <w:t>korzysta w ramach lokowania aktywów funduszu zdefiniowanej daty</w:t>
            </w:r>
          </w:p>
          <w:p w14:paraId="5AF8A1D2" w14:textId="77777777" w:rsidR="000323BF" w:rsidRPr="000323BF" w:rsidRDefault="000323BF" w:rsidP="000323BF">
            <w:pPr>
              <w:spacing w:after="0" w:line="240" w:lineRule="auto"/>
              <w:ind w:left="0" w:right="0" w:firstLine="0"/>
              <w:contextualSpacing/>
              <w:rPr>
                <w:rFonts w:asciiTheme="minorHAnsi" w:hAnsiTheme="minorHAnsi" w:cstheme="minorHAnsi"/>
                <w:color w:val="auto"/>
                <w:sz w:val="18"/>
                <w:lang w:eastAsia="en-US"/>
              </w:rPr>
            </w:pPr>
            <w:r w:rsidRPr="000323BF">
              <w:rPr>
                <w:rFonts w:asciiTheme="minorHAnsi" w:hAnsiTheme="minorHAnsi" w:cstheme="minorHAnsi"/>
                <w:color w:val="auto"/>
                <w:sz w:val="18"/>
                <w:lang w:eastAsia="en-US"/>
              </w:rPr>
              <w:t>(art. 50 ust. 1 pkt 4 ustawy o PPK)</w:t>
            </w:r>
          </w:p>
        </w:tc>
        <w:tc>
          <w:tcPr>
            <w:tcW w:w="4642" w:type="dxa"/>
          </w:tcPr>
          <w:p w14:paraId="0F64D50D" w14:textId="77777777" w:rsidR="000323BF" w:rsidRPr="000323BF" w:rsidRDefault="000323BF" w:rsidP="0014763E">
            <w:pPr>
              <w:spacing w:after="0" w:line="240" w:lineRule="auto"/>
              <w:ind w:left="0" w:right="0" w:firstLine="0"/>
              <w:contextualSpacing/>
              <w:jc w:val="left"/>
              <w:rPr>
                <w:rFonts w:asciiTheme="minorHAnsi" w:hAnsiTheme="minorHAnsi" w:cstheme="minorHAnsi"/>
                <w:color w:val="FFFFFF" w:themeColor="background1"/>
                <w:sz w:val="18"/>
                <w:lang w:eastAsia="en-US"/>
              </w:rPr>
            </w:pPr>
          </w:p>
        </w:tc>
      </w:tr>
      <w:tr w:rsidR="000323BF" w14:paraId="26C8982B" w14:textId="77777777" w:rsidTr="0014763E">
        <w:tc>
          <w:tcPr>
            <w:tcW w:w="4644" w:type="dxa"/>
          </w:tcPr>
          <w:p w14:paraId="0F403826" w14:textId="77777777" w:rsidR="000323BF" w:rsidRPr="000323BF" w:rsidRDefault="000323BF" w:rsidP="000323BF">
            <w:pPr>
              <w:spacing w:after="0" w:line="240" w:lineRule="auto"/>
              <w:ind w:left="0" w:right="0" w:firstLine="0"/>
              <w:contextualSpacing/>
              <w:rPr>
                <w:rFonts w:asciiTheme="minorHAnsi" w:hAnsiTheme="minorHAnsi" w:cstheme="minorHAnsi"/>
                <w:color w:val="auto"/>
                <w:sz w:val="18"/>
                <w:lang w:eastAsia="en-US"/>
              </w:rPr>
            </w:pPr>
            <w:r w:rsidRPr="000323BF">
              <w:rPr>
                <w:rFonts w:asciiTheme="minorHAnsi" w:hAnsiTheme="minorHAnsi" w:cstheme="minorHAnsi"/>
                <w:color w:val="333333"/>
                <w:sz w:val="18"/>
                <w:shd w:val="clear" w:color="auto" w:fill="FFFFFF"/>
              </w:rPr>
              <w:lastRenderedPageBreak/>
              <w:t>wynagrodzenie depozytariusza funduszu zdefiniowanej daty</w:t>
            </w:r>
          </w:p>
          <w:p w14:paraId="2DB6CF44" w14:textId="77777777" w:rsidR="000323BF" w:rsidRPr="000323BF" w:rsidRDefault="000323BF" w:rsidP="000323BF">
            <w:pPr>
              <w:spacing w:after="0" w:line="240" w:lineRule="auto"/>
              <w:ind w:left="0" w:right="0" w:firstLine="0"/>
              <w:contextualSpacing/>
              <w:rPr>
                <w:rFonts w:asciiTheme="minorHAnsi" w:hAnsiTheme="minorHAnsi" w:cstheme="minorHAnsi"/>
                <w:color w:val="auto"/>
                <w:sz w:val="18"/>
                <w:lang w:eastAsia="en-US"/>
              </w:rPr>
            </w:pPr>
            <w:r w:rsidRPr="000323BF">
              <w:rPr>
                <w:rFonts w:asciiTheme="minorHAnsi" w:hAnsiTheme="minorHAnsi" w:cstheme="minorHAnsi"/>
                <w:color w:val="auto"/>
                <w:sz w:val="18"/>
                <w:lang w:eastAsia="en-US"/>
              </w:rPr>
              <w:t>(art. 50 ust. 1 pkt 5 ustawy o PPK)</w:t>
            </w:r>
          </w:p>
        </w:tc>
        <w:tc>
          <w:tcPr>
            <w:tcW w:w="4642" w:type="dxa"/>
          </w:tcPr>
          <w:p w14:paraId="593A25CA" w14:textId="77777777" w:rsidR="000323BF" w:rsidRPr="000323BF" w:rsidRDefault="000323BF" w:rsidP="0014763E">
            <w:pPr>
              <w:spacing w:after="0" w:line="240" w:lineRule="auto"/>
              <w:ind w:left="0" w:right="0" w:firstLine="0"/>
              <w:contextualSpacing/>
              <w:jc w:val="left"/>
              <w:rPr>
                <w:rFonts w:asciiTheme="minorHAnsi" w:hAnsiTheme="minorHAnsi" w:cstheme="minorHAnsi"/>
                <w:color w:val="FFFFFF" w:themeColor="background1"/>
                <w:sz w:val="18"/>
                <w:lang w:eastAsia="en-US"/>
              </w:rPr>
            </w:pPr>
          </w:p>
        </w:tc>
      </w:tr>
      <w:tr w:rsidR="000323BF" w14:paraId="36550938" w14:textId="77777777" w:rsidTr="0014763E">
        <w:tc>
          <w:tcPr>
            <w:tcW w:w="4644" w:type="dxa"/>
          </w:tcPr>
          <w:p w14:paraId="78825EAB" w14:textId="77777777" w:rsidR="000323BF" w:rsidRPr="000323BF" w:rsidRDefault="000323BF" w:rsidP="000323BF">
            <w:pPr>
              <w:spacing w:after="0" w:line="240" w:lineRule="auto"/>
              <w:ind w:left="0" w:right="0" w:firstLine="0"/>
              <w:contextualSpacing/>
              <w:rPr>
                <w:rFonts w:asciiTheme="minorHAnsi" w:hAnsiTheme="minorHAnsi" w:cstheme="minorHAnsi"/>
                <w:color w:val="auto"/>
                <w:sz w:val="18"/>
                <w:lang w:eastAsia="en-US"/>
              </w:rPr>
            </w:pPr>
            <w:r w:rsidRPr="000323BF">
              <w:rPr>
                <w:rFonts w:asciiTheme="minorHAnsi" w:hAnsiTheme="minorHAnsi" w:cstheme="minorHAnsi"/>
                <w:color w:val="333333"/>
                <w:sz w:val="18"/>
                <w:shd w:val="clear" w:color="auto" w:fill="FFFFFF"/>
              </w:rPr>
              <w:t xml:space="preserve">związane z prowadzeniem rejestru uczestników funduszu inwestycyjnego będącego funduszem zdefiniowanej daty, </w:t>
            </w:r>
            <w:proofErr w:type="spellStart"/>
            <w:r w:rsidRPr="000323BF">
              <w:rPr>
                <w:rFonts w:asciiTheme="minorHAnsi" w:hAnsiTheme="minorHAnsi" w:cstheme="minorHAnsi"/>
                <w:color w:val="333333"/>
                <w:sz w:val="18"/>
                <w:shd w:val="clear" w:color="auto" w:fill="FFFFFF"/>
              </w:rPr>
              <w:t>subrejestru</w:t>
            </w:r>
            <w:proofErr w:type="spellEnd"/>
            <w:r w:rsidRPr="000323BF">
              <w:rPr>
                <w:rFonts w:asciiTheme="minorHAnsi" w:hAnsiTheme="minorHAnsi" w:cstheme="minorHAnsi"/>
                <w:color w:val="333333"/>
                <w:sz w:val="18"/>
                <w:shd w:val="clear" w:color="auto" w:fill="FFFFFF"/>
              </w:rPr>
              <w:t xml:space="preserve"> uczestników subfunduszu będącego funduszem zdefiniowanej daty wydzielonego w funduszu inwestycyjnym z wydzielonymi subfunduszami, lub rejestru członków funduszu emerytalnego będącego funduszem zdefiniowanej daty</w:t>
            </w:r>
          </w:p>
          <w:p w14:paraId="3C76B70A" w14:textId="77777777" w:rsidR="000323BF" w:rsidRPr="000323BF" w:rsidRDefault="000323BF" w:rsidP="000323BF">
            <w:pPr>
              <w:spacing w:after="0" w:line="240" w:lineRule="auto"/>
              <w:ind w:left="0" w:right="0" w:firstLine="0"/>
              <w:contextualSpacing/>
              <w:rPr>
                <w:rFonts w:asciiTheme="minorHAnsi" w:hAnsiTheme="minorHAnsi" w:cstheme="minorHAnsi"/>
                <w:color w:val="auto"/>
                <w:sz w:val="18"/>
                <w:lang w:eastAsia="en-US"/>
              </w:rPr>
            </w:pPr>
            <w:r w:rsidRPr="000323BF">
              <w:rPr>
                <w:rFonts w:asciiTheme="minorHAnsi" w:hAnsiTheme="minorHAnsi" w:cstheme="minorHAnsi"/>
                <w:color w:val="auto"/>
                <w:sz w:val="18"/>
                <w:lang w:eastAsia="en-US"/>
              </w:rPr>
              <w:t>(art. 50 ust. 1 pkt 6 ustawy o PPK)</w:t>
            </w:r>
          </w:p>
        </w:tc>
        <w:tc>
          <w:tcPr>
            <w:tcW w:w="4642" w:type="dxa"/>
          </w:tcPr>
          <w:p w14:paraId="3158CA48" w14:textId="77777777" w:rsidR="000323BF" w:rsidRPr="000323BF" w:rsidRDefault="000323BF" w:rsidP="0014763E">
            <w:pPr>
              <w:spacing w:after="0" w:line="240" w:lineRule="auto"/>
              <w:ind w:left="0" w:right="0" w:firstLine="0"/>
              <w:contextualSpacing/>
              <w:jc w:val="left"/>
              <w:rPr>
                <w:rFonts w:asciiTheme="minorHAnsi" w:hAnsiTheme="minorHAnsi" w:cstheme="minorHAnsi"/>
                <w:color w:val="FFFFFF" w:themeColor="background1"/>
                <w:sz w:val="18"/>
                <w:lang w:eastAsia="en-US"/>
              </w:rPr>
            </w:pPr>
          </w:p>
        </w:tc>
      </w:tr>
      <w:tr w:rsidR="000323BF" w14:paraId="758BF9BF" w14:textId="77777777" w:rsidTr="0014763E">
        <w:tc>
          <w:tcPr>
            <w:tcW w:w="4644" w:type="dxa"/>
          </w:tcPr>
          <w:p w14:paraId="774F73BF" w14:textId="77777777" w:rsidR="000323BF" w:rsidRPr="000323BF" w:rsidRDefault="000323BF" w:rsidP="000323BF">
            <w:pPr>
              <w:spacing w:after="0" w:line="240" w:lineRule="auto"/>
              <w:ind w:left="0" w:right="0" w:firstLine="0"/>
              <w:contextualSpacing/>
              <w:rPr>
                <w:rFonts w:asciiTheme="minorHAnsi" w:hAnsiTheme="minorHAnsi" w:cstheme="minorHAnsi"/>
                <w:color w:val="auto"/>
                <w:sz w:val="18"/>
                <w:lang w:eastAsia="en-US"/>
              </w:rPr>
            </w:pPr>
            <w:r w:rsidRPr="000323BF">
              <w:rPr>
                <w:rFonts w:asciiTheme="minorHAnsi" w:hAnsiTheme="minorHAnsi" w:cstheme="minorHAnsi"/>
                <w:color w:val="333333"/>
                <w:sz w:val="18"/>
                <w:shd w:val="clear" w:color="auto" w:fill="FFFFFF"/>
              </w:rPr>
              <w:t>podatki i opłaty, wymagane w związku z działalnością funduszu zdefiniowanej daty, w tym opłaty za zezwolenia, jeżeli obowiązek ich poniesienia wynika z przepisów prawa</w:t>
            </w:r>
          </w:p>
          <w:p w14:paraId="3E184E63" w14:textId="77777777" w:rsidR="000323BF" w:rsidRPr="000323BF" w:rsidRDefault="000323BF" w:rsidP="000323BF">
            <w:pPr>
              <w:spacing w:after="0" w:line="240" w:lineRule="auto"/>
              <w:ind w:left="0" w:right="0" w:firstLine="0"/>
              <w:contextualSpacing/>
              <w:rPr>
                <w:rFonts w:asciiTheme="minorHAnsi" w:hAnsiTheme="minorHAnsi" w:cstheme="minorHAnsi"/>
                <w:color w:val="auto"/>
                <w:sz w:val="18"/>
                <w:lang w:eastAsia="en-US"/>
              </w:rPr>
            </w:pPr>
            <w:r w:rsidRPr="000323BF">
              <w:rPr>
                <w:rFonts w:asciiTheme="minorHAnsi" w:hAnsiTheme="minorHAnsi" w:cstheme="minorHAnsi"/>
                <w:color w:val="auto"/>
                <w:sz w:val="18"/>
                <w:lang w:eastAsia="en-US"/>
              </w:rPr>
              <w:t>(art. 50 ust. 1 pkt 7 ustawy o PPK)</w:t>
            </w:r>
          </w:p>
        </w:tc>
        <w:tc>
          <w:tcPr>
            <w:tcW w:w="4642" w:type="dxa"/>
          </w:tcPr>
          <w:p w14:paraId="45840A4D" w14:textId="77777777" w:rsidR="000323BF" w:rsidRPr="000323BF" w:rsidRDefault="000323BF" w:rsidP="0014763E">
            <w:pPr>
              <w:spacing w:after="0" w:line="240" w:lineRule="auto"/>
              <w:ind w:left="0" w:right="0" w:firstLine="0"/>
              <w:contextualSpacing/>
              <w:jc w:val="left"/>
              <w:rPr>
                <w:rFonts w:asciiTheme="minorHAnsi" w:hAnsiTheme="minorHAnsi" w:cstheme="minorHAnsi"/>
                <w:color w:val="FFFFFF" w:themeColor="background1"/>
                <w:sz w:val="18"/>
                <w:lang w:eastAsia="en-US"/>
              </w:rPr>
            </w:pPr>
          </w:p>
        </w:tc>
      </w:tr>
      <w:tr w:rsidR="000323BF" w14:paraId="531AB4FE" w14:textId="77777777" w:rsidTr="0014763E">
        <w:tc>
          <w:tcPr>
            <w:tcW w:w="4644" w:type="dxa"/>
          </w:tcPr>
          <w:p w14:paraId="15F9030F" w14:textId="77777777" w:rsidR="000323BF" w:rsidRPr="000323BF" w:rsidRDefault="000323BF" w:rsidP="000323BF">
            <w:pPr>
              <w:spacing w:after="0" w:line="240" w:lineRule="auto"/>
              <w:ind w:left="0" w:right="0" w:firstLine="0"/>
              <w:rPr>
                <w:rFonts w:asciiTheme="minorHAnsi" w:eastAsia="Times New Roman" w:hAnsiTheme="minorHAnsi" w:cstheme="minorHAnsi"/>
                <w:color w:val="333333"/>
                <w:sz w:val="18"/>
              </w:rPr>
            </w:pPr>
            <w:r w:rsidRPr="000323BF">
              <w:rPr>
                <w:rFonts w:asciiTheme="minorHAnsi" w:eastAsia="Times New Roman" w:hAnsiTheme="minorHAnsi" w:cstheme="minorHAnsi"/>
                <w:color w:val="333333"/>
                <w:sz w:val="18"/>
              </w:rPr>
              <w:t>ogłoszeń wymaganych w związku z działalnością funduszu zdefiniowanej daty postanowieniami statutu funduszu inwestycyjnego, statutu funduszu emerytalnego, regulaminu ubezpieczeniowego funduszu kapitałowego lub przepisami prawa</w:t>
            </w:r>
            <w:bookmarkStart w:id="7" w:name="mip46062868"/>
            <w:bookmarkEnd w:id="7"/>
          </w:p>
          <w:p w14:paraId="0CF714DE" w14:textId="77777777" w:rsidR="000323BF" w:rsidRPr="000323BF" w:rsidRDefault="000323BF" w:rsidP="000323BF">
            <w:pPr>
              <w:spacing w:after="0" w:line="240" w:lineRule="auto"/>
              <w:ind w:left="0" w:right="0" w:firstLine="0"/>
              <w:contextualSpacing/>
              <w:rPr>
                <w:rFonts w:asciiTheme="minorHAnsi" w:hAnsiTheme="minorHAnsi" w:cstheme="minorHAnsi"/>
                <w:color w:val="auto"/>
                <w:sz w:val="18"/>
                <w:lang w:eastAsia="en-US"/>
              </w:rPr>
            </w:pPr>
            <w:r w:rsidRPr="000323BF">
              <w:rPr>
                <w:rFonts w:asciiTheme="minorHAnsi" w:hAnsiTheme="minorHAnsi" w:cstheme="minorHAnsi"/>
                <w:color w:val="auto"/>
                <w:sz w:val="18"/>
                <w:lang w:eastAsia="en-US"/>
              </w:rPr>
              <w:t>(art. 50 ust. 1 pkt 8 ustawy o PPK)</w:t>
            </w:r>
          </w:p>
        </w:tc>
        <w:tc>
          <w:tcPr>
            <w:tcW w:w="4642" w:type="dxa"/>
          </w:tcPr>
          <w:p w14:paraId="7DE847E2" w14:textId="77777777" w:rsidR="000323BF" w:rsidRPr="000323BF" w:rsidRDefault="000323BF" w:rsidP="0014763E">
            <w:pPr>
              <w:spacing w:after="0" w:line="240" w:lineRule="auto"/>
              <w:ind w:left="0" w:right="0" w:firstLine="0"/>
              <w:contextualSpacing/>
              <w:jc w:val="left"/>
              <w:rPr>
                <w:rFonts w:asciiTheme="minorHAnsi" w:hAnsiTheme="minorHAnsi" w:cstheme="minorHAnsi"/>
                <w:color w:val="FFFFFF" w:themeColor="background1"/>
                <w:sz w:val="18"/>
                <w:lang w:eastAsia="en-US"/>
              </w:rPr>
            </w:pPr>
          </w:p>
        </w:tc>
      </w:tr>
      <w:tr w:rsidR="000323BF" w14:paraId="61467724" w14:textId="77777777" w:rsidTr="0014763E">
        <w:tc>
          <w:tcPr>
            <w:tcW w:w="4644" w:type="dxa"/>
          </w:tcPr>
          <w:p w14:paraId="429E52E8" w14:textId="77777777" w:rsidR="000323BF" w:rsidRPr="000323BF" w:rsidRDefault="000323BF" w:rsidP="000323BF">
            <w:pPr>
              <w:spacing w:after="0" w:line="240" w:lineRule="auto"/>
              <w:ind w:left="0" w:right="0" w:firstLine="0"/>
              <w:contextualSpacing/>
              <w:rPr>
                <w:rFonts w:asciiTheme="minorHAnsi" w:hAnsiTheme="minorHAnsi" w:cstheme="minorHAnsi"/>
                <w:color w:val="auto"/>
                <w:sz w:val="18"/>
                <w:lang w:eastAsia="en-US"/>
              </w:rPr>
            </w:pPr>
            <w:r w:rsidRPr="000323BF">
              <w:rPr>
                <w:rFonts w:asciiTheme="minorHAnsi" w:hAnsiTheme="minorHAnsi" w:cstheme="minorHAnsi"/>
                <w:color w:val="333333"/>
                <w:sz w:val="18"/>
                <w:shd w:val="clear" w:color="auto" w:fill="FFFFFF"/>
              </w:rPr>
              <w:t>druku i publikacji materiałów informacyjnych funduszu zdefiniowanej daty wymaganych przepisami prawa</w:t>
            </w:r>
          </w:p>
          <w:p w14:paraId="4EDF77EE" w14:textId="77777777" w:rsidR="000323BF" w:rsidRPr="000323BF" w:rsidRDefault="000323BF" w:rsidP="000323BF">
            <w:pPr>
              <w:spacing w:after="0" w:line="240" w:lineRule="auto"/>
              <w:ind w:left="0" w:right="0" w:firstLine="0"/>
              <w:contextualSpacing/>
              <w:rPr>
                <w:rFonts w:asciiTheme="minorHAnsi" w:hAnsiTheme="minorHAnsi" w:cstheme="minorHAnsi"/>
                <w:color w:val="auto"/>
                <w:sz w:val="18"/>
                <w:lang w:eastAsia="en-US"/>
              </w:rPr>
            </w:pPr>
            <w:r w:rsidRPr="000323BF">
              <w:rPr>
                <w:rFonts w:asciiTheme="minorHAnsi" w:hAnsiTheme="minorHAnsi" w:cstheme="minorHAnsi"/>
                <w:color w:val="auto"/>
                <w:sz w:val="18"/>
                <w:lang w:eastAsia="en-US"/>
              </w:rPr>
              <w:t>(art. 50 ust. 1 pkt 9 ustawy o PPK)</w:t>
            </w:r>
          </w:p>
        </w:tc>
        <w:tc>
          <w:tcPr>
            <w:tcW w:w="4642" w:type="dxa"/>
          </w:tcPr>
          <w:p w14:paraId="6E08C3A5" w14:textId="77777777" w:rsidR="000323BF" w:rsidRPr="000323BF" w:rsidRDefault="000323BF" w:rsidP="0014763E">
            <w:pPr>
              <w:spacing w:after="0" w:line="240" w:lineRule="auto"/>
              <w:ind w:left="0" w:right="0" w:firstLine="0"/>
              <w:contextualSpacing/>
              <w:jc w:val="left"/>
              <w:rPr>
                <w:rFonts w:asciiTheme="minorHAnsi" w:hAnsiTheme="minorHAnsi" w:cstheme="minorHAnsi"/>
                <w:color w:val="FFFFFF" w:themeColor="background1"/>
                <w:sz w:val="18"/>
                <w:lang w:eastAsia="en-US"/>
              </w:rPr>
            </w:pPr>
          </w:p>
        </w:tc>
      </w:tr>
      <w:tr w:rsidR="000323BF" w14:paraId="2272C3DE" w14:textId="77777777" w:rsidTr="0014763E">
        <w:tc>
          <w:tcPr>
            <w:tcW w:w="4644" w:type="dxa"/>
          </w:tcPr>
          <w:p w14:paraId="675596FD" w14:textId="77777777" w:rsidR="000323BF" w:rsidRPr="000323BF" w:rsidRDefault="000323BF" w:rsidP="000323BF">
            <w:pPr>
              <w:spacing w:after="0" w:line="240" w:lineRule="auto"/>
              <w:ind w:left="0" w:right="0" w:firstLine="0"/>
              <w:contextualSpacing/>
              <w:rPr>
                <w:rFonts w:asciiTheme="minorHAnsi" w:hAnsiTheme="minorHAnsi" w:cstheme="minorHAnsi"/>
                <w:color w:val="auto"/>
                <w:sz w:val="18"/>
                <w:lang w:eastAsia="en-US"/>
              </w:rPr>
            </w:pPr>
            <w:r w:rsidRPr="000323BF">
              <w:rPr>
                <w:rFonts w:asciiTheme="minorHAnsi" w:hAnsiTheme="minorHAnsi" w:cstheme="minorHAnsi"/>
                <w:color w:val="333333"/>
                <w:sz w:val="18"/>
                <w:shd w:val="clear" w:color="auto" w:fill="FFFFFF"/>
              </w:rPr>
              <w:t>likwidacji funduszu zdefiniowanej daty</w:t>
            </w:r>
          </w:p>
          <w:p w14:paraId="598E4BDD" w14:textId="77777777" w:rsidR="000323BF" w:rsidRPr="000323BF" w:rsidRDefault="000323BF" w:rsidP="000323BF">
            <w:pPr>
              <w:spacing w:after="0" w:line="240" w:lineRule="auto"/>
              <w:ind w:left="0" w:right="0" w:firstLine="0"/>
              <w:contextualSpacing/>
              <w:rPr>
                <w:rFonts w:asciiTheme="minorHAnsi" w:hAnsiTheme="minorHAnsi" w:cstheme="minorHAnsi"/>
                <w:color w:val="auto"/>
                <w:sz w:val="18"/>
                <w:lang w:eastAsia="en-US"/>
              </w:rPr>
            </w:pPr>
            <w:r w:rsidRPr="000323BF">
              <w:rPr>
                <w:rFonts w:asciiTheme="minorHAnsi" w:hAnsiTheme="minorHAnsi" w:cstheme="minorHAnsi"/>
                <w:color w:val="auto"/>
                <w:sz w:val="18"/>
                <w:lang w:eastAsia="en-US"/>
              </w:rPr>
              <w:t>(art. 50 ust. 1 pkt 10 ustawy o PPK)</w:t>
            </w:r>
          </w:p>
        </w:tc>
        <w:tc>
          <w:tcPr>
            <w:tcW w:w="4642" w:type="dxa"/>
          </w:tcPr>
          <w:p w14:paraId="430142F7" w14:textId="77777777" w:rsidR="000323BF" w:rsidRPr="000323BF" w:rsidRDefault="000323BF" w:rsidP="0014763E">
            <w:pPr>
              <w:spacing w:after="0" w:line="240" w:lineRule="auto"/>
              <w:ind w:left="0" w:right="0" w:firstLine="0"/>
              <w:contextualSpacing/>
              <w:jc w:val="left"/>
              <w:rPr>
                <w:rFonts w:asciiTheme="minorHAnsi" w:hAnsiTheme="minorHAnsi" w:cstheme="minorHAnsi"/>
                <w:color w:val="FFFFFF" w:themeColor="background1"/>
                <w:sz w:val="18"/>
                <w:lang w:eastAsia="en-US"/>
              </w:rPr>
            </w:pPr>
          </w:p>
        </w:tc>
      </w:tr>
      <w:tr w:rsidR="000323BF" w14:paraId="10D4C8DA" w14:textId="77777777" w:rsidTr="0014763E">
        <w:tc>
          <w:tcPr>
            <w:tcW w:w="4644" w:type="dxa"/>
          </w:tcPr>
          <w:p w14:paraId="27D0CFBA" w14:textId="77777777" w:rsidR="000323BF" w:rsidRPr="000323BF" w:rsidRDefault="000323BF" w:rsidP="000323BF">
            <w:pPr>
              <w:spacing w:after="0" w:line="240" w:lineRule="auto"/>
              <w:ind w:left="0" w:right="0" w:firstLine="0"/>
              <w:contextualSpacing/>
              <w:rPr>
                <w:rFonts w:asciiTheme="minorHAnsi" w:hAnsiTheme="minorHAnsi" w:cstheme="minorHAnsi"/>
                <w:color w:val="auto"/>
                <w:sz w:val="18"/>
                <w:lang w:eastAsia="en-US"/>
              </w:rPr>
            </w:pPr>
            <w:r w:rsidRPr="000323BF">
              <w:rPr>
                <w:rFonts w:asciiTheme="minorHAnsi" w:hAnsiTheme="minorHAnsi" w:cstheme="minorHAnsi"/>
                <w:color w:val="333333"/>
                <w:sz w:val="18"/>
                <w:shd w:val="clear" w:color="auto" w:fill="FFFFFF"/>
              </w:rPr>
              <w:t>wynagrodzenie likwidatora funduszu zdefiniowanej daty</w:t>
            </w:r>
          </w:p>
          <w:p w14:paraId="10BDCF44" w14:textId="77777777" w:rsidR="000323BF" w:rsidRPr="000323BF" w:rsidRDefault="000323BF" w:rsidP="000323BF">
            <w:pPr>
              <w:spacing w:after="0" w:line="240" w:lineRule="auto"/>
              <w:ind w:left="0" w:right="0" w:firstLine="0"/>
              <w:contextualSpacing/>
              <w:rPr>
                <w:rFonts w:asciiTheme="minorHAnsi" w:hAnsiTheme="minorHAnsi" w:cstheme="minorHAnsi"/>
                <w:color w:val="auto"/>
                <w:sz w:val="18"/>
                <w:lang w:eastAsia="en-US"/>
              </w:rPr>
            </w:pPr>
            <w:r w:rsidRPr="000323BF">
              <w:rPr>
                <w:rFonts w:asciiTheme="minorHAnsi" w:hAnsiTheme="minorHAnsi" w:cstheme="minorHAnsi"/>
                <w:color w:val="auto"/>
                <w:sz w:val="18"/>
                <w:lang w:eastAsia="en-US"/>
              </w:rPr>
              <w:t>(art. 50 ust. 1 pkt 11 ustawy o PPK)</w:t>
            </w:r>
          </w:p>
        </w:tc>
        <w:tc>
          <w:tcPr>
            <w:tcW w:w="4642" w:type="dxa"/>
          </w:tcPr>
          <w:p w14:paraId="5CC51C1F" w14:textId="77777777" w:rsidR="000323BF" w:rsidRPr="000323BF" w:rsidRDefault="000323BF" w:rsidP="0014763E">
            <w:pPr>
              <w:spacing w:after="0" w:line="240" w:lineRule="auto"/>
              <w:ind w:left="0" w:right="0" w:firstLine="0"/>
              <w:contextualSpacing/>
              <w:jc w:val="left"/>
              <w:rPr>
                <w:rFonts w:asciiTheme="minorHAnsi" w:hAnsiTheme="minorHAnsi" w:cstheme="minorHAnsi"/>
                <w:color w:val="FFFFFF" w:themeColor="background1"/>
                <w:sz w:val="18"/>
                <w:lang w:eastAsia="en-US"/>
              </w:rPr>
            </w:pPr>
          </w:p>
        </w:tc>
      </w:tr>
    </w:tbl>
    <w:p w14:paraId="071175F5" w14:textId="77777777" w:rsidR="000323BF" w:rsidRDefault="000323BF" w:rsidP="00716C77">
      <w:pPr>
        <w:spacing w:after="0" w:line="240" w:lineRule="auto"/>
        <w:ind w:left="0" w:right="0" w:firstLine="0"/>
        <w:contextualSpacing/>
        <w:rPr>
          <w:rFonts w:asciiTheme="minorHAnsi" w:hAnsiTheme="minorHAnsi" w:cstheme="minorHAnsi"/>
        </w:rPr>
      </w:pPr>
    </w:p>
    <w:p w14:paraId="43E6F273" w14:textId="77777777" w:rsidR="000323BF" w:rsidRDefault="000323BF" w:rsidP="00716C77">
      <w:pPr>
        <w:spacing w:after="0" w:line="240" w:lineRule="auto"/>
        <w:ind w:left="0" w:right="0" w:firstLine="0"/>
        <w:contextualSpacing/>
        <w:rPr>
          <w:rFonts w:asciiTheme="minorHAnsi" w:hAnsiTheme="minorHAnsi" w:cstheme="minorHAnsi"/>
        </w:rPr>
      </w:pPr>
    </w:p>
    <w:p w14:paraId="3C264216" w14:textId="77777777" w:rsidR="00716C77" w:rsidRDefault="00716C77" w:rsidP="00716C77">
      <w:pPr>
        <w:spacing w:after="0" w:line="240" w:lineRule="auto"/>
        <w:ind w:left="0" w:right="0" w:firstLine="0"/>
        <w:contextualSpacing/>
        <w:rPr>
          <w:rFonts w:asciiTheme="minorHAnsi" w:hAnsiTheme="minorHAnsi" w:cstheme="minorHAnsi"/>
        </w:rPr>
      </w:pPr>
      <w:r>
        <w:rPr>
          <w:rFonts w:asciiTheme="minorHAnsi" w:hAnsiTheme="minorHAnsi" w:cstheme="minorHAnsi"/>
        </w:rPr>
        <w:t>Na potwierdzenie informacji zawartych powyżej przedkładam następujące dokumenty:</w:t>
      </w:r>
    </w:p>
    <w:p w14:paraId="22C22813" w14:textId="77777777" w:rsidR="00716C77" w:rsidRDefault="00716C77" w:rsidP="00716C77">
      <w:pPr>
        <w:pStyle w:val="Akapitzlist"/>
        <w:numPr>
          <w:ilvl w:val="0"/>
          <w:numId w:val="42"/>
        </w:numPr>
        <w:spacing w:line="240" w:lineRule="auto"/>
        <w:ind w:left="284"/>
        <w:rPr>
          <w:rFonts w:asciiTheme="minorHAnsi" w:hAnsiTheme="minorHAnsi" w:cstheme="minorHAnsi"/>
        </w:rPr>
      </w:pPr>
      <w:r>
        <w:rPr>
          <w:rFonts w:asciiTheme="minorHAnsi" w:hAnsiTheme="minorHAnsi" w:cstheme="minorHAnsi"/>
        </w:rPr>
        <w:t>………………………………………..</w:t>
      </w:r>
    </w:p>
    <w:p w14:paraId="0D8831D4" w14:textId="77777777" w:rsidR="00716C77" w:rsidRDefault="00716C77" w:rsidP="00716C77">
      <w:pPr>
        <w:pStyle w:val="Akapitzlist"/>
        <w:numPr>
          <w:ilvl w:val="0"/>
          <w:numId w:val="42"/>
        </w:numPr>
        <w:spacing w:line="240" w:lineRule="auto"/>
        <w:ind w:left="284"/>
        <w:rPr>
          <w:rFonts w:asciiTheme="minorHAnsi" w:hAnsiTheme="minorHAnsi" w:cstheme="minorHAnsi"/>
        </w:rPr>
      </w:pPr>
      <w:r>
        <w:rPr>
          <w:rFonts w:asciiTheme="minorHAnsi" w:hAnsiTheme="minorHAnsi" w:cstheme="minorHAnsi"/>
        </w:rPr>
        <w:t>………………………………………..</w:t>
      </w:r>
    </w:p>
    <w:p w14:paraId="4956B748" w14:textId="39140273" w:rsidR="000323BF" w:rsidRDefault="00716C77" w:rsidP="00927E62">
      <w:pPr>
        <w:pStyle w:val="Akapitzlist"/>
        <w:numPr>
          <w:ilvl w:val="0"/>
          <w:numId w:val="42"/>
        </w:numPr>
        <w:spacing w:line="240" w:lineRule="auto"/>
        <w:ind w:left="284"/>
      </w:pPr>
      <w:r>
        <w:rPr>
          <w:rFonts w:asciiTheme="minorHAnsi" w:hAnsiTheme="minorHAnsi" w:cstheme="minorHAnsi"/>
        </w:rPr>
        <w:t>……………………………………….</w:t>
      </w:r>
    </w:p>
    <w:p w14:paraId="1EC20FDD" w14:textId="77777777" w:rsidR="000323BF" w:rsidRDefault="000323BF" w:rsidP="00716C77">
      <w:pPr>
        <w:spacing w:after="0" w:line="240" w:lineRule="auto"/>
        <w:ind w:left="0" w:right="0" w:firstLine="0"/>
        <w:contextualSpacing/>
        <w:rPr>
          <w:b/>
          <w:i/>
        </w:rPr>
      </w:pPr>
    </w:p>
    <w:p w14:paraId="3D02F834" w14:textId="44C2E469" w:rsidR="00716C77" w:rsidRDefault="00716C77" w:rsidP="000323BF">
      <w:pPr>
        <w:pStyle w:val="Tekstpodstawowy"/>
        <w:spacing w:after="0" w:line="240" w:lineRule="auto"/>
        <w:jc w:val="left"/>
        <w:rPr>
          <w:rFonts w:ascii="Calibri" w:hAnsi="Calibri"/>
          <w:color w:val="000000"/>
          <w:sz w:val="22"/>
          <w:szCs w:val="22"/>
          <w:lang w:val="pl-PL"/>
        </w:rPr>
      </w:pPr>
      <w:r>
        <w:rPr>
          <w:rFonts w:ascii="Calibri" w:hAnsi="Calibri"/>
          <w:color w:val="000000"/>
          <w:sz w:val="22"/>
          <w:szCs w:val="22"/>
          <w:lang w:val="pl-PL"/>
        </w:rPr>
        <w:t>…………………………. dnia …………….</w:t>
      </w:r>
      <w:r w:rsidR="000323BF">
        <w:rPr>
          <w:rFonts w:ascii="Calibri" w:hAnsi="Calibri"/>
          <w:color w:val="000000"/>
          <w:sz w:val="22"/>
          <w:szCs w:val="22"/>
          <w:lang w:val="pl-PL"/>
        </w:rPr>
        <w:t xml:space="preserve">   </w:t>
      </w:r>
      <w:r w:rsidR="000323BF">
        <w:rPr>
          <w:rFonts w:ascii="Calibri" w:hAnsi="Calibri"/>
          <w:color w:val="000000"/>
          <w:sz w:val="22"/>
          <w:szCs w:val="22"/>
          <w:lang w:val="pl-PL"/>
        </w:rPr>
        <w:tab/>
      </w:r>
      <w:r w:rsidR="000323BF">
        <w:rPr>
          <w:rFonts w:ascii="Calibri" w:hAnsi="Calibri"/>
          <w:color w:val="000000"/>
          <w:sz w:val="22"/>
          <w:szCs w:val="22"/>
          <w:lang w:val="pl-PL"/>
        </w:rPr>
        <w:tab/>
      </w:r>
      <w:r w:rsidR="000323BF">
        <w:rPr>
          <w:rFonts w:ascii="Calibri" w:hAnsi="Calibri"/>
          <w:color w:val="000000"/>
          <w:sz w:val="22"/>
          <w:szCs w:val="22"/>
          <w:lang w:val="pl-PL"/>
        </w:rPr>
        <w:tab/>
      </w:r>
      <w:r w:rsidR="000323BF">
        <w:rPr>
          <w:rFonts w:ascii="Calibri" w:hAnsi="Calibri"/>
          <w:color w:val="000000"/>
          <w:sz w:val="22"/>
          <w:szCs w:val="22"/>
          <w:lang w:val="pl-PL"/>
        </w:rPr>
        <w:tab/>
      </w:r>
      <w:r w:rsidR="000323BF">
        <w:rPr>
          <w:rFonts w:ascii="Calibri" w:hAnsi="Calibri"/>
          <w:color w:val="000000"/>
          <w:sz w:val="22"/>
          <w:szCs w:val="22"/>
          <w:lang w:val="pl-PL"/>
        </w:rPr>
        <w:tab/>
        <w:t xml:space="preserve">             </w:t>
      </w:r>
      <w:r>
        <w:rPr>
          <w:rFonts w:ascii="Calibri" w:hAnsi="Calibri"/>
          <w:color w:val="000000"/>
          <w:sz w:val="22"/>
          <w:szCs w:val="22"/>
          <w:lang w:val="pl-PL"/>
        </w:rPr>
        <w:t>………………………………………</w:t>
      </w:r>
    </w:p>
    <w:p w14:paraId="35F8B96F" w14:textId="77777777" w:rsidR="00716C77" w:rsidRDefault="00716C77" w:rsidP="00716C77">
      <w:pPr>
        <w:spacing w:after="0" w:line="256" w:lineRule="auto"/>
        <w:ind w:left="12" w:right="0" w:firstLine="0"/>
        <w:jc w:val="right"/>
      </w:pPr>
      <w:r>
        <w:t>Podpis Wykonawcy</w:t>
      </w:r>
    </w:p>
    <w:p w14:paraId="1D909C22" w14:textId="77777777" w:rsidR="00716C77" w:rsidRDefault="00716C77" w:rsidP="00716C77">
      <w:pPr>
        <w:spacing w:after="0" w:line="240" w:lineRule="auto"/>
        <w:ind w:left="0" w:right="0" w:firstLine="0"/>
        <w:contextualSpacing/>
        <w:rPr>
          <w:b/>
          <w:i/>
          <w:sz w:val="20"/>
          <w:szCs w:val="20"/>
        </w:rPr>
      </w:pPr>
    </w:p>
    <w:p w14:paraId="57BC00FB" w14:textId="77777777" w:rsidR="002178F8" w:rsidRDefault="002178F8" w:rsidP="00716C77">
      <w:pPr>
        <w:spacing w:after="0" w:line="240" w:lineRule="auto"/>
        <w:ind w:left="7938" w:right="0" w:firstLine="0"/>
        <w:contextualSpacing/>
        <w:rPr>
          <w:b/>
          <w:i/>
        </w:rPr>
      </w:pPr>
    </w:p>
    <w:p w14:paraId="627E8927" w14:textId="77777777" w:rsidR="002178F8" w:rsidRDefault="002178F8" w:rsidP="00716C77">
      <w:pPr>
        <w:spacing w:after="0" w:line="240" w:lineRule="auto"/>
        <w:ind w:left="7938" w:right="0" w:firstLine="0"/>
        <w:contextualSpacing/>
        <w:rPr>
          <w:b/>
          <w:i/>
        </w:rPr>
      </w:pPr>
    </w:p>
    <w:p w14:paraId="2B60938E" w14:textId="77777777" w:rsidR="002178F8" w:rsidRDefault="002178F8" w:rsidP="00716C77">
      <w:pPr>
        <w:spacing w:after="0" w:line="240" w:lineRule="auto"/>
        <w:ind w:left="7938" w:right="0" w:firstLine="0"/>
        <w:contextualSpacing/>
        <w:rPr>
          <w:b/>
          <w:i/>
        </w:rPr>
      </w:pPr>
    </w:p>
    <w:p w14:paraId="33098820" w14:textId="77777777" w:rsidR="002178F8" w:rsidRDefault="002178F8" w:rsidP="00716C77">
      <w:pPr>
        <w:spacing w:after="0" w:line="240" w:lineRule="auto"/>
        <w:ind w:left="7938" w:right="0" w:firstLine="0"/>
        <w:contextualSpacing/>
        <w:rPr>
          <w:b/>
          <w:i/>
        </w:rPr>
      </w:pPr>
    </w:p>
    <w:p w14:paraId="0FB80FCA" w14:textId="77777777" w:rsidR="002178F8" w:rsidRDefault="002178F8" w:rsidP="00716C77">
      <w:pPr>
        <w:spacing w:after="0" w:line="240" w:lineRule="auto"/>
        <w:ind w:left="7938" w:right="0" w:firstLine="0"/>
        <w:contextualSpacing/>
        <w:rPr>
          <w:b/>
          <w:i/>
        </w:rPr>
      </w:pPr>
    </w:p>
    <w:p w14:paraId="23427BE5" w14:textId="77777777" w:rsidR="002178F8" w:rsidRDefault="002178F8" w:rsidP="00716C77">
      <w:pPr>
        <w:spacing w:after="0" w:line="240" w:lineRule="auto"/>
        <w:ind w:left="7938" w:right="0" w:firstLine="0"/>
        <w:contextualSpacing/>
        <w:rPr>
          <w:b/>
          <w:i/>
        </w:rPr>
      </w:pPr>
    </w:p>
    <w:p w14:paraId="4897CCEB" w14:textId="77777777" w:rsidR="002178F8" w:rsidRDefault="002178F8" w:rsidP="00716C77">
      <w:pPr>
        <w:spacing w:after="0" w:line="240" w:lineRule="auto"/>
        <w:ind w:left="7938" w:right="0" w:firstLine="0"/>
        <w:contextualSpacing/>
        <w:rPr>
          <w:b/>
          <w:i/>
        </w:rPr>
      </w:pPr>
    </w:p>
    <w:p w14:paraId="029D2D37" w14:textId="77777777" w:rsidR="002178F8" w:rsidRDefault="002178F8" w:rsidP="00716C77">
      <w:pPr>
        <w:spacing w:after="0" w:line="240" w:lineRule="auto"/>
        <w:ind w:left="7938" w:right="0" w:firstLine="0"/>
        <w:contextualSpacing/>
        <w:rPr>
          <w:b/>
          <w:i/>
        </w:rPr>
      </w:pPr>
    </w:p>
    <w:p w14:paraId="62DC424A" w14:textId="77777777" w:rsidR="002178F8" w:rsidRDefault="002178F8" w:rsidP="00716C77">
      <w:pPr>
        <w:spacing w:after="0" w:line="240" w:lineRule="auto"/>
        <w:ind w:left="7938" w:right="0" w:firstLine="0"/>
        <w:contextualSpacing/>
        <w:rPr>
          <w:b/>
          <w:i/>
        </w:rPr>
      </w:pPr>
    </w:p>
    <w:p w14:paraId="36E7EA47" w14:textId="77777777" w:rsidR="002178F8" w:rsidRDefault="002178F8" w:rsidP="00716C77">
      <w:pPr>
        <w:spacing w:after="0" w:line="240" w:lineRule="auto"/>
        <w:ind w:left="7938" w:right="0" w:firstLine="0"/>
        <w:contextualSpacing/>
        <w:rPr>
          <w:b/>
          <w:i/>
        </w:rPr>
      </w:pPr>
    </w:p>
    <w:p w14:paraId="7A1364A8" w14:textId="77777777" w:rsidR="002178F8" w:rsidRDefault="002178F8" w:rsidP="00716C77">
      <w:pPr>
        <w:spacing w:after="0" w:line="240" w:lineRule="auto"/>
        <w:ind w:left="7938" w:right="0" w:firstLine="0"/>
        <w:contextualSpacing/>
        <w:rPr>
          <w:b/>
          <w:i/>
        </w:rPr>
      </w:pPr>
    </w:p>
    <w:p w14:paraId="027A0A5F" w14:textId="77777777" w:rsidR="00927E62" w:rsidRDefault="00927E62">
      <w:pPr>
        <w:spacing w:after="160" w:line="259" w:lineRule="auto"/>
        <w:ind w:left="0" w:right="0" w:firstLine="0"/>
        <w:jc w:val="left"/>
        <w:rPr>
          <w:b/>
          <w:i/>
        </w:rPr>
      </w:pPr>
      <w:r>
        <w:rPr>
          <w:b/>
          <w:i/>
        </w:rPr>
        <w:br w:type="page"/>
      </w:r>
    </w:p>
    <w:p w14:paraId="740E3F94" w14:textId="279B0E23" w:rsidR="00716C77" w:rsidRDefault="00716C77" w:rsidP="00716C77">
      <w:pPr>
        <w:spacing w:after="0" w:line="240" w:lineRule="auto"/>
        <w:ind w:left="7938" w:right="0" w:firstLine="0"/>
        <w:contextualSpacing/>
        <w:rPr>
          <w:b/>
          <w:i/>
        </w:rPr>
      </w:pPr>
      <w:r>
        <w:rPr>
          <w:b/>
          <w:i/>
        </w:rPr>
        <w:lastRenderedPageBreak/>
        <w:t>Załącznik Nr 3</w:t>
      </w:r>
    </w:p>
    <w:p w14:paraId="61AA0F05" w14:textId="77777777" w:rsidR="00716C77" w:rsidRDefault="00716C77" w:rsidP="00716C77">
      <w:pPr>
        <w:pStyle w:val="Tekstpodstawowy"/>
        <w:spacing w:after="0" w:line="240" w:lineRule="auto"/>
        <w:jc w:val="right"/>
        <w:rPr>
          <w:rFonts w:ascii="Calibri" w:hAnsi="Calibri"/>
          <w:bCs/>
          <w:color w:val="000000"/>
          <w:sz w:val="20"/>
          <w:lang w:val="pl-PL"/>
        </w:rPr>
      </w:pPr>
      <w:r>
        <w:rPr>
          <w:rFonts w:ascii="Calibri" w:hAnsi="Calibri"/>
          <w:bCs/>
          <w:color w:val="000000"/>
          <w:sz w:val="20"/>
          <w:lang w:val="pl-PL"/>
        </w:rPr>
        <w:t xml:space="preserve">Oświadczenie o spełnieniu warunków udziału w postępowaniu </w:t>
      </w:r>
    </w:p>
    <w:p w14:paraId="540F0F34" w14:textId="77777777" w:rsidR="00716C77" w:rsidRDefault="00716C77" w:rsidP="00716C77">
      <w:pPr>
        <w:pStyle w:val="Tekstpodstawowy"/>
        <w:spacing w:after="0" w:line="240" w:lineRule="auto"/>
        <w:jc w:val="right"/>
        <w:rPr>
          <w:rFonts w:ascii="Calibri" w:hAnsi="Calibri"/>
          <w:b/>
          <w:color w:val="000000"/>
          <w:szCs w:val="24"/>
          <w:lang w:val="pl-PL"/>
        </w:rPr>
      </w:pPr>
    </w:p>
    <w:p w14:paraId="60C7164E" w14:textId="77777777" w:rsidR="00716C77" w:rsidRDefault="00716C77" w:rsidP="00716C77">
      <w:pPr>
        <w:pStyle w:val="Tekstpodstawowy"/>
        <w:spacing w:after="0" w:line="240" w:lineRule="auto"/>
        <w:jc w:val="right"/>
        <w:rPr>
          <w:rFonts w:ascii="Calibri" w:hAnsi="Calibri"/>
          <w:b/>
          <w:color w:val="000000"/>
          <w:sz w:val="22"/>
          <w:szCs w:val="22"/>
          <w:lang w:val="pl-PL"/>
        </w:rPr>
      </w:pPr>
    </w:p>
    <w:p w14:paraId="50AF9510" w14:textId="77777777" w:rsidR="00716C77" w:rsidRDefault="00716C77" w:rsidP="00716C77">
      <w:pPr>
        <w:pStyle w:val="Tekstpodstawowy"/>
        <w:spacing w:after="0" w:line="240" w:lineRule="auto"/>
        <w:jc w:val="right"/>
        <w:rPr>
          <w:rFonts w:ascii="Calibri" w:hAnsi="Calibri"/>
          <w:color w:val="000000"/>
          <w:sz w:val="22"/>
          <w:szCs w:val="22"/>
          <w:lang w:val="pl-PL"/>
        </w:rPr>
      </w:pPr>
      <w:r>
        <w:rPr>
          <w:rFonts w:ascii="Calibri" w:hAnsi="Calibri"/>
          <w:color w:val="000000"/>
          <w:sz w:val="22"/>
          <w:szCs w:val="22"/>
          <w:lang w:val="pl-PL"/>
        </w:rPr>
        <w:t>…………………, dnia ……………</w:t>
      </w:r>
    </w:p>
    <w:p w14:paraId="7AF661C6" w14:textId="77777777" w:rsidR="00716C77" w:rsidRDefault="00716C77" w:rsidP="00716C77">
      <w:pPr>
        <w:pStyle w:val="Tekstpodstawowy"/>
        <w:spacing w:after="0" w:line="240" w:lineRule="auto"/>
        <w:rPr>
          <w:rFonts w:ascii="Calibri" w:hAnsi="Calibri"/>
          <w:color w:val="000000"/>
          <w:sz w:val="22"/>
          <w:szCs w:val="22"/>
          <w:lang w:val="pl-PL"/>
        </w:rPr>
      </w:pPr>
    </w:p>
    <w:p w14:paraId="5911D666" w14:textId="77777777" w:rsidR="00716C77" w:rsidRDefault="00716C77" w:rsidP="00716C77">
      <w:pPr>
        <w:pStyle w:val="Tekstpodstawowy"/>
        <w:spacing w:after="0" w:line="240" w:lineRule="auto"/>
        <w:jc w:val="left"/>
        <w:rPr>
          <w:rFonts w:ascii="Calibri" w:hAnsi="Calibri"/>
          <w:color w:val="000000"/>
          <w:sz w:val="22"/>
          <w:szCs w:val="22"/>
          <w:lang w:val="pl-PL"/>
        </w:rPr>
      </w:pPr>
      <w:r>
        <w:rPr>
          <w:rFonts w:ascii="Calibri" w:hAnsi="Calibri"/>
          <w:color w:val="000000"/>
          <w:sz w:val="22"/>
          <w:szCs w:val="22"/>
          <w:lang w:val="pl-PL"/>
        </w:rPr>
        <w:t>……………………………………….</w:t>
      </w:r>
    </w:p>
    <w:p w14:paraId="1C5AEF6F" w14:textId="77777777" w:rsidR="00716C77" w:rsidRDefault="00716C77" w:rsidP="00716C77">
      <w:pPr>
        <w:pStyle w:val="Tekstpodstawowy"/>
        <w:spacing w:after="0" w:line="240" w:lineRule="auto"/>
        <w:jc w:val="left"/>
        <w:rPr>
          <w:rFonts w:ascii="Calibri" w:hAnsi="Calibri"/>
          <w:color w:val="000000"/>
          <w:sz w:val="18"/>
          <w:szCs w:val="22"/>
          <w:lang w:val="pl-PL"/>
        </w:rPr>
      </w:pPr>
      <w:r>
        <w:rPr>
          <w:rFonts w:ascii="Calibri" w:hAnsi="Calibri"/>
          <w:color w:val="000000"/>
          <w:sz w:val="18"/>
          <w:szCs w:val="22"/>
          <w:lang w:val="pl-PL"/>
        </w:rPr>
        <w:t>Dane teleadresowe Wykonawcy</w:t>
      </w:r>
    </w:p>
    <w:p w14:paraId="67A029C6" w14:textId="77777777" w:rsidR="00716C77" w:rsidRDefault="00716C77" w:rsidP="00716C77">
      <w:pPr>
        <w:pStyle w:val="Tekstpodstawowy"/>
        <w:spacing w:after="0" w:line="240" w:lineRule="auto"/>
        <w:jc w:val="left"/>
        <w:rPr>
          <w:rFonts w:ascii="Calibri" w:hAnsi="Calibri"/>
          <w:color w:val="000000"/>
          <w:sz w:val="22"/>
          <w:szCs w:val="22"/>
          <w:lang w:val="pl-PL"/>
        </w:rPr>
      </w:pPr>
    </w:p>
    <w:p w14:paraId="066F7078" w14:textId="77777777" w:rsidR="00716C77" w:rsidRDefault="00716C77" w:rsidP="00716C77">
      <w:pPr>
        <w:pStyle w:val="Tekstpodstawowy"/>
        <w:spacing w:after="0" w:line="240" w:lineRule="auto"/>
        <w:jc w:val="right"/>
        <w:rPr>
          <w:rFonts w:ascii="Calibri" w:hAnsi="Calibri"/>
          <w:b/>
          <w:color w:val="000000"/>
          <w:sz w:val="22"/>
          <w:szCs w:val="22"/>
          <w:lang w:val="pl-PL"/>
        </w:rPr>
      </w:pPr>
    </w:p>
    <w:p w14:paraId="7C3A4F68" w14:textId="77777777" w:rsidR="00716C77" w:rsidRDefault="00716C77" w:rsidP="00716C77">
      <w:pPr>
        <w:pStyle w:val="Tekstpodstawowy"/>
        <w:spacing w:after="0" w:line="240" w:lineRule="auto"/>
        <w:jc w:val="right"/>
        <w:rPr>
          <w:rFonts w:ascii="Calibri" w:hAnsi="Calibri"/>
          <w:b/>
          <w:color w:val="000000"/>
          <w:sz w:val="22"/>
          <w:szCs w:val="22"/>
          <w:lang w:val="pl-PL"/>
        </w:rPr>
      </w:pPr>
    </w:p>
    <w:p w14:paraId="6405423D" w14:textId="77777777" w:rsidR="00716C77" w:rsidRDefault="00716C77" w:rsidP="00716C77">
      <w:pPr>
        <w:pStyle w:val="Tekstpodstawowy"/>
        <w:spacing w:after="0" w:line="240" w:lineRule="auto"/>
        <w:jc w:val="right"/>
        <w:rPr>
          <w:rFonts w:ascii="Calibri" w:hAnsi="Calibri"/>
          <w:b/>
          <w:color w:val="000000"/>
          <w:sz w:val="22"/>
          <w:szCs w:val="22"/>
          <w:lang w:val="pl-PL"/>
        </w:rPr>
      </w:pPr>
    </w:p>
    <w:p w14:paraId="38CB08EF" w14:textId="77777777" w:rsidR="00716C77" w:rsidRDefault="00716C77" w:rsidP="00716C77">
      <w:pPr>
        <w:pStyle w:val="Tekstpodstawowy"/>
        <w:spacing w:after="0" w:line="240" w:lineRule="auto"/>
        <w:jc w:val="right"/>
        <w:rPr>
          <w:rFonts w:ascii="Calibri" w:hAnsi="Calibri"/>
          <w:b/>
          <w:color w:val="000000"/>
          <w:sz w:val="22"/>
          <w:szCs w:val="22"/>
          <w:lang w:val="pl-PL"/>
        </w:rPr>
      </w:pPr>
    </w:p>
    <w:p w14:paraId="60228C71" w14:textId="1AAE81A6" w:rsidR="00716C77" w:rsidRDefault="00716C77" w:rsidP="00716C77">
      <w:pPr>
        <w:spacing w:line="240" w:lineRule="auto"/>
        <w:ind w:right="-38"/>
        <w:rPr>
          <w:rFonts w:cs="Times New Roman"/>
          <w:bCs/>
          <w:i/>
        </w:rPr>
      </w:pPr>
      <w:r>
        <w:rPr>
          <w:rFonts w:cs="Times New Roman"/>
          <w:bCs/>
          <w:i/>
        </w:rPr>
        <w:t xml:space="preserve">Dotyczy zapytania ofertowego nr </w:t>
      </w:r>
      <w:r w:rsidR="00927E62" w:rsidRPr="00927E62">
        <w:rPr>
          <w:rFonts w:cs="Times New Roman"/>
          <w:bCs/>
          <w:i/>
        </w:rPr>
        <w:t xml:space="preserve">2/01/2019/BJ z dn. 2 stycznia 2020 r.  </w:t>
      </w:r>
      <w:r>
        <w:rPr>
          <w:rFonts w:cs="Times New Roman"/>
          <w:bCs/>
          <w:i/>
        </w:rPr>
        <w:t>NA  ŚWIADCZENIE USŁUG W ZAKRESIE ZARZĄDZANIA PRACOWNICZYMI PLANAMI KAPITAŁOWYMI „PPK” ORAZ PROWADZENIA PPK</w:t>
      </w:r>
    </w:p>
    <w:p w14:paraId="2872C02A" w14:textId="77777777" w:rsidR="00716C77" w:rsidRDefault="00716C77" w:rsidP="00716C77">
      <w:pPr>
        <w:spacing w:line="240" w:lineRule="auto"/>
        <w:ind w:right="-38"/>
        <w:rPr>
          <w:rFonts w:cs="Times New Roman"/>
          <w:b/>
        </w:rPr>
      </w:pPr>
    </w:p>
    <w:p w14:paraId="5542E16D" w14:textId="77777777" w:rsidR="00716C77" w:rsidRDefault="00716C77" w:rsidP="00716C77">
      <w:pPr>
        <w:spacing w:line="240" w:lineRule="auto"/>
        <w:jc w:val="center"/>
        <w:rPr>
          <w:rFonts w:cs="Times New Roman"/>
          <w:b/>
          <w:bCs/>
        </w:rPr>
      </w:pPr>
      <w:r>
        <w:rPr>
          <w:rFonts w:cs="Times New Roman"/>
          <w:b/>
          <w:bCs/>
        </w:rPr>
        <w:t>OŚWIADCZENIE O SPEŁNIENIU WARUNKÓW UDZIAŁU W POSTĘPOWANIU</w:t>
      </w:r>
    </w:p>
    <w:p w14:paraId="01CEE818" w14:textId="77777777" w:rsidR="00716C77" w:rsidRDefault="00716C77" w:rsidP="00716C77">
      <w:pPr>
        <w:spacing w:line="240" w:lineRule="auto"/>
        <w:jc w:val="center"/>
        <w:rPr>
          <w:rFonts w:cs="Times New Roman"/>
          <w:b/>
          <w:bCs/>
        </w:rPr>
      </w:pPr>
    </w:p>
    <w:p w14:paraId="79AA9DDB" w14:textId="77777777" w:rsidR="00716C77" w:rsidRDefault="00716C77" w:rsidP="00716C77">
      <w:pPr>
        <w:tabs>
          <w:tab w:val="left" w:pos="2400"/>
        </w:tabs>
        <w:jc w:val="left"/>
        <w:rPr>
          <w:rFonts w:cs="Times New Roman"/>
        </w:rPr>
      </w:pPr>
      <w:r>
        <w:rPr>
          <w:rFonts w:cs="Times New Roman"/>
        </w:rPr>
        <w:t xml:space="preserve">Ja niżej podpisany(a) </w:t>
      </w:r>
    </w:p>
    <w:p w14:paraId="2176E328" w14:textId="77777777" w:rsidR="00716C77" w:rsidRDefault="00716C77" w:rsidP="00716C77">
      <w:pPr>
        <w:tabs>
          <w:tab w:val="left" w:pos="2400"/>
        </w:tabs>
        <w:jc w:val="left"/>
        <w:rPr>
          <w:rFonts w:cs="Times New Roman"/>
        </w:rPr>
      </w:pPr>
    </w:p>
    <w:p w14:paraId="68F54507" w14:textId="77777777" w:rsidR="00716C77" w:rsidRDefault="00716C77" w:rsidP="00716C77">
      <w:pPr>
        <w:tabs>
          <w:tab w:val="left" w:pos="2400"/>
        </w:tabs>
        <w:jc w:val="left"/>
        <w:rPr>
          <w:rFonts w:cs="Times New Roman"/>
        </w:rPr>
      </w:pPr>
      <w:r>
        <w:rPr>
          <w:rFonts w:cs="Times New Roman"/>
        </w:rPr>
        <w:t>……………………………………………………………………………………………………………</w:t>
      </w:r>
    </w:p>
    <w:p w14:paraId="24661308" w14:textId="77777777" w:rsidR="00716C77" w:rsidRDefault="00716C77" w:rsidP="00716C77">
      <w:pPr>
        <w:spacing w:line="240" w:lineRule="auto"/>
        <w:ind w:right="-38"/>
        <w:rPr>
          <w:rFonts w:cs="Times New Roman"/>
        </w:rPr>
      </w:pPr>
      <w:r>
        <w:rPr>
          <w:rFonts w:cs="Times New Roman"/>
          <w:b/>
        </w:rPr>
        <w:t xml:space="preserve">oświadczam, że </w:t>
      </w:r>
      <w:r>
        <w:rPr>
          <w:rFonts w:cs="Times New Roman"/>
        </w:rPr>
        <w:t xml:space="preserve">spełniam/nie spełniam </w:t>
      </w:r>
      <w:r>
        <w:rPr>
          <w:rFonts w:cs="Times New Roman"/>
          <w:i/>
        </w:rPr>
        <w:t>(niepotrzebne skreślić)</w:t>
      </w:r>
      <w:r>
        <w:rPr>
          <w:rFonts w:cs="Times New Roman"/>
        </w:rPr>
        <w:t xml:space="preserve"> wszystkie warunki udziału w postepowaniu oraz:</w:t>
      </w:r>
    </w:p>
    <w:p w14:paraId="7AF4EC8D" w14:textId="77777777" w:rsidR="00716C77" w:rsidRDefault="00716C77" w:rsidP="00716C77">
      <w:pPr>
        <w:widowControl w:val="0"/>
        <w:numPr>
          <w:ilvl w:val="0"/>
          <w:numId w:val="43"/>
        </w:numPr>
        <w:autoSpaceDE w:val="0"/>
        <w:autoSpaceDN w:val="0"/>
        <w:adjustRightInd w:val="0"/>
        <w:spacing w:after="0" w:line="240" w:lineRule="auto"/>
        <w:ind w:left="1440" w:right="0"/>
        <w:textAlignment w:val="baseline"/>
        <w:rPr>
          <w:rFonts w:cs="Times New Roman"/>
        </w:rPr>
      </w:pPr>
      <w:r>
        <w:rPr>
          <w:rFonts w:cs="Times New Roman"/>
        </w:rPr>
        <w:t>Posiadam doświadczenie oraz uprawnienia do świadczenia usług, jeżeli przepisy prawa nakładają obowiązek ich posiadania;</w:t>
      </w:r>
    </w:p>
    <w:p w14:paraId="2123C47A" w14:textId="77777777" w:rsidR="00716C77" w:rsidRDefault="00716C77" w:rsidP="00716C77">
      <w:pPr>
        <w:widowControl w:val="0"/>
        <w:numPr>
          <w:ilvl w:val="0"/>
          <w:numId w:val="43"/>
        </w:numPr>
        <w:autoSpaceDE w:val="0"/>
        <w:autoSpaceDN w:val="0"/>
        <w:adjustRightInd w:val="0"/>
        <w:spacing w:after="0" w:line="240" w:lineRule="auto"/>
        <w:ind w:left="1440" w:right="0"/>
        <w:textAlignment w:val="baseline"/>
        <w:rPr>
          <w:rFonts w:cs="Times New Roman"/>
        </w:rPr>
      </w:pPr>
      <w:r>
        <w:rPr>
          <w:rFonts w:cs="Times New Roman"/>
        </w:rPr>
        <w:t>Dysponuję odpowiednim potencjałem technicznym oraz zasobami umożliwiającymi wykonanie zamówienia;</w:t>
      </w:r>
    </w:p>
    <w:p w14:paraId="74353B7B" w14:textId="77777777" w:rsidR="00716C77" w:rsidRDefault="00716C77" w:rsidP="00716C77">
      <w:pPr>
        <w:widowControl w:val="0"/>
        <w:numPr>
          <w:ilvl w:val="0"/>
          <w:numId w:val="43"/>
        </w:numPr>
        <w:autoSpaceDE w:val="0"/>
        <w:autoSpaceDN w:val="0"/>
        <w:adjustRightInd w:val="0"/>
        <w:spacing w:after="0" w:line="240" w:lineRule="auto"/>
        <w:ind w:left="1440" w:right="0"/>
        <w:textAlignment w:val="baseline"/>
        <w:rPr>
          <w:rFonts w:cs="Times New Roman"/>
        </w:rPr>
      </w:pPr>
      <w:r>
        <w:rPr>
          <w:rFonts w:cs="Times New Roman"/>
        </w:rPr>
        <w:t xml:space="preserve">Znajduję się w sytuacji finansowej i ekonomicznej, zapewniającej prawidłowe wykonanie zamówienia. </w:t>
      </w:r>
    </w:p>
    <w:p w14:paraId="3937E29B" w14:textId="77777777" w:rsidR="00716C77" w:rsidRDefault="00716C77" w:rsidP="00716C77">
      <w:pPr>
        <w:spacing w:line="240" w:lineRule="auto"/>
        <w:jc w:val="left"/>
        <w:rPr>
          <w:rFonts w:cs="Times New Roman"/>
        </w:rPr>
      </w:pPr>
    </w:p>
    <w:p w14:paraId="2FFD3724" w14:textId="77777777" w:rsidR="00716C77" w:rsidRDefault="00716C77" w:rsidP="00716C77">
      <w:pPr>
        <w:spacing w:line="240" w:lineRule="auto"/>
        <w:jc w:val="left"/>
        <w:rPr>
          <w:rFonts w:cs="Times New Roman"/>
        </w:rPr>
      </w:pPr>
    </w:p>
    <w:p w14:paraId="203929F6" w14:textId="77777777" w:rsidR="00716C77" w:rsidRDefault="00716C77" w:rsidP="00716C77">
      <w:pPr>
        <w:pStyle w:val="Tekstpodstawowy"/>
        <w:spacing w:after="0" w:line="240" w:lineRule="auto"/>
        <w:jc w:val="left"/>
        <w:rPr>
          <w:rFonts w:ascii="Calibri" w:hAnsi="Calibri"/>
          <w:color w:val="000000"/>
          <w:sz w:val="22"/>
          <w:szCs w:val="22"/>
          <w:lang w:val="pl-PL"/>
        </w:rPr>
      </w:pPr>
    </w:p>
    <w:p w14:paraId="4C0B7997" w14:textId="77777777" w:rsidR="00716C77" w:rsidRDefault="00716C77" w:rsidP="00716C77">
      <w:pPr>
        <w:pStyle w:val="Tekstpodstawowy"/>
        <w:spacing w:after="0" w:line="240" w:lineRule="auto"/>
        <w:jc w:val="left"/>
        <w:rPr>
          <w:rFonts w:ascii="Calibri" w:hAnsi="Calibri"/>
          <w:color w:val="000000"/>
          <w:sz w:val="22"/>
          <w:szCs w:val="22"/>
          <w:lang w:val="pl-PL"/>
        </w:rPr>
      </w:pPr>
    </w:p>
    <w:p w14:paraId="6F446AAC" w14:textId="77777777" w:rsidR="00716C77" w:rsidRDefault="00716C77" w:rsidP="00716C77">
      <w:pPr>
        <w:pStyle w:val="Tekstpodstawowy"/>
        <w:spacing w:after="0" w:line="240" w:lineRule="auto"/>
        <w:jc w:val="left"/>
        <w:rPr>
          <w:rFonts w:ascii="Calibri" w:hAnsi="Calibri"/>
          <w:color w:val="000000"/>
          <w:sz w:val="22"/>
          <w:szCs w:val="22"/>
          <w:lang w:val="pl-PL"/>
        </w:rPr>
      </w:pPr>
      <w:r>
        <w:rPr>
          <w:rFonts w:ascii="Calibri" w:hAnsi="Calibri"/>
          <w:color w:val="000000"/>
          <w:sz w:val="22"/>
          <w:szCs w:val="22"/>
          <w:lang w:val="pl-PL"/>
        </w:rPr>
        <w:t>…………………………. dnia …………….</w:t>
      </w:r>
    </w:p>
    <w:p w14:paraId="2EBD3A01" w14:textId="77777777" w:rsidR="00716C77" w:rsidRDefault="00716C77" w:rsidP="00716C77">
      <w:pPr>
        <w:pStyle w:val="Tekstpodstawowy"/>
        <w:spacing w:after="0" w:line="240" w:lineRule="auto"/>
        <w:jc w:val="left"/>
        <w:rPr>
          <w:rFonts w:ascii="Calibri" w:hAnsi="Calibri"/>
          <w:color w:val="000000"/>
          <w:sz w:val="22"/>
          <w:szCs w:val="22"/>
          <w:lang w:val="pl-PL"/>
        </w:rPr>
      </w:pPr>
    </w:p>
    <w:p w14:paraId="2C66F309" w14:textId="77777777" w:rsidR="00716C77" w:rsidRDefault="00716C77" w:rsidP="00716C77">
      <w:pPr>
        <w:pStyle w:val="Tekstpodstawowy"/>
        <w:spacing w:after="0" w:line="240" w:lineRule="auto"/>
        <w:jc w:val="right"/>
        <w:rPr>
          <w:rFonts w:ascii="Calibri" w:hAnsi="Calibri"/>
          <w:color w:val="000000"/>
          <w:sz w:val="22"/>
          <w:szCs w:val="22"/>
          <w:lang w:val="pl-PL"/>
        </w:rPr>
      </w:pPr>
      <w:r>
        <w:rPr>
          <w:rFonts w:ascii="Calibri" w:hAnsi="Calibri"/>
          <w:color w:val="000000"/>
          <w:sz w:val="22"/>
          <w:szCs w:val="22"/>
          <w:lang w:val="pl-PL"/>
        </w:rPr>
        <w:t>………………………………………………</w:t>
      </w:r>
    </w:p>
    <w:p w14:paraId="04865C5E" w14:textId="77777777" w:rsidR="00716C77" w:rsidRDefault="00716C77" w:rsidP="00716C77">
      <w:pPr>
        <w:spacing w:after="0" w:line="256" w:lineRule="auto"/>
        <w:ind w:left="12" w:right="0" w:firstLine="0"/>
        <w:jc w:val="right"/>
        <w:rPr>
          <w:sz w:val="20"/>
        </w:rPr>
      </w:pPr>
      <w:r>
        <w:rPr>
          <w:sz w:val="20"/>
        </w:rPr>
        <w:t>Podpis Wykonawcy</w:t>
      </w:r>
    </w:p>
    <w:p w14:paraId="31922930" w14:textId="77777777" w:rsidR="00716C77" w:rsidRDefault="00716C77" w:rsidP="00716C77">
      <w:pPr>
        <w:spacing w:after="0" w:line="256" w:lineRule="auto"/>
        <w:ind w:left="12" w:right="0" w:firstLine="0"/>
        <w:jc w:val="left"/>
        <w:rPr>
          <w:sz w:val="20"/>
        </w:rPr>
      </w:pPr>
    </w:p>
    <w:p w14:paraId="46367271" w14:textId="1E168DBE" w:rsidR="00716C77" w:rsidRDefault="00716C77" w:rsidP="000933B0">
      <w:pPr>
        <w:spacing w:after="160" w:line="256" w:lineRule="auto"/>
        <w:ind w:left="0" w:right="0" w:firstLine="708"/>
        <w:jc w:val="right"/>
        <w:rPr>
          <w:rFonts w:eastAsia="Times New Roman" w:cs="Times New Roman"/>
          <w:b/>
          <w:i/>
          <w:szCs w:val="20"/>
          <w:lang w:eastAsia="x-none"/>
        </w:rPr>
      </w:pPr>
      <w:r>
        <w:rPr>
          <w:rFonts w:eastAsia="Times New Roman" w:cs="Times New Roman"/>
          <w:b/>
          <w:i/>
          <w:szCs w:val="20"/>
          <w:lang w:eastAsia="x-none"/>
        </w:rPr>
        <w:br w:type="page"/>
      </w:r>
      <w:r>
        <w:rPr>
          <w:rFonts w:eastAsia="Times New Roman" w:cs="Times New Roman"/>
          <w:b/>
          <w:i/>
          <w:szCs w:val="20"/>
          <w:lang w:eastAsia="x-none"/>
        </w:rPr>
        <w:lastRenderedPageBreak/>
        <w:t>Załącznik Nr 4</w:t>
      </w:r>
    </w:p>
    <w:p w14:paraId="31D138CF" w14:textId="77777777" w:rsidR="00716C77" w:rsidRDefault="00716C77" w:rsidP="00716C77">
      <w:pPr>
        <w:widowControl w:val="0"/>
        <w:suppressAutoHyphens/>
        <w:spacing w:after="0" w:line="240" w:lineRule="auto"/>
        <w:ind w:left="0" w:right="0" w:firstLine="0"/>
        <w:jc w:val="right"/>
        <w:textAlignment w:val="baseline"/>
        <w:rPr>
          <w:rFonts w:eastAsia="Times New Roman" w:cs="Times New Roman"/>
          <w:bCs/>
          <w:sz w:val="20"/>
          <w:szCs w:val="20"/>
          <w:lang w:eastAsia="x-none"/>
        </w:rPr>
      </w:pPr>
      <w:r>
        <w:rPr>
          <w:rFonts w:eastAsia="Times New Roman" w:cs="Times New Roman"/>
          <w:bCs/>
          <w:sz w:val="20"/>
          <w:szCs w:val="20"/>
          <w:lang w:eastAsia="x-none"/>
        </w:rPr>
        <w:t xml:space="preserve">Oświadczenie o braku powiązań kapitałowych lub osobowych </w:t>
      </w:r>
    </w:p>
    <w:p w14:paraId="427D3C49" w14:textId="77777777" w:rsidR="00716C77" w:rsidRDefault="00716C77" w:rsidP="00716C77">
      <w:pPr>
        <w:widowControl w:val="0"/>
        <w:suppressAutoHyphens/>
        <w:spacing w:after="0" w:line="240" w:lineRule="auto"/>
        <w:ind w:left="0" w:right="0" w:firstLine="0"/>
        <w:jc w:val="right"/>
        <w:textAlignment w:val="baseline"/>
        <w:rPr>
          <w:rFonts w:eastAsia="Times New Roman" w:cs="Times New Roman"/>
          <w:b/>
          <w:sz w:val="24"/>
          <w:szCs w:val="24"/>
          <w:lang w:eastAsia="x-none"/>
        </w:rPr>
      </w:pPr>
    </w:p>
    <w:p w14:paraId="597E8340" w14:textId="77777777" w:rsidR="00716C77" w:rsidRDefault="00716C77" w:rsidP="00716C77">
      <w:pPr>
        <w:widowControl w:val="0"/>
        <w:suppressAutoHyphens/>
        <w:spacing w:after="0" w:line="240" w:lineRule="auto"/>
        <w:ind w:left="0" w:right="0" w:firstLine="0"/>
        <w:jc w:val="right"/>
        <w:textAlignment w:val="baseline"/>
        <w:rPr>
          <w:rFonts w:eastAsia="Times New Roman" w:cs="Times New Roman"/>
          <w:b/>
          <w:lang w:eastAsia="x-none"/>
        </w:rPr>
      </w:pPr>
    </w:p>
    <w:p w14:paraId="657E1A12" w14:textId="77777777" w:rsidR="00716C77" w:rsidRDefault="00716C77" w:rsidP="00716C77">
      <w:pPr>
        <w:widowControl w:val="0"/>
        <w:suppressAutoHyphens/>
        <w:spacing w:after="0" w:line="240" w:lineRule="auto"/>
        <w:ind w:left="0" w:right="0" w:firstLine="0"/>
        <w:jc w:val="right"/>
        <w:textAlignment w:val="baseline"/>
        <w:rPr>
          <w:rFonts w:eastAsia="Times New Roman" w:cs="Times New Roman"/>
          <w:lang w:eastAsia="x-none"/>
        </w:rPr>
      </w:pPr>
      <w:r>
        <w:rPr>
          <w:rFonts w:eastAsia="Times New Roman" w:cs="Times New Roman"/>
          <w:lang w:eastAsia="x-none"/>
        </w:rPr>
        <w:t>…………………, dnia ……………</w:t>
      </w:r>
    </w:p>
    <w:p w14:paraId="31BB0CFE" w14:textId="77777777" w:rsidR="00716C77" w:rsidRDefault="00716C77" w:rsidP="00716C77">
      <w:pPr>
        <w:widowControl w:val="0"/>
        <w:suppressAutoHyphens/>
        <w:spacing w:after="0" w:line="240" w:lineRule="auto"/>
        <w:ind w:left="0" w:right="0" w:firstLine="0"/>
        <w:textAlignment w:val="baseline"/>
        <w:rPr>
          <w:rFonts w:eastAsia="Times New Roman" w:cs="Times New Roman"/>
          <w:lang w:eastAsia="x-none"/>
        </w:rPr>
      </w:pPr>
    </w:p>
    <w:p w14:paraId="6FEE27B0" w14:textId="77777777" w:rsidR="00716C77" w:rsidRDefault="00716C77" w:rsidP="00716C77">
      <w:pPr>
        <w:widowControl w:val="0"/>
        <w:suppressAutoHyphens/>
        <w:spacing w:after="0" w:line="240" w:lineRule="auto"/>
        <w:ind w:left="0" w:right="0" w:firstLine="0"/>
        <w:jc w:val="left"/>
        <w:textAlignment w:val="baseline"/>
        <w:rPr>
          <w:rFonts w:eastAsia="Times New Roman" w:cs="Times New Roman"/>
          <w:lang w:eastAsia="x-none"/>
        </w:rPr>
      </w:pPr>
      <w:r>
        <w:rPr>
          <w:rFonts w:eastAsia="Times New Roman" w:cs="Times New Roman"/>
          <w:lang w:eastAsia="x-none"/>
        </w:rPr>
        <w:t>……………………………………….</w:t>
      </w:r>
    </w:p>
    <w:p w14:paraId="1E758CB7" w14:textId="77777777" w:rsidR="00716C77" w:rsidRDefault="00716C77" w:rsidP="00716C77">
      <w:pPr>
        <w:widowControl w:val="0"/>
        <w:suppressAutoHyphens/>
        <w:spacing w:after="0" w:line="240" w:lineRule="auto"/>
        <w:ind w:left="0" w:right="0" w:firstLine="0"/>
        <w:jc w:val="left"/>
        <w:textAlignment w:val="baseline"/>
        <w:rPr>
          <w:rFonts w:eastAsia="Times New Roman" w:cs="Times New Roman"/>
          <w:sz w:val="18"/>
          <w:szCs w:val="18"/>
          <w:lang w:eastAsia="x-none"/>
        </w:rPr>
      </w:pPr>
      <w:r>
        <w:rPr>
          <w:rFonts w:eastAsia="Times New Roman" w:cs="Times New Roman"/>
          <w:sz w:val="18"/>
          <w:szCs w:val="18"/>
          <w:lang w:eastAsia="x-none"/>
        </w:rPr>
        <w:t>Dane teleadresowe Wykonawcy</w:t>
      </w:r>
    </w:p>
    <w:p w14:paraId="1EA41309" w14:textId="77777777" w:rsidR="00716C77" w:rsidRDefault="00716C77" w:rsidP="00716C77">
      <w:pPr>
        <w:widowControl w:val="0"/>
        <w:suppressAutoHyphens/>
        <w:spacing w:after="0" w:line="240" w:lineRule="auto"/>
        <w:ind w:left="0" w:right="0" w:firstLine="0"/>
        <w:jc w:val="left"/>
        <w:textAlignment w:val="baseline"/>
        <w:rPr>
          <w:rFonts w:eastAsia="Times New Roman" w:cs="Times New Roman"/>
          <w:lang w:eastAsia="x-none"/>
        </w:rPr>
      </w:pPr>
    </w:p>
    <w:p w14:paraId="177B0FD9" w14:textId="77777777" w:rsidR="00716C77" w:rsidRDefault="00716C77" w:rsidP="00716C77">
      <w:pPr>
        <w:widowControl w:val="0"/>
        <w:suppressAutoHyphens/>
        <w:spacing w:after="0" w:line="240" w:lineRule="auto"/>
        <w:ind w:left="0" w:right="0" w:firstLine="0"/>
        <w:jc w:val="right"/>
        <w:textAlignment w:val="baseline"/>
        <w:rPr>
          <w:rFonts w:eastAsia="Times New Roman" w:cs="Times New Roman"/>
          <w:b/>
          <w:lang w:eastAsia="x-none"/>
        </w:rPr>
      </w:pPr>
    </w:p>
    <w:p w14:paraId="671BA78F" w14:textId="77777777" w:rsidR="00716C77" w:rsidRDefault="00716C77" w:rsidP="00716C77">
      <w:pPr>
        <w:widowControl w:val="0"/>
        <w:suppressAutoHyphens/>
        <w:spacing w:after="0" w:line="240" w:lineRule="auto"/>
        <w:ind w:left="0" w:right="0" w:firstLine="0"/>
        <w:jc w:val="right"/>
        <w:textAlignment w:val="baseline"/>
        <w:rPr>
          <w:rFonts w:eastAsia="Times New Roman" w:cs="Times New Roman"/>
          <w:b/>
          <w:lang w:eastAsia="x-none"/>
        </w:rPr>
      </w:pPr>
    </w:p>
    <w:p w14:paraId="2AF80DD7" w14:textId="04EA617E" w:rsidR="00716C77" w:rsidRDefault="00716C77" w:rsidP="00716C77">
      <w:pPr>
        <w:spacing w:line="240" w:lineRule="auto"/>
        <w:ind w:right="-38"/>
        <w:rPr>
          <w:rFonts w:cs="Times New Roman"/>
          <w:bCs/>
          <w:i/>
        </w:rPr>
      </w:pPr>
      <w:r>
        <w:rPr>
          <w:rFonts w:cs="Times New Roman"/>
          <w:bCs/>
          <w:i/>
        </w:rPr>
        <w:t xml:space="preserve">Dotyczy zapytania ofertowego </w:t>
      </w:r>
      <w:r w:rsidR="00927E62" w:rsidRPr="00927E62">
        <w:rPr>
          <w:rFonts w:cs="Times New Roman"/>
          <w:bCs/>
          <w:i/>
        </w:rPr>
        <w:t xml:space="preserve">2/01/2019/BJ z dn. 2 stycznia 2020 r.  </w:t>
      </w:r>
      <w:r>
        <w:rPr>
          <w:rFonts w:cs="Times New Roman"/>
          <w:bCs/>
          <w:i/>
        </w:rPr>
        <w:t>NA  ŚWIADCZENIE USŁUG W ZAKRESIE ZARZĄDZANIA PRACOWNICZYMI PLANAMI KAPITAŁOWYMI „PPK” ORAZ PROWADZENIA PPK</w:t>
      </w:r>
    </w:p>
    <w:p w14:paraId="0937B25F" w14:textId="77777777" w:rsidR="00716C77" w:rsidRDefault="00716C77" w:rsidP="00716C77">
      <w:pPr>
        <w:spacing w:line="240" w:lineRule="auto"/>
        <w:ind w:right="-38"/>
        <w:rPr>
          <w:rFonts w:eastAsia="Times New Roman" w:cs="Times New Roman"/>
          <w:b/>
          <w:color w:val="auto"/>
        </w:rPr>
      </w:pPr>
    </w:p>
    <w:p w14:paraId="38C2A201" w14:textId="77777777" w:rsidR="00716C77" w:rsidRDefault="00716C77" w:rsidP="00716C77">
      <w:pPr>
        <w:widowControl w:val="0"/>
        <w:autoSpaceDE w:val="0"/>
        <w:autoSpaceDN w:val="0"/>
        <w:adjustRightInd w:val="0"/>
        <w:spacing w:after="0" w:line="240" w:lineRule="auto"/>
        <w:ind w:left="0" w:right="0" w:firstLine="0"/>
        <w:jc w:val="center"/>
        <w:textAlignment w:val="baseline"/>
        <w:rPr>
          <w:rFonts w:eastAsia="Times New Roman" w:cs="Times New Roman"/>
          <w:b/>
          <w:color w:val="auto"/>
        </w:rPr>
      </w:pPr>
      <w:r>
        <w:rPr>
          <w:rFonts w:eastAsia="Times New Roman" w:cs="Times New Roman"/>
          <w:b/>
          <w:color w:val="auto"/>
        </w:rPr>
        <w:t>OŚWIADCZENIE O BRAKU POWIĄZAŃ KAPITAŁOWYCH LUB OSOBOWYCH</w:t>
      </w:r>
    </w:p>
    <w:p w14:paraId="1DCDE2BF" w14:textId="77777777" w:rsidR="00716C77" w:rsidRDefault="00716C77" w:rsidP="00716C77">
      <w:pPr>
        <w:widowControl w:val="0"/>
        <w:autoSpaceDE w:val="0"/>
        <w:autoSpaceDN w:val="0"/>
        <w:adjustRightInd w:val="0"/>
        <w:spacing w:after="0" w:line="240" w:lineRule="auto"/>
        <w:ind w:left="0" w:right="0" w:firstLine="0"/>
        <w:jc w:val="center"/>
        <w:textAlignment w:val="baseline"/>
        <w:rPr>
          <w:rFonts w:eastAsia="Times New Roman" w:cs="Times New Roman"/>
          <w:color w:val="auto"/>
        </w:rPr>
      </w:pPr>
    </w:p>
    <w:p w14:paraId="7E807FD1" w14:textId="77777777" w:rsidR="00716C77" w:rsidRDefault="00716C77" w:rsidP="00716C77">
      <w:pPr>
        <w:widowControl w:val="0"/>
        <w:tabs>
          <w:tab w:val="left" w:pos="2400"/>
        </w:tabs>
        <w:autoSpaceDE w:val="0"/>
        <w:autoSpaceDN w:val="0"/>
        <w:adjustRightInd w:val="0"/>
        <w:spacing w:after="0" w:line="360" w:lineRule="atLeast"/>
        <w:ind w:left="0" w:right="0" w:firstLine="0"/>
        <w:jc w:val="left"/>
        <w:textAlignment w:val="baseline"/>
        <w:rPr>
          <w:rFonts w:eastAsia="Times New Roman" w:cs="Times New Roman"/>
          <w:color w:val="auto"/>
        </w:rPr>
      </w:pPr>
      <w:r>
        <w:rPr>
          <w:rFonts w:eastAsia="Times New Roman" w:cs="Times New Roman"/>
          <w:color w:val="auto"/>
        </w:rPr>
        <w:t xml:space="preserve">Ja niżej podpisany(a) </w:t>
      </w:r>
    </w:p>
    <w:p w14:paraId="22B46B3D" w14:textId="77777777" w:rsidR="00716C77" w:rsidRDefault="00716C77" w:rsidP="00716C77">
      <w:pPr>
        <w:widowControl w:val="0"/>
        <w:tabs>
          <w:tab w:val="left" w:pos="2400"/>
        </w:tabs>
        <w:autoSpaceDE w:val="0"/>
        <w:autoSpaceDN w:val="0"/>
        <w:adjustRightInd w:val="0"/>
        <w:spacing w:after="0" w:line="360" w:lineRule="atLeast"/>
        <w:ind w:left="0" w:right="0" w:firstLine="0"/>
        <w:jc w:val="left"/>
        <w:textAlignment w:val="baseline"/>
        <w:rPr>
          <w:rFonts w:eastAsia="Times New Roman" w:cs="Times New Roman"/>
          <w:color w:val="auto"/>
        </w:rPr>
      </w:pPr>
    </w:p>
    <w:p w14:paraId="7E82D5CD" w14:textId="77777777" w:rsidR="00716C77" w:rsidRDefault="00716C77" w:rsidP="00716C77">
      <w:pPr>
        <w:widowControl w:val="0"/>
        <w:tabs>
          <w:tab w:val="left" w:pos="2400"/>
        </w:tabs>
        <w:autoSpaceDE w:val="0"/>
        <w:autoSpaceDN w:val="0"/>
        <w:adjustRightInd w:val="0"/>
        <w:spacing w:after="0" w:line="360" w:lineRule="atLeast"/>
        <w:ind w:left="0" w:right="0" w:firstLine="0"/>
        <w:jc w:val="left"/>
        <w:textAlignment w:val="baseline"/>
        <w:rPr>
          <w:rFonts w:eastAsia="Times New Roman" w:cs="Times New Roman"/>
          <w:color w:val="auto"/>
        </w:rPr>
      </w:pPr>
      <w:r>
        <w:rPr>
          <w:rFonts w:eastAsia="Times New Roman" w:cs="Times New Roman"/>
          <w:color w:val="auto"/>
        </w:rPr>
        <w:t>……………………………………………………………………………………………………………………………………………………………..</w:t>
      </w:r>
    </w:p>
    <w:p w14:paraId="7C512715" w14:textId="77777777" w:rsidR="00716C77" w:rsidRDefault="00716C77" w:rsidP="00716C77">
      <w:pPr>
        <w:widowControl w:val="0"/>
        <w:autoSpaceDE w:val="0"/>
        <w:autoSpaceDN w:val="0"/>
        <w:adjustRightInd w:val="0"/>
        <w:spacing w:after="0" w:line="240" w:lineRule="auto"/>
        <w:ind w:left="0" w:right="0" w:firstLine="0"/>
        <w:textAlignment w:val="baseline"/>
        <w:rPr>
          <w:rFonts w:eastAsia="Times New Roman" w:cs="Times New Roman"/>
          <w:color w:val="auto"/>
        </w:rPr>
      </w:pPr>
      <w:r>
        <w:rPr>
          <w:rFonts w:eastAsia="Times New Roman" w:cs="Times New Roman"/>
          <w:b/>
          <w:color w:val="auto"/>
        </w:rPr>
        <w:t xml:space="preserve">oświadczam, że ja-Wykonawca </w:t>
      </w:r>
      <w:r>
        <w:rPr>
          <w:rFonts w:eastAsia="Times New Roman" w:cs="Times New Roman"/>
          <w:color w:val="auto"/>
        </w:rPr>
        <w:t xml:space="preserve">jestem/nie jestem </w:t>
      </w:r>
      <w:r>
        <w:rPr>
          <w:rFonts w:eastAsia="Times New Roman" w:cs="Times New Roman"/>
          <w:i/>
          <w:color w:val="auto"/>
        </w:rPr>
        <w:t>(niepotrzebne skreślić)</w:t>
      </w:r>
      <w:r>
        <w:rPr>
          <w:rFonts w:eastAsia="Times New Roman" w:cs="Times New Roman"/>
          <w:color w:val="auto"/>
        </w:rPr>
        <w:t xml:space="preserve"> powiązany osobowo lub kapitałowo z Zamawiającym.</w:t>
      </w:r>
    </w:p>
    <w:p w14:paraId="50555C85" w14:textId="77777777" w:rsidR="00716C77" w:rsidRDefault="00716C77" w:rsidP="00716C77">
      <w:pPr>
        <w:widowControl w:val="0"/>
        <w:autoSpaceDE w:val="0"/>
        <w:autoSpaceDN w:val="0"/>
        <w:adjustRightInd w:val="0"/>
        <w:spacing w:after="0" w:line="240" w:lineRule="auto"/>
        <w:ind w:left="0" w:right="0" w:firstLine="0"/>
        <w:textAlignment w:val="baseline"/>
        <w:rPr>
          <w:rFonts w:eastAsia="Times New Roman" w:cs="Times New Roman"/>
          <w:color w:val="auto"/>
        </w:rPr>
      </w:pPr>
      <w:r>
        <w:rPr>
          <w:rFonts w:eastAsia="Times New Roman" w:cs="Times New Roman"/>
          <w:color w:val="auto"/>
        </w:rPr>
        <w:t xml:space="preserve">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75CB38F3" w14:textId="77777777" w:rsidR="00716C77" w:rsidRDefault="00716C77" w:rsidP="00716C77">
      <w:pPr>
        <w:pStyle w:val="Akapitzlist"/>
        <w:widowControl w:val="0"/>
        <w:numPr>
          <w:ilvl w:val="0"/>
          <w:numId w:val="44"/>
        </w:numPr>
        <w:autoSpaceDE w:val="0"/>
        <w:autoSpaceDN w:val="0"/>
        <w:adjustRightInd w:val="0"/>
        <w:spacing w:line="240" w:lineRule="auto"/>
        <w:textAlignment w:val="baseline"/>
        <w:rPr>
          <w:rFonts w:asciiTheme="minorHAnsi" w:eastAsia="Times New Roman" w:hAnsiTheme="minorHAnsi" w:cstheme="minorHAnsi"/>
          <w:lang w:val="pl-PL"/>
        </w:rPr>
      </w:pPr>
      <w:r>
        <w:rPr>
          <w:rFonts w:asciiTheme="minorHAnsi" w:eastAsia="Times New Roman" w:hAnsiTheme="minorHAnsi" w:cstheme="minorHAnsi"/>
          <w:lang w:val="pl-PL"/>
        </w:rPr>
        <w:t>uczestniczeniu w Radzie lub Zarządzie Fundacji;</w:t>
      </w:r>
    </w:p>
    <w:p w14:paraId="1054ABEE" w14:textId="77777777" w:rsidR="00716C77" w:rsidRDefault="00716C77" w:rsidP="00716C77">
      <w:pPr>
        <w:pStyle w:val="Akapitzlist"/>
        <w:widowControl w:val="0"/>
        <w:numPr>
          <w:ilvl w:val="0"/>
          <w:numId w:val="44"/>
        </w:numPr>
        <w:autoSpaceDE w:val="0"/>
        <w:autoSpaceDN w:val="0"/>
        <w:adjustRightInd w:val="0"/>
        <w:spacing w:line="240" w:lineRule="auto"/>
        <w:textAlignment w:val="baseline"/>
        <w:rPr>
          <w:rFonts w:asciiTheme="minorHAnsi" w:eastAsia="Times New Roman" w:hAnsiTheme="minorHAnsi" w:cstheme="minorHAnsi"/>
          <w:lang w:val="pl-PL"/>
        </w:rPr>
      </w:pPr>
      <w:r>
        <w:rPr>
          <w:rFonts w:asciiTheme="minorHAnsi" w:eastAsia="Times New Roman" w:hAnsiTheme="minorHAnsi" w:cstheme="minorHAnsi"/>
          <w:lang w:val="pl-PL"/>
        </w:rPr>
        <w:t>pełnieniu funkcji członka organu nadzorczego lub zarządzającego, prokurenta, pełnomocnika;</w:t>
      </w:r>
    </w:p>
    <w:p w14:paraId="1B54816F" w14:textId="77777777" w:rsidR="00716C77" w:rsidRDefault="00716C77" w:rsidP="00716C77">
      <w:pPr>
        <w:pStyle w:val="Akapitzlist"/>
        <w:widowControl w:val="0"/>
        <w:numPr>
          <w:ilvl w:val="0"/>
          <w:numId w:val="44"/>
        </w:numPr>
        <w:autoSpaceDE w:val="0"/>
        <w:autoSpaceDN w:val="0"/>
        <w:adjustRightInd w:val="0"/>
        <w:spacing w:line="240" w:lineRule="auto"/>
        <w:textAlignment w:val="baseline"/>
        <w:rPr>
          <w:rFonts w:asciiTheme="minorHAnsi" w:eastAsia="Times New Roman" w:hAnsiTheme="minorHAnsi" w:cstheme="minorHAnsi"/>
          <w:lang w:val="pl-PL"/>
        </w:rPr>
      </w:pPr>
      <w:r>
        <w:rPr>
          <w:rFonts w:asciiTheme="minorHAnsi" w:eastAsia="Times New Roman" w:hAnsiTheme="minorHAnsi" w:cstheme="minorHAnsi"/>
          <w:lang w:val="pl-PL"/>
        </w:rPr>
        <w:t>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w:t>
      </w:r>
    </w:p>
    <w:p w14:paraId="13F64D1A" w14:textId="77777777" w:rsidR="00716C77" w:rsidRDefault="00716C77" w:rsidP="00716C77">
      <w:pPr>
        <w:widowControl w:val="0"/>
        <w:suppressAutoHyphens/>
        <w:spacing w:after="0" w:line="240" w:lineRule="auto"/>
        <w:ind w:left="0" w:right="0" w:firstLine="0"/>
        <w:jc w:val="left"/>
        <w:textAlignment w:val="baseline"/>
        <w:rPr>
          <w:rFonts w:eastAsia="Times New Roman" w:cs="Times New Roman"/>
          <w:lang w:eastAsia="x-none"/>
        </w:rPr>
      </w:pPr>
    </w:p>
    <w:p w14:paraId="6AF8A6C0" w14:textId="77777777" w:rsidR="00716C77" w:rsidRDefault="00716C77" w:rsidP="00716C77">
      <w:pPr>
        <w:widowControl w:val="0"/>
        <w:suppressAutoHyphens/>
        <w:spacing w:after="0" w:line="240" w:lineRule="auto"/>
        <w:ind w:left="0" w:right="0" w:firstLine="0"/>
        <w:jc w:val="left"/>
        <w:textAlignment w:val="baseline"/>
        <w:rPr>
          <w:rFonts w:eastAsia="Times New Roman" w:cs="Times New Roman"/>
          <w:lang w:eastAsia="x-none"/>
        </w:rPr>
      </w:pPr>
    </w:p>
    <w:p w14:paraId="6021F874" w14:textId="77777777" w:rsidR="00716C77" w:rsidRDefault="00716C77" w:rsidP="00716C77">
      <w:pPr>
        <w:widowControl w:val="0"/>
        <w:suppressAutoHyphens/>
        <w:spacing w:after="0" w:line="240" w:lineRule="auto"/>
        <w:ind w:left="0" w:right="0" w:firstLine="0"/>
        <w:jc w:val="left"/>
        <w:textAlignment w:val="baseline"/>
        <w:rPr>
          <w:rFonts w:eastAsia="Times New Roman" w:cs="Times New Roman"/>
          <w:lang w:eastAsia="x-none"/>
        </w:rPr>
      </w:pPr>
      <w:r>
        <w:rPr>
          <w:rFonts w:eastAsia="Times New Roman" w:cs="Times New Roman"/>
          <w:lang w:eastAsia="x-none"/>
        </w:rPr>
        <w:t>…………………………. dnia …………….</w:t>
      </w:r>
    </w:p>
    <w:p w14:paraId="124558C7" w14:textId="77777777" w:rsidR="00716C77" w:rsidRDefault="00716C77" w:rsidP="00716C77">
      <w:pPr>
        <w:widowControl w:val="0"/>
        <w:suppressAutoHyphens/>
        <w:spacing w:after="0" w:line="240" w:lineRule="auto"/>
        <w:ind w:left="0" w:right="0" w:firstLine="0"/>
        <w:jc w:val="left"/>
        <w:textAlignment w:val="baseline"/>
        <w:rPr>
          <w:rFonts w:eastAsia="Times New Roman" w:cs="Times New Roman"/>
          <w:lang w:eastAsia="x-none"/>
        </w:rPr>
      </w:pPr>
    </w:p>
    <w:p w14:paraId="096B8D95" w14:textId="77777777" w:rsidR="00716C77" w:rsidRDefault="00716C77" w:rsidP="00716C77">
      <w:pPr>
        <w:widowControl w:val="0"/>
        <w:suppressAutoHyphens/>
        <w:spacing w:after="0" w:line="240" w:lineRule="auto"/>
        <w:ind w:left="0" w:right="0" w:firstLine="0"/>
        <w:jc w:val="right"/>
        <w:textAlignment w:val="baseline"/>
        <w:rPr>
          <w:rFonts w:eastAsia="Times New Roman" w:cs="Times New Roman"/>
          <w:lang w:eastAsia="x-none"/>
        </w:rPr>
      </w:pPr>
      <w:r>
        <w:rPr>
          <w:rFonts w:eastAsia="Times New Roman" w:cs="Times New Roman"/>
          <w:lang w:eastAsia="x-none"/>
        </w:rPr>
        <w:t>………………………………………………</w:t>
      </w:r>
    </w:p>
    <w:p w14:paraId="7E2344F2" w14:textId="77777777" w:rsidR="00716C77" w:rsidRDefault="00716C77" w:rsidP="00716C77">
      <w:pPr>
        <w:spacing w:after="0" w:line="256" w:lineRule="auto"/>
        <w:ind w:left="12" w:right="0" w:firstLine="0"/>
        <w:jc w:val="right"/>
        <w:rPr>
          <w:rFonts w:eastAsia="Times New Roman" w:cs="Arial"/>
          <w:sz w:val="20"/>
        </w:rPr>
      </w:pPr>
      <w:r>
        <w:rPr>
          <w:rFonts w:eastAsia="Times New Roman" w:cs="Arial"/>
          <w:sz w:val="20"/>
        </w:rPr>
        <w:t>Podpis Wykonawcy</w:t>
      </w:r>
    </w:p>
    <w:p w14:paraId="2A19047B" w14:textId="77777777" w:rsidR="00716C77" w:rsidRDefault="00716C77" w:rsidP="00716C77">
      <w:pPr>
        <w:spacing w:after="160" w:line="256" w:lineRule="auto"/>
        <w:ind w:left="0" w:right="0" w:firstLine="0"/>
        <w:jc w:val="left"/>
        <w:rPr>
          <w:rFonts w:eastAsia="Times New Roman" w:cs="Arial"/>
          <w:sz w:val="20"/>
        </w:rPr>
      </w:pPr>
      <w:r>
        <w:rPr>
          <w:rFonts w:eastAsia="Times New Roman" w:cs="Arial"/>
          <w:sz w:val="20"/>
        </w:rPr>
        <w:br w:type="page"/>
      </w:r>
    </w:p>
    <w:p w14:paraId="1CCDB33C" w14:textId="77777777" w:rsidR="00716C77" w:rsidRDefault="00716C77" w:rsidP="00716C77">
      <w:pPr>
        <w:spacing w:after="0" w:line="252" w:lineRule="auto"/>
        <w:ind w:left="12" w:right="0" w:firstLine="0"/>
        <w:rPr>
          <w:sz w:val="20"/>
          <w:szCs w:val="20"/>
        </w:rPr>
      </w:pPr>
    </w:p>
    <w:p w14:paraId="1A61C264" w14:textId="77777777" w:rsidR="00716C77" w:rsidRDefault="00716C77" w:rsidP="00716C77">
      <w:pPr>
        <w:spacing w:after="0" w:line="252" w:lineRule="auto"/>
        <w:ind w:left="12" w:right="0" w:firstLine="0"/>
        <w:rPr>
          <w:sz w:val="20"/>
          <w:szCs w:val="20"/>
        </w:rPr>
      </w:pPr>
    </w:p>
    <w:p w14:paraId="336B35A5" w14:textId="77777777" w:rsidR="00716C77" w:rsidRDefault="00716C77" w:rsidP="00716C77">
      <w:pPr>
        <w:widowControl w:val="0"/>
        <w:suppressAutoHyphens/>
        <w:spacing w:after="0" w:line="240" w:lineRule="auto"/>
        <w:ind w:left="0" w:right="0" w:firstLine="0"/>
        <w:jc w:val="right"/>
        <w:textAlignment w:val="baseline"/>
        <w:rPr>
          <w:rFonts w:eastAsia="Times New Roman" w:cs="Times New Roman"/>
          <w:b/>
          <w:i/>
          <w:szCs w:val="20"/>
          <w:lang w:eastAsia="x-none"/>
        </w:rPr>
      </w:pPr>
      <w:r>
        <w:rPr>
          <w:rFonts w:eastAsia="Times New Roman" w:cs="Times New Roman"/>
          <w:b/>
          <w:i/>
          <w:szCs w:val="20"/>
          <w:lang w:eastAsia="x-none"/>
        </w:rPr>
        <w:t>Załącznik Nr 5</w:t>
      </w:r>
    </w:p>
    <w:p w14:paraId="32F5C113" w14:textId="77777777" w:rsidR="00716C77" w:rsidRDefault="00716C77" w:rsidP="00716C77">
      <w:pPr>
        <w:widowControl w:val="0"/>
        <w:suppressAutoHyphens/>
        <w:spacing w:after="0" w:line="240" w:lineRule="auto"/>
        <w:ind w:left="0" w:right="0" w:firstLine="0"/>
        <w:jc w:val="right"/>
        <w:textAlignment w:val="baseline"/>
        <w:rPr>
          <w:rFonts w:eastAsia="Times New Roman" w:cs="Times New Roman"/>
          <w:bCs/>
          <w:sz w:val="20"/>
          <w:szCs w:val="20"/>
          <w:lang w:eastAsia="x-none"/>
        </w:rPr>
      </w:pPr>
      <w:r>
        <w:rPr>
          <w:rFonts w:eastAsia="Times New Roman" w:cs="Times New Roman"/>
          <w:bCs/>
          <w:sz w:val="20"/>
          <w:szCs w:val="20"/>
          <w:lang w:eastAsia="x-none"/>
        </w:rPr>
        <w:t>Klauzula informacyjna RODO</w:t>
      </w:r>
    </w:p>
    <w:p w14:paraId="18FCD058" w14:textId="77777777" w:rsidR="00716C77" w:rsidRDefault="00716C77" w:rsidP="00716C77">
      <w:pPr>
        <w:spacing w:after="0" w:line="252" w:lineRule="auto"/>
        <w:ind w:left="12" w:right="0" w:firstLine="0"/>
        <w:rPr>
          <w:sz w:val="20"/>
          <w:szCs w:val="20"/>
        </w:rPr>
      </w:pPr>
    </w:p>
    <w:p w14:paraId="35D17CA9" w14:textId="77777777" w:rsidR="00716C77" w:rsidRDefault="00716C77" w:rsidP="00716C77">
      <w:pPr>
        <w:spacing w:after="0" w:line="252" w:lineRule="auto"/>
        <w:ind w:left="12" w:right="0" w:firstLine="0"/>
        <w:rPr>
          <w:sz w:val="20"/>
          <w:szCs w:val="20"/>
        </w:rPr>
      </w:pPr>
    </w:p>
    <w:p w14:paraId="40A83E2E" w14:textId="77777777" w:rsidR="00716C77" w:rsidRDefault="00716C77" w:rsidP="00716C77">
      <w:pPr>
        <w:spacing w:after="0" w:line="252" w:lineRule="auto"/>
        <w:ind w:left="12" w:right="0" w:firstLine="0"/>
        <w:rPr>
          <w:sz w:val="20"/>
          <w:szCs w:val="20"/>
        </w:rPr>
      </w:pPr>
      <w:r>
        <w:rPr>
          <w:sz w:val="20"/>
          <w:szCs w:val="20"/>
        </w:rPr>
        <w:t xml:space="preserve">Klauzula informacyjna wynikająca z art. 13 RODO w przypadku zbierania danych osobowych bezpośrednio od osoby fizycznej, której dane dotyczą, w celu związanym z postępowaniem o udzielenie zamówienia publicznego. </w:t>
      </w:r>
    </w:p>
    <w:p w14:paraId="11663BF0" w14:textId="77777777" w:rsidR="00716C77" w:rsidRDefault="00716C77" w:rsidP="00716C77">
      <w:pPr>
        <w:spacing w:after="0" w:line="252" w:lineRule="auto"/>
        <w:ind w:left="12" w:right="0" w:firstLine="0"/>
        <w:rPr>
          <w:sz w:val="20"/>
          <w:szCs w:val="20"/>
        </w:rPr>
      </w:pPr>
    </w:p>
    <w:p w14:paraId="1A1615C5" w14:textId="77777777" w:rsidR="00716C77" w:rsidRDefault="00716C77" w:rsidP="00716C77">
      <w:pPr>
        <w:spacing w:after="0" w:line="252" w:lineRule="auto"/>
        <w:ind w:left="12" w:right="0" w:firstLine="0"/>
        <w:rPr>
          <w:sz w:val="20"/>
          <w:szCs w:val="20"/>
        </w:rPr>
      </w:pPr>
      <w:r>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C4DE727" w14:textId="77777777" w:rsidR="00716C77" w:rsidRDefault="00716C77" w:rsidP="00716C77">
      <w:pPr>
        <w:shd w:val="clear" w:color="auto" w:fill="FFFFFF"/>
        <w:tabs>
          <w:tab w:val="left" w:pos="7938"/>
        </w:tabs>
        <w:spacing w:line="244" w:lineRule="auto"/>
        <w:ind w:right="-38"/>
        <w:rPr>
          <w:rFonts w:eastAsia="Times New Roman"/>
          <w:sz w:val="20"/>
          <w:szCs w:val="20"/>
        </w:rPr>
      </w:pPr>
      <w:r>
        <w:rPr>
          <w:b/>
          <w:bCs/>
          <w:sz w:val="20"/>
          <w:szCs w:val="20"/>
        </w:rPr>
        <w:t>1. ADMINISTRATOREM DANYCH OSOBOWYCH</w:t>
      </w:r>
      <w:r>
        <w:rPr>
          <w:sz w:val="20"/>
          <w:szCs w:val="20"/>
        </w:rPr>
        <w:t> jest Fundacja WWF Polska z siedzibą przy ul. Usypiskowej 11, 02-386 Warszawa; tel. (22) 660 44 33;  faks (22) 660 44 32.</w:t>
      </w:r>
    </w:p>
    <w:p w14:paraId="33A9B309" w14:textId="77777777" w:rsidR="00716C77" w:rsidRDefault="00716C77" w:rsidP="00716C77">
      <w:pPr>
        <w:shd w:val="clear" w:color="auto" w:fill="FFFFFF"/>
        <w:tabs>
          <w:tab w:val="left" w:pos="7938"/>
        </w:tabs>
        <w:spacing w:line="244" w:lineRule="auto"/>
        <w:ind w:right="-38"/>
        <w:rPr>
          <w:sz w:val="20"/>
          <w:szCs w:val="20"/>
        </w:rPr>
      </w:pPr>
      <w:r>
        <w:rPr>
          <w:b/>
          <w:bCs/>
          <w:sz w:val="20"/>
          <w:szCs w:val="20"/>
        </w:rPr>
        <w:t>2. Fundacja WWF Polska ustanowiła INSPEKTORA OCHRONY DANYCH OSOBOWYCH</w:t>
      </w:r>
      <w:r>
        <w:rPr>
          <w:sz w:val="20"/>
          <w:szCs w:val="20"/>
        </w:rPr>
        <w:t>. Jeśli masz pytania dotyczące przetwarzania Twoich danych osobowych, możesz się z nim skontaktować pisząc na adres email: </w:t>
      </w:r>
      <w:hyperlink r:id="rId13" w:tgtFrame="_blank" w:history="1">
        <w:r>
          <w:rPr>
            <w:rStyle w:val="Hipercze"/>
            <w:rFonts w:ascii="Times New Roman" w:hAnsi="Times New Roman"/>
            <w:color w:val="272727"/>
            <w:sz w:val="20"/>
            <w:szCs w:val="20"/>
          </w:rPr>
          <w:t>daneosobowe@wwf.pl</w:t>
        </w:r>
      </w:hyperlink>
    </w:p>
    <w:p w14:paraId="10464161" w14:textId="77777777" w:rsidR="00716C77" w:rsidRDefault="00716C77" w:rsidP="00716C77">
      <w:pPr>
        <w:shd w:val="clear" w:color="auto" w:fill="FFFFFF"/>
        <w:tabs>
          <w:tab w:val="left" w:pos="7938"/>
        </w:tabs>
        <w:spacing w:line="244" w:lineRule="auto"/>
        <w:ind w:right="-38"/>
        <w:rPr>
          <w:sz w:val="20"/>
          <w:szCs w:val="20"/>
        </w:rPr>
      </w:pPr>
      <w:r>
        <w:rPr>
          <w:b/>
          <w:bCs/>
          <w:sz w:val="20"/>
          <w:szCs w:val="20"/>
        </w:rPr>
        <w:t>3. Podstawa prawna do korzystania z Twoich danych.</w:t>
      </w:r>
      <w:r>
        <w:rPr>
          <w:sz w:val="20"/>
          <w:szCs w:val="20"/>
        </w:rPr>
        <w:t> Zgodnie z Rozporządzeniem Parlamentu Europejskiego i Rady (UE) 2016/679 z dnia 27 kwietnia 2016 r. w sprawie ochrony osób fizycznych w związku z przetwarzaniem danych osobowych i w sprawie swobodnego przepływu takich danych oraz uchylenia dyrektywy 95/46/WE, czyli </w:t>
      </w:r>
      <w:r>
        <w:rPr>
          <w:b/>
          <w:bCs/>
          <w:sz w:val="20"/>
          <w:szCs w:val="20"/>
        </w:rPr>
        <w:t>RODO </w:t>
      </w:r>
      <w:r>
        <w:rPr>
          <w:sz w:val="20"/>
          <w:szCs w:val="20"/>
        </w:rPr>
        <w:t>przetwarzanie danych opiera się na następujących podstawach prawnych:</w:t>
      </w:r>
    </w:p>
    <w:p w14:paraId="7246E94C" w14:textId="77777777" w:rsidR="00716C77" w:rsidRDefault="00716C77" w:rsidP="00716C77">
      <w:pPr>
        <w:numPr>
          <w:ilvl w:val="0"/>
          <w:numId w:val="45"/>
        </w:numPr>
        <w:shd w:val="clear" w:color="auto" w:fill="FFFFFF"/>
        <w:tabs>
          <w:tab w:val="left" w:pos="7938"/>
        </w:tabs>
        <w:spacing w:after="0" w:line="240" w:lineRule="auto"/>
        <w:ind w:left="1440" w:right="-38"/>
        <w:jc w:val="left"/>
        <w:rPr>
          <w:sz w:val="20"/>
          <w:szCs w:val="20"/>
        </w:rPr>
      </w:pPr>
      <w:r>
        <w:rPr>
          <w:sz w:val="20"/>
          <w:szCs w:val="20"/>
        </w:rPr>
        <w:t>w celu rozstrzygnięcia konkursu ofert, przetargów, ustanowienia lub realizacji umowy lub innych bezpośrednio powiązanych zobowiązań (art. 6 ust. 1 lit. b) RODO);</w:t>
      </w:r>
    </w:p>
    <w:p w14:paraId="2570F841" w14:textId="77777777" w:rsidR="00716C77" w:rsidRDefault="00716C77" w:rsidP="00716C77">
      <w:pPr>
        <w:numPr>
          <w:ilvl w:val="0"/>
          <w:numId w:val="45"/>
        </w:numPr>
        <w:shd w:val="clear" w:color="auto" w:fill="FFFFFF"/>
        <w:tabs>
          <w:tab w:val="left" w:pos="7938"/>
        </w:tabs>
        <w:spacing w:after="0" w:line="240" w:lineRule="auto"/>
        <w:ind w:left="1440" w:right="-38"/>
        <w:jc w:val="left"/>
        <w:rPr>
          <w:sz w:val="20"/>
          <w:szCs w:val="20"/>
        </w:rPr>
      </w:pPr>
      <w:r>
        <w:rPr>
          <w:sz w:val="20"/>
          <w:szCs w:val="20"/>
        </w:rPr>
        <w:t>w celu zabezpieczenia zobowiązań prawnych WWF(art. 6 ust. 1 lit. c) RODO);</w:t>
      </w:r>
    </w:p>
    <w:p w14:paraId="79F0A1F6" w14:textId="77777777" w:rsidR="00716C77" w:rsidRDefault="00716C77" w:rsidP="00716C77">
      <w:pPr>
        <w:numPr>
          <w:ilvl w:val="0"/>
          <w:numId w:val="45"/>
        </w:numPr>
        <w:shd w:val="clear" w:color="auto" w:fill="FFFFFF"/>
        <w:tabs>
          <w:tab w:val="left" w:pos="7938"/>
        </w:tabs>
        <w:spacing w:after="240" w:line="240" w:lineRule="auto"/>
        <w:ind w:left="1440" w:right="-38"/>
        <w:jc w:val="left"/>
        <w:rPr>
          <w:sz w:val="20"/>
          <w:szCs w:val="20"/>
        </w:rPr>
      </w:pPr>
      <w:r>
        <w:rPr>
          <w:sz w:val="20"/>
          <w:szCs w:val="20"/>
        </w:rPr>
        <w:t>w celu dochodzenia zgodnych z prawem interesów WWF, chyba że przeważają Państwa interesy lub podstawowe prawa (art. 6 ust. 1 lit. f) RODO).</w:t>
      </w:r>
    </w:p>
    <w:p w14:paraId="1F825E18" w14:textId="77777777" w:rsidR="00716C77" w:rsidRDefault="00716C77" w:rsidP="00716C77">
      <w:pPr>
        <w:shd w:val="clear" w:color="auto" w:fill="FFFFFF"/>
        <w:tabs>
          <w:tab w:val="left" w:pos="7938"/>
        </w:tabs>
        <w:spacing w:line="244" w:lineRule="auto"/>
        <w:ind w:right="-38"/>
        <w:rPr>
          <w:sz w:val="20"/>
          <w:szCs w:val="20"/>
        </w:rPr>
      </w:pPr>
      <w:r>
        <w:rPr>
          <w:b/>
          <w:bCs/>
          <w:sz w:val="20"/>
          <w:szCs w:val="20"/>
        </w:rPr>
        <w:t>4. Odbiorcy danych</w:t>
      </w:r>
    </w:p>
    <w:p w14:paraId="67607EC8" w14:textId="77777777" w:rsidR="00716C77" w:rsidRDefault="00716C77" w:rsidP="00716C77">
      <w:pPr>
        <w:shd w:val="clear" w:color="auto" w:fill="FFFFFF"/>
        <w:tabs>
          <w:tab w:val="left" w:pos="7938"/>
        </w:tabs>
        <w:spacing w:line="244" w:lineRule="auto"/>
        <w:ind w:right="-38"/>
        <w:rPr>
          <w:sz w:val="20"/>
          <w:szCs w:val="20"/>
        </w:rPr>
      </w:pPr>
      <w:r>
        <w:rPr>
          <w:sz w:val="20"/>
          <w:szCs w:val="20"/>
        </w:rPr>
        <w:t>Twoje dane osobowe mogą w niektórych przypadkach zostać przekazane innym firmom lub osobom prawnym, w szczególności usługodawcom (np. partnerom hostingowym, firmom mediów społecznościowych, kancelariom prawnym, firmom kurierskim, etc.) i władzom państwowym (np. urzędom skarbowym w związku  z informacjami podatkowymi).</w:t>
      </w:r>
    </w:p>
    <w:p w14:paraId="7BECA41B" w14:textId="77777777" w:rsidR="00716C77" w:rsidRDefault="00716C77" w:rsidP="00716C77">
      <w:pPr>
        <w:shd w:val="clear" w:color="auto" w:fill="FFFFFF"/>
        <w:tabs>
          <w:tab w:val="left" w:pos="7938"/>
        </w:tabs>
        <w:spacing w:line="244" w:lineRule="auto"/>
        <w:ind w:right="-38"/>
        <w:rPr>
          <w:sz w:val="20"/>
          <w:szCs w:val="20"/>
        </w:rPr>
      </w:pPr>
      <w:r>
        <w:rPr>
          <w:b/>
          <w:bCs/>
          <w:sz w:val="20"/>
          <w:szCs w:val="20"/>
        </w:rPr>
        <w:t>5. Retencja danych</w:t>
      </w:r>
    </w:p>
    <w:p w14:paraId="40609DC3" w14:textId="77777777" w:rsidR="00716C77" w:rsidRDefault="00716C77" w:rsidP="00716C77">
      <w:pPr>
        <w:shd w:val="clear" w:color="auto" w:fill="FFFFFF"/>
        <w:tabs>
          <w:tab w:val="left" w:pos="7938"/>
        </w:tabs>
        <w:spacing w:line="244" w:lineRule="auto"/>
        <w:ind w:right="-38"/>
        <w:rPr>
          <w:sz w:val="20"/>
          <w:szCs w:val="20"/>
        </w:rPr>
      </w:pPr>
      <w:r>
        <w:rPr>
          <w:sz w:val="20"/>
          <w:szCs w:val="20"/>
        </w:rPr>
        <w:t>Przechowujemy Twoje dane osobowe tylko tak długo, jak to jest konieczne w celu, dla których są gromadzone - rozstrzygnięcia konkursu ofert lub przetargu, zawarcia umowy i jej realizacji oraz spełnienia wszelkich wymogów prawnych, księgowych lub sprawozdawczych</w:t>
      </w:r>
      <w:r>
        <w:rPr>
          <w:b/>
          <w:bCs/>
          <w:sz w:val="20"/>
          <w:szCs w:val="20"/>
        </w:rPr>
        <w:t>. </w:t>
      </w:r>
    </w:p>
    <w:p w14:paraId="559128B7" w14:textId="77777777" w:rsidR="00716C77" w:rsidRDefault="00716C77" w:rsidP="00716C77">
      <w:pPr>
        <w:shd w:val="clear" w:color="auto" w:fill="FFFFFF"/>
        <w:tabs>
          <w:tab w:val="left" w:pos="7938"/>
        </w:tabs>
        <w:spacing w:line="244" w:lineRule="auto"/>
        <w:ind w:right="-38"/>
        <w:rPr>
          <w:sz w:val="20"/>
          <w:szCs w:val="20"/>
        </w:rPr>
      </w:pPr>
      <w:r>
        <w:rPr>
          <w:sz w:val="20"/>
          <w:szCs w:val="20"/>
        </w:rPr>
        <w:t>W celu ustalenia, jak długo przechowujemy dane, patrzymy na kategorię danych i cel, dla którego je zebraliśmy.  Aby ustalić odpowiedni okres przechowywania danych osobowych, bierzemy pod uwagę ich ilość, charakter i wrażliwość, potencjalne ryzyko szkód wynikłych z ich nieuprawnionego użycia lub ujawnienia, cele, dla których przetwarzamy dane osobowe oraz czy możemy osiągnąć te cele za pomocą innych środków lub rozwiązań prawnych.</w:t>
      </w:r>
    </w:p>
    <w:p w14:paraId="3CD3DD61" w14:textId="77777777" w:rsidR="00716C77" w:rsidRDefault="00716C77" w:rsidP="00716C77">
      <w:pPr>
        <w:shd w:val="clear" w:color="auto" w:fill="FFFFFF"/>
        <w:tabs>
          <w:tab w:val="left" w:pos="7938"/>
        </w:tabs>
        <w:spacing w:line="244" w:lineRule="auto"/>
        <w:ind w:right="-38"/>
        <w:rPr>
          <w:sz w:val="20"/>
          <w:szCs w:val="20"/>
        </w:rPr>
      </w:pPr>
      <w:r>
        <w:rPr>
          <w:sz w:val="20"/>
          <w:szCs w:val="20"/>
        </w:rPr>
        <w:t>6. W związku z przetwarzaniem danych osobowych przez Fundację WWF Polska, przysługują Ci następujące prawa:</w:t>
      </w:r>
    </w:p>
    <w:p w14:paraId="26E0B778" w14:textId="4B9C7B28" w:rsidR="00716C77" w:rsidRDefault="00716C77" w:rsidP="00716C77">
      <w:pPr>
        <w:numPr>
          <w:ilvl w:val="0"/>
          <w:numId w:val="12"/>
        </w:numPr>
        <w:shd w:val="clear" w:color="auto" w:fill="FFFFFF"/>
        <w:tabs>
          <w:tab w:val="left" w:pos="7938"/>
        </w:tabs>
        <w:spacing w:after="0" w:line="240" w:lineRule="auto"/>
        <w:ind w:left="1440" w:right="-38"/>
        <w:jc w:val="left"/>
        <w:rPr>
          <w:sz w:val="20"/>
          <w:szCs w:val="20"/>
        </w:rPr>
      </w:pPr>
      <w:r>
        <w:rPr>
          <w:sz w:val="20"/>
          <w:szCs w:val="20"/>
        </w:rPr>
        <w:t xml:space="preserve">dostępu do treści danych, ich sprostowania, </w:t>
      </w:r>
      <w:r w:rsidR="000933B0">
        <w:rPr>
          <w:sz w:val="20"/>
          <w:szCs w:val="20"/>
        </w:rPr>
        <w:t>usunięcia, ograniczenia</w:t>
      </w:r>
      <w:r>
        <w:rPr>
          <w:sz w:val="20"/>
          <w:szCs w:val="20"/>
        </w:rPr>
        <w:t xml:space="preserve"> przetwarzania, prawo do wniesienia sprzeciwu;</w:t>
      </w:r>
    </w:p>
    <w:p w14:paraId="15EB3948" w14:textId="77777777" w:rsidR="00716C77" w:rsidRDefault="00716C77" w:rsidP="00716C77">
      <w:pPr>
        <w:numPr>
          <w:ilvl w:val="0"/>
          <w:numId w:val="12"/>
        </w:numPr>
        <w:shd w:val="clear" w:color="auto" w:fill="FFFFFF"/>
        <w:tabs>
          <w:tab w:val="left" w:pos="7938"/>
        </w:tabs>
        <w:spacing w:after="0" w:line="240" w:lineRule="auto"/>
        <w:ind w:left="1440" w:right="-38"/>
        <w:jc w:val="left"/>
        <w:rPr>
          <w:sz w:val="20"/>
          <w:szCs w:val="20"/>
        </w:rPr>
      </w:pPr>
      <w:r>
        <w:rPr>
          <w:sz w:val="20"/>
          <w:szCs w:val="20"/>
        </w:rPr>
        <w:t>wniesienia skargi do organu nadzorczego (Prezesa Urzędu Ochrony Danych Osobowych) w przypadku uznania, że przetwarzanie danych osobowych narusza przepisy RODO.</w:t>
      </w:r>
    </w:p>
    <w:p w14:paraId="7C014BF4" w14:textId="77777777" w:rsidR="00716C77" w:rsidRDefault="00716C77" w:rsidP="00716C77">
      <w:pPr>
        <w:shd w:val="clear" w:color="auto" w:fill="FFFFFF"/>
        <w:tabs>
          <w:tab w:val="left" w:pos="7938"/>
        </w:tabs>
        <w:spacing w:line="244" w:lineRule="auto"/>
        <w:ind w:right="-38"/>
        <w:rPr>
          <w:sz w:val="20"/>
          <w:szCs w:val="20"/>
        </w:rPr>
      </w:pPr>
      <w:r>
        <w:rPr>
          <w:sz w:val="20"/>
          <w:szCs w:val="20"/>
        </w:rPr>
        <w:t> </w:t>
      </w:r>
    </w:p>
    <w:p w14:paraId="58CBD6CF" w14:textId="77777777" w:rsidR="00716C77" w:rsidRDefault="00716C77" w:rsidP="00716C77">
      <w:pPr>
        <w:shd w:val="clear" w:color="auto" w:fill="FFFFFF"/>
        <w:tabs>
          <w:tab w:val="left" w:pos="7938"/>
        </w:tabs>
        <w:spacing w:line="244" w:lineRule="auto"/>
        <w:ind w:right="-38"/>
        <w:rPr>
          <w:sz w:val="20"/>
          <w:szCs w:val="20"/>
        </w:rPr>
      </w:pPr>
      <w:r>
        <w:rPr>
          <w:sz w:val="20"/>
          <w:szCs w:val="20"/>
        </w:rPr>
        <w:t> </w:t>
      </w:r>
    </w:p>
    <w:p w14:paraId="1EFCB71E" w14:textId="77777777" w:rsidR="00716C77" w:rsidRDefault="00716C77" w:rsidP="00716C77">
      <w:pPr>
        <w:shd w:val="clear" w:color="auto" w:fill="FFFFFF"/>
        <w:tabs>
          <w:tab w:val="left" w:pos="7938"/>
        </w:tabs>
        <w:spacing w:line="244" w:lineRule="auto"/>
        <w:ind w:right="-38"/>
        <w:textAlignment w:val="baseline"/>
        <w:rPr>
          <w:sz w:val="20"/>
          <w:szCs w:val="20"/>
        </w:rPr>
      </w:pPr>
      <w:r>
        <w:rPr>
          <w:sz w:val="20"/>
          <w:szCs w:val="20"/>
        </w:rPr>
        <w:t>Ja niżej podpisany(a)</w:t>
      </w:r>
    </w:p>
    <w:p w14:paraId="6009AD4C" w14:textId="77777777" w:rsidR="00716C77" w:rsidRDefault="00716C77" w:rsidP="00716C77">
      <w:pPr>
        <w:shd w:val="clear" w:color="auto" w:fill="FFFFFF"/>
        <w:spacing w:line="244" w:lineRule="auto"/>
        <w:textAlignment w:val="baseline"/>
        <w:rPr>
          <w:sz w:val="20"/>
          <w:szCs w:val="20"/>
        </w:rPr>
      </w:pPr>
      <w:r>
        <w:rPr>
          <w:sz w:val="20"/>
          <w:szCs w:val="20"/>
        </w:rPr>
        <w:t> </w:t>
      </w:r>
    </w:p>
    <w:p w14:paraId="6E4A2DAC" w14:textId="77777777" w:rsidR="00716C77" w:rsidRDefault="00716C77" w:rsidP="00716C77">
      <w:pPr>
        <w:shd w:val="clear" w:color="auto" w:fill="FFFFFF"/>
        <w:spacing w:line="244" w:lineRule="auto"/>
        <w:textAlignment w:val="baseline"/>
        <w:rPr>
          <w:sz w:val="20"/>
          <w:szCs w:val="20"/>
        </w:rPr>
      </w:pPr>
      <w:r>
        <w:rPr>
          <w:sz w:val="20"/>
          <w:szCs w:val="20"/>
        </w:rPr>
        <w:t>…………………………………………………………………………………………………………………………</w:t>
      </w:r>
    </w:p>
    <w:p w14:paraId="4CCB425E" w14:textId="43CD8931" w:rsidR="006C4352" w:rsidRDefault="00716C77" w:rsidP="00716C77">
      <w:pPr>
        <w:shd w:val="clear" w:color="auto" w:fill="FFFFFF"/>
        <w:spacing w:line="244" w:lineRule="auto"/>
        <w:rPr>
          <w:b/>
          <w:bCs/>
          <w:sz w:val="20"/>
          <w:szCs w:val="20"/>
        </w:rPr>
      </w:pPr>
      <w:r>
        <w:rPr>
          <w:b/>
          <w:bCs/>
          <w:sz w:val="20"/>
          <w:szCs w:val="20"/>
        </w:rPr>
        <w:lastRenderedPageBreak/>
        <w:t>oświadczam, że zapoznałam/zapoznałem się z treścią Klauzuli informacyjnej RODO. </w:t>
      </w:r>
    </w:p>
    <w:p w14:paraId="1A38FD2C" w14:textId="77777777" w:rsidR="002178F8" w:rsidRDefault="002178F8" w:rsidP="00716C77">
      <w:pPr>
        <w:shd w:val="clear" w:color="auto" w:fill="FFFFFF"/>
        <w:spacing w:line="244" w:lineRule="auto"/>
        <w:rPr>
          <w:b/>
          <w:bCs/>
          <w:sz w:val="20"/>
          <w:szCs w:val="20"/>
        </w:rPr>
      </w:pPr>
    </w:p>
    <w:p w14:paraId="382211A7" w14:textId="77777777" w:rsidR="002178F8" w:rsidRDefault="002178F8" w:rsidP="00716C77">
      <w:pPr>
        <w:shd w:val="clear" w:color="auto" w:fill="FFFFFF"/>
        <w:spacing w:line="244" w:lineRule="auto"/>
        <w:rPr>
          <w:b/>
          <w:bCs/>
          <w:sz w:val="20"/>
          <w:szCs w:val="20"/>
        </w:rPr>
      </w:pPr>
    </w:p>
    <w:p w14:paraId="0E0BF323" w14:textId="394813DA" w:rsidR="002178F8" w:rsidRDefault="002178F8" w:rsidP="00927E62">
      <w:pPr>
        <w:shd w:val="clear" w:color="auto" w:fill="FFFFFF"/>
        <w:spacing w:line="244" w:lineRule="auto"/>
        <w:ind w:left="6663"/>
        <w:rPr>
          <w:b/>
          <w:bCs/>
          <w:sz w:val="20"/>
          <w:szCs w:val="20"/>
        </w:rPr>
      </w:pPr>
      <w:r>
        <w:rPr>
          <w:b/>
          <w:bCs/>
          <w:sz w:val="20"/>
          <w:szCs w:val="20"/>
        </w:rPr>
        <w:t>Załącznik nr 6</w:t>
      </w:r>
    </w:p>
    <w:p w14:paraId="48C3C42C" w14:textId="0CBC79B9" w:rsidR="002178F8" w:rsidRDefault="002178F8" w:rsidP="00927E62">
      <w:pPr>
        <w:shd w:val="clear" w:color="auto" w:fill="FFFFFF"/>
        <w:spacing w:line="244" w:lineRule="auto"/>
        <w:ind w:left="6663" w:right="-38"/>
        <w:rPr>
          <w:b/>
          <w:bCs/>
          <w:sz w:val="20"/>
          <w:szCs w:val="20"/>
        </w:rPr>
      </w:pPr>
      <w:r>
        <w:rPr>
          <w:b/>
          <w:bCs/>
          <w:sz w:val="20"/>
          <w:szCs w:val="20"/>
        </w:rPr>
        <w:t>Istotne postanowienia umowne</w:t>
      </w:r>
    </w:p>
    <w:p w14:paraId="73E30429" w14:textId="77777777" w:rsidR="002178F8" w:rsidRPr="000B50BB" w:rsidRDefault="002178F8" w:rsidP="002178F8">
      <w:pPr>
        <w:spacing w:after="0" w:line="240" w:lineRule="auto"/>
        <w:ind w:left="0" w:right="0" w:firstLine="0"/>
        <w:rPr>
          <w:rFonts w:asciiTheme="minorHAnsi" w:hAnsiTheme="minorHAnsi" w:cstheme="minorHAnsi"/>
          <w:sz w:val="18"/>
          <w:szCs w:val="18"/>
        </w:rPr>
      </w:pPr>
    </w:p>
    <w:p w14:paraId="09DA8C07" w14:textId="77777777" w:rsidR="002178F8" w:rsidRDefault="002178F8" w:rsidP="002178F8">
      <w:pPr>
        <w:spacing w:after="0" w:line="240" w:lineRule="auto"/>
        <w:ind w:left="0" w:right="0" w:firstLine="0"/>
        <w:jc w:val="center"/>
        <w:rPr>
          <w:rFonts w:asciiTheme="minorHAnsi" w:hAnsiTheme="minorHAnsi" w:cstheme="minorHAnsi"/>
          <w:sz w:val="18"/>
          <w:szCs w:val="18"/>
        </w:rPr>
      </w:pPr>
    </w:p>
    <w:p w14:paraId="6723A05D" w14:textId="77777777" w:rsidR="002178F8" w:rsidRPr="000B50BB" w:rsidRDefault="002178F8" w:rsidP="002178F8">
      <w:pPr>
        <w:spacing w:after="0" w:line="240" w:lineRule="auto"/>
        <w:ind w:left="0" w:right="0" w:firstLine="0"/>
        <w:jc w:val="center"/>
        <w:rPr>
          <w:rFonts w:asciiTheme="minorHAnsi" w:hAnsiTheme="minorHAnsi" w:cstheme="minorHAnsi"/>
          <w:sz w:val="18"/>
          <w:szCs w:val="18"/>
        </w:rPr>
      </w:pPr>
      <w:r w:rsidRPr="00927E62">
        <w:rPr>
          <w:rFonts w:asciiTheme="minorHAnsi" w:hAnsiTheme="minorHAnsi" w:cstheme="minorHAnsi"/>
          <w:sz w:val="18"/>
          <w:szCs w:val="18"/>
        </w:rPr>
        <w:t>Istotne postanowienia Umowy Nr  ……. / 2019</w:t>
      </w:r>
    </w:p>
    <w:p w14:paraId="5CCBF935" w14:textId="77777777" w:rsidR="002178F8" w:rsidRDefault="002178F8" w:rsidP="002178F8">
      <w:pPr>
        <w:spacing w:after="0" w:line="240" w:lineRule="auto"/>
        <w:ind w:left="0" w:right="0" w:firstLine="0"/>
        <w:jc w:val="center"/>
        <w:rPr>
          <w:rFonts w:asciiTheme="minorHAnsi" w:hAnsiTheme="minorHAnsi" w:cstheme="minorHAnsi"/>
          <w:b/>
          <w:bCs/>
          <w:sz w:val="18"/>
          <w:szCs w:val="18"/>
        </w:rPr>
      </w:pPr>
      <w:r>
        <w:rPr>
          <w:rFonts w:asciiTheme="minorHAnsi" w:hAnsiTheme="minorHAnsi" w:cstheme="minorHAnsi"/>
          <w:b/>
          <w:bCs/>
          <w:sz w:val="18"/>
          <w:szCs w:val="18"/>
        </w:rPr>
        <w:t>na</w:t>
      </w:r>
      <w:r w:rsidRPr="000B50BB">
        <w:rPr>
          <w:rFonts w:asciiTheme="minorHAnsi" w:hAnsiTheme="minorHAnsi" w:cstheme="minorHAnsi"/>
          <w:b/>
          <w:bCs/>
          <w:sz w:val="18"/>
          <w:szCs w:val="18"/>
        </w:rPr>
        <w:t xml:space="preserve"> </w:t>
      </w:r>
      <w:r>
        <w:rPr>
          <w:rFonts w:asciiTheme="minorHAnsi" w:hAnsiTheme="minorHAnsi" w:cstheme="minorHAnsi"/>
          <w:b/>
          <w:bCs/>
          <w:sz w:val="18"/>
          <w:szCs w:val="18"/>
        </w:rPr>
        <w:t>zarządzanie</w:t>
      </w:r>
      <w:r w:rsidRPr="00D6123A">
        <w:rPr>
          <w:rFonts w:asciiTheme="minorHAnsi" w:hAnsiTheme="minorHAnsi" w:cstheme="minorHAnsi"/>
          <w:b/>
          <w:bCs/>
          <w:sz w:val="18"/>
          <w:szCs w:val="18"/>
        </w:rPr>
        <w:t xml:space="preserve"> pracowniczymi planami kapitałowymi </w:t>
      </w:r>
      <w:r w:rsidRPr="00C34CAF">
        <w:rPr>
          <w:rFonts w:asciiTheme="minorHAnsi" w:hAnsiTheme="minorHAnsi" w:cstheme="minorHAnsi"/>
          <w:b/>
          <w:bCs/>
          <w:sz w:val="18"/>
          <w:szCs w:val="18"/>
        </w:rPr>
        <w:t xml:space="preserve"> </w:t>
      </w:r>
    </w:p>
    <w:p w14:paraId="182455E6" w14:textId="77777777" w:rsidR="002178F8" w:rsidRDefault="002178F8" w:rsidP="002178F8">
      <w:pPr>
        <w:spacing w:after="0" w:line="240" w:lineRule="auto"/>
        <w:ind w:left="0" w:right="0" w:firstLine="0"/>
        <w:jc w:val="left"/>
        <w:rPr>
          <w:rFonts w:asciiTheme="minorHAnsi" w:hAnsiTheme="minorHAnsi" w:cstheme="minorHAnsi"/>
          <w:b/>
          <w:bCs/>
          <w:sz w:val="18"/>
          <w:szCs w:val="18"/>
        </w:rPr>
      </w:pPr>
    </w:p>
    <w:p w14:paraId="450024C2" w14:textId="77777777" w:rsidR="002178F8" w:rsidRPr="000B50BB" w:rsidRDefault="002178F8" w:rsidP="002178F8">
      <w:pPr>
        <w:spacing w:after="0" w:line="240" w:lineRule="auto"/>
        <w:ind w:left="0" w:right="0" w:firstLine="0"/>
        <w:jc w:val="left"/>
        <w:rPr>
          <w:rFonts w:asciiTheme="minorHAnsi" w:hAnsiTheme="minorHAnsi" w:cstheme="minorHAnsi"/>
          <w:sz w:val="18"/>
          <w:szCs w:val="18"/>
        </w:rPr>
      </w:pPr>
      <w:r w:rsidRPr="000B50BB">
        <w:rPr>
          <w:rFonts w:asciiTheme="minorHAnsi" w:hAnsiTheme="minorHAnsi" w:cstheme="minorHAnsi"/>
          <w:sz w:val="18"/>
          <w:szCs w:val="18"/>
        </w:rPr>
        <w:t xml:space="preserve">zawarta w Warszawie w dniu </w:t>
      </w:r>
      <w:r>
        <w:rPr>
          <w:rFonts w:asciiTheme="minorHAnsi" w:hAnsiTheme="minorHAnsi" w:cstheme="minorHAnsi"/>
          <w:sz w:val="18"/>
          <w:szCs w:val="18"/>
        </w:rPr>
        <w:t>9 grudnia 2019 r.</w:t>
      </w:r>
      <w:r w:rsidRPr="000B50BB">
        <w:rPr>
          <w:rFonts w:asciiTheme="minorHAnsi" w:hAnsiTheme="minorHAnsi" w:cstheme="minorHAnsi"/>
          <w:sz w:val="18"/>
          <w:szCs w:val="18"/>
        </w:rPr>
        <w:t xml:space="preserve"> roku pomiędzy:</w:t>
      </w:r>
    </w:p>
    <w:p w14:paraId="318EF5E7" w14:textId="77777777" w:rsidR="002178F8" w:rsidRPr="000B50BB" w:rsidRDefault="002178F8" w:rsidP="002178F8">
      <w:pPr>
        <w:spacing w:after="0" w:line="240" w:lineRule="auto"/>
        <w:ind w:left="0" w:right="0" w:firstLine="0"/>
        <w:rPr>
          <w:rFonts w:asciiTheme="minorHAnsi" w:hAnsiTheme="minorHAnsi" w:cstheme="minorHAnsi"/>
          <w:sz w:val="18"/>
          <w:szCs w:val="18"/>
        </w:rPr>
      </w:pPr>
    </w:p>
    <w:p w14:paraId="206DCDA6" w14:textId="77777777" w:rsidR="00B71E51" w:rsidRDefault="002178F8" w:rsidP="002178F8">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b/>
          <w:bCs/>
          <w:sz w:val="18"/>
          <w:szCs w:val="18"/>
        </w:rPr>
        <w:t>Fundacją WWF Polska</w:t>
      </w:r>
      <w:r w:rsidRPr="000B50BB">
        <w:rPr>
          <w:rFonts w:asciiTheme="minorHAnsi" w:hAnsiTheme="minorHAnsi" w:cstheme="minorHAnsi"/>
          <w:sz w:val="18"/>
          <w:szCs w:val="18"/>
        </w:rPr>
        <w:t xml:space="preserve">, z siedzibą przy ul. Usypiskowej 11, 02-386 Warszawa, wpisaną do Rejestru Stowarzyszeń Krajowego Rejestru Sądowego prowadzonego przez Sąd Rejonowy dla Miasta Stołecznego Warszawy, XIII Wydział Gospodarczy pod numerem KRS: 0000160673, posiadającą NIP: 5213241055 oraz REGON: 015481019, </w:t>
      </w:r>
    </w:p>
    <w:p w14:paraId="547C6713" w14:textId="362C0CE1" w:rsidR="002178F8" w:rsidRPr="000B50BB" w:rsidRDefault="002178F8" w:rsidP="002178F8">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 xml:space="preserve">reprezentowaną przez </w:t>
      </w:r>
      <w:r w:rsidR="003E4719">
        <w:rPr>
          <w:rFonts w:asciiTheme="minorHAnsi" w:hAnsiTheme="minorHAnsi" w:cstheme="minorHAnsi"/>
          <w:sz w:val="18"/>
          <w:szCs w:val="18"/>
        </w:rPr>
        <w:t>………………………………………………………</w:t>
      </w:r>
      <w:r w:rsidRPr="000B50BB">
        <w:rPr>
          <w:rFonts w:asciiTheme="minorHAnsi" w:hAnsiTheme="minorHAnsi" w:cstheme="minorHAnsi"/>
          <w:sz w:val="18"/>
          <w:szCs w:val="18"/>
        </w:rPr>
        <w:t xml:space="preserve"> </w:t>
      </w:r>
    </w:p>
    <w:p w14:paraId="438B1AAB" w14:textId="77777777" w:rsidR="002178F8" w:rsidRDefault="002178F8" w:rsidP="002178F8">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zwaną dalej „</w:t>
      </w:r>
      <w:r w:rsidRPr="000B50BB">
        <w:rPr>
          <w:rFonts w:asciiTheme="minorHAnsi" w:hAnsiTheme="minorHAnsi" w:cstheme="minorHAnsi"/>
          <w:b/>
          <w:bCs/>
          <w:sz w:val="18"/>
          <w:szCs w:val="18"/>
        </w:rPr>
        <w:t>Zamawiającym</w:t>
      </w:r>
      <w:r w:rsidRPr="000B50BB">
        <w:rPr>
          <w:rFonts w:asciiTheme="minorHAnsi" w:hAnsiTheme="minorHAnsi" w:cstheme="minorHAnsi"/>
          <w:sz w:val="18"/>
          <w:szCs w:val="18"/>
        </w:rPr>
        <w:t xml:space="preserve">”, </w:t>
      </w:r>
    </w:p>
    <w:p w14:paraId="4A8AF8FF" w14:textId="77777777" w:rsidR="002178F8" w:rsidRPr="000B50BB" w:rsidRDefault="002178F8" w:rsidP="002178F8">
      <w:pPr>
        <w:spacing w:after="0" w:line="240" w:lineRule="auto"/>
        <w:ind w:left="0" w:right="0" w:firstLine="0"/>
        <w:rPr>
          <w:rFonts w:asciiTheme="minorHAnsi" w:hAnsiTheme="minorHAnsi" w:cstheme="minorHAnsi"/>
          <w:sz w:val="18"/>
          <w:szCs w:val="18"/>
        </w:rPr>
      </w:pPr>
    </w:p>
    <w:p w14:paraId="507F3789" w14:textId="77777777" w:rsidR="002178F8" w:rsidRDefault="002178F8" w:rsidP="002178F8">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 xml:space="preserve">a </w:t>
      </w:r>
    </w:p>
    <w:p w14:paraId="3B826800" w14:textId="77777777" w:rsidR="002178F8" w:rsidRPr="000B50BB" w:rsidRDefault="002178F8" w:rsidP="002178F8">
      <w:pPr>
        <w:spacing w:after="0" w:line="240" w:lineRule="auto"/>
        <w:ind w:left="0" w:right="0" w:firstLine="0"/>
        <w:rPr>
          <w:rFonts w:asciiTheme="minorHAnsi" w:hAnsiTheme="minorHAnsi" w:cstheme="minorHAnsi"/>
          <w:sz w:val="18"/>
          <w:szCs w:val="18"/>
        </w:rPr>
      </w:pPr>
    </w:p>
    <w:p w14:paraId="14DC8AB0" w14:textId="77777777" w:rsidR="002178F8" w:rsidRDefault="002178F8" w:rsidP="002178F8">
      <w:pPr>
        <w:spacing w:after="0" w:line="240" w:lineRule="auto"/>
        <w:ind w:left="0" w:right="0" w:firstLine="0"/>
        <w:rPr>
          <w:rFonts w:asciiTheme="minorHAnsi" w:hAnsiTheme="minorHAnsi" w:cstheme="minorHAnsi"/>
          <w:sz w:val="18"/>
          <w:szCs w:val="18"/>
        </w:rPr>
      </w:pPr>
      <w:r w:rsidRPr="00275E61">
        <w:rPr>
          <w:rFonts w:asciiTheme="minorHAnsi" w:hAnsiTheme="minorHAnsi" w:cstheme="minorHAnsi"/>
          <w:sz w:val="18"/>
          <w:szCs w:val="18"/>
        </w:rPr>
        <w:t>[•]</w:t>
      </w:r>
    </w:p>
    <w:p w14:paraId="6BC14EBD" w14:textId="77777777" w:rsidR="002178F8" w:rsidRDefault="002178F8" w:rsidP="002178F8">
      <w:pPr>
        <w:spacing w:after="0" w:line="240" w:lineRule="auto"/>
        <w:ind w:left="0" w:right="0" w:firstLine="0"/>
        <w:rPr>
          <w:rFonts w:asciiTheme="minorHAnsi" w:hAnsiTheme="minorHAnsi" w:cstheme="minorHAnsi"/>
          <w:sz w:val="18"/>
          <w:szCs w:val="18"/>
        </w:rPr>
      </w:pPr>
    </w:p>
    <w:p w14:paraId="71F68977" w14:textId="77777777" w:rsidR="002178F8" w:rsidRPr="000B50BB" w:rsidRDefault="002178F8" w:rsidP="002178F8">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zwanym w dalszej części Umowy: „</w:t>
      </w:r>
      <w:r w:rsidRPr="000B50BB">
        <w:rPr>
          <w:rFonts w:asciiTheme="minorHAnsi" w:hAnsiTheme="minorHAnsi" w:cstheme="minorHAnsi"/>
          <w:b/>
          <w:bCs/>
          <w:sz w:val="18"/>
          <w:szCs w:val="18"/>
        </w:rPr>
        <w:t>Wykonawcą</w:t>
      </w:r>
      <w:r w:rsidRPr="000B50BB">
        <w:rPr>
          <w:rFonts w:asciiTheme="minorHAnsi" w:hAnsiTheme="minorHAnsi" w:cstheme="minorHAnsi"/>
          <w:sz w:val="18"/>
          <w:szCs w:val="18"/>
        </w:rPr>
        <w:t>”</w:t>
      </w:r>
    </w:p>
    <w:p w14:paraId="1A048E26" w14:textId="77777777" w:rsidR="002178F8" w:rsidRPr="000B50BB" w:rsidRDefault="002178F8" w:rsidP="002178F8">
      <w:pPr>
        <w:spacing w:after="0" w:line="240" w:lineRule="auto"/>
        <w:ind w:left="0" w:right="0" w:firstLine="0"/>
        <w:rPr>
          <w:rFonts w:asciiTheme="minorHAnsi" w:hAnsiTheme="minorHAnsi" w:cstheme="minorHAnsi"/>
          <w:sz w:val="18"/>
          <w:szCs w:val="18"/>
        </w:rPr>
      </w:pPr>
    </w:p>
    <w:p w14:paraId="3BCDFB48" w14:textId="77777777" w:rsidR="002178F8" w:rsidRPr="000B50BB" w:rsidRDefault="002178F8" w:rsidP="002178F8">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 xml:space="preserve">Każda ze Stron zwana będzie dalej „Stroną” ilekroć mowa o nich w znaczeniu indywidualnym lub „Stronami” ilekroć mowa o nich w znaczeniu łącznym. </w:t>
      </w:r>
    </w:p>
    <w:p w14:paraId="682DCAD3" w14:textId="77777777" w:rsidR="002178F8" w:rsidRPr="000B50BB" w:rsidRDefault="002178F8" w:rsidP="002178F8">
      <w:pPr>
        <w:spacing w:after="0" w:line="240" w:lineRule="auto"/>
        <w:ind w:left="0" w:right="0" w:firstLine="0"/>
        <w:rPr>
          <w:rFonts w:asciiTheme="minorHAnsi" w:hAnsiTheme="minorHAnsi" w:cstheme="minorHAnsi"/>
          <w:sz w:val="18"/>
          <w:szCs w:val="18"/>
        </w:rPr>
      </w:pPr>
    </w:p>
    <w:p w14:paraId="3FCB0068" w14:textId="2A257CB7" w:rsidR="002178F8" w:rsidRDefault="002178F8" w:rsidP="002178F8">
      <w:pPr>
        <w:spacing w:after="0" w:line="240" w:lineRule="auto"/>
        <w:ind w:left="0" w:right="0" w:firstLine="0"/>
        <w:rPr>
          <w:rFonts w:asciiTheme="minorHAnsi" w:hAnsiTheme="minorHAnsi" w:cstheme="minorHAnsi"/>
          <w:bCs/>
          <w:i/>
          <w:sz w:val="18"/>
          <w:szCs w:val="18"/>
        </w:rPr>
      </w:pPr>
      <w:r w:rsidRPr="000B50BB">
        <w:rPr>
          <w:rFonts w:asciiTheme="minorHAnsi" w:hAnsiTheme="minorHAnsi" w:cstheme="minorHAnsi"/>
          <w:sz w:val="18"/>
          <w:szCs w:val="18"/>
        </w:rPr>
        <w:t>Umowa została zawarta w wyniku przeprowadzonego przez Zamawiającego postępowania prowadzonego w trybie zapytania ofertowego, Nr referencyjny nadany sprawie przez Zamawiającego:</w:t>
      </w:r>
      <w:r w:rsidR="003E4719" w:rsidRPr="003E4719">
        <w:t xml:space="preserve"> </w:t>
      </w:r>
      <w:r w:rsidR="003E4719" w:rsidRPr="003E4719">
        <w:rPr>
          <w:rFonts w:asciiTheme="minorHAnsi" w:hAnsiTheme="minorHAnsi" w:cstheme="minorHAnsi"/>
          <w:sz w:val="18"/>
          <w:szCs w:val="18"/>
        </w:rPr>
        <w:t xml:space="preserve">2/01/2019/BJ z dn. 2 stycznia 2020 r.  </w:t>
      </w:r>
    </w:p>
    <w:p w14:paraId="69DB6401" w14:textId="77777777" w:rsidR="002178F8" w:rsidRPr="000B50BB" w:rsidRDefault="002178F8" w:rsidP="002178F8">
      <w:pPr>
        <w:spacing w:after="0" w:line="240" w:lineRule="auto"/>
        <w:ind w:left="0" w:right="0" w:firstLine="0"/>
        <w:rPr>
          <w:rFonts w:asciiTheme="minorHAnsi" w:hAnsiTheme="minorHAnsi" w:cstheme="minorHAnsi"/>
          <w:sz w:val="18"/>
          <w:szCs w:val="18"/>
        </w:rPr>
      </w:pPr>
    </w:p>
    <w:p w14:paraId="20986C7B" w14:textId="77777777" w:rsidR="002178F8" w:rsidRPr="000B50BB" w:rsidRDefault="002178F8" w:rsidP="002178F8">
      <w:pPr>
        <w:pStyle w:val="Akapitzlist"/>
        <w:numPr>
          <w:ilvl w:val="0"/>
          <w:numId w:val="9"/>
        </w:numPr>
        <w:spacing w:line="240" w:lineRule="auto"/>
        <w:ind w:left="0" w:firstLine="0"/>
        <w:jc w:val="center"/>
        <w:rPr>
          <w:rFonts w:asciiTheme="minorHAnsi" w:hAnsiTheme="minorHAnsi" w:cstheme="minorHAnsi"/>
          <w:sz w:val="18"/>
          <w:szCs w:val="18"/>
          <w:lang w:val="pl-PL"/>
        </w:rPr>
      </w:pPr>
    </w:p>
    <w:p w14:paraId="128676AA" w14:textId="77777777" w:rsidR="002178F8" w:rsidRPr="000B50BB" w:rsidRDefault="002178F8" w:rsidP="002178F8">
      <w:pPr>
        <w:spacing w:after="0" w:line="240" w:lineRule="auto"/>
        <w:ind w:left="0" w:right="0" w:firstLine="0"/>
        <w:jc w:val="center"/>
        <w:rPr>
          <w:rFonts w:asciiTheme="minorHAnsi" w:hAnsiTheme="minorHAnsi" w:cstheme="minorHAnsi"/>
          <w:b/>
          <w:sz w:val="18"/>
          <w:szCs w:val="18"/>
        </w:rPr>
      </w:pPr>
      <w:r w:rsidRPr="000B50BB">
        <w:rPr>
          <w:rFonts w:asciiTheme="minorHAnsi" w:hAnsiTheme="minorHAnsi" w:cstheme="minorHAnsi"/>
          <w:b/>
          <w:sz w:val="18"/>
          <w:szCs w:val="18"/>
        </w:rPr>
        <w:t>Przedmiot Umowy</w:t>
      </w:r>
    </w:p>
    <w:p w14:paraId="4B831247" w14:textId="1967542A" w:rsidR="002178F8" w:rsidRDefault="002178F8" w:rsidP="002178F8">
      <w:pPr>
        <w:pStyle w:val="Akapitzlist"/>
        <w:numPr>
          <w:ilvl w:val="0"/>
          <w:numId w:val="10"/>
        </w:numPr>
        <w:spacing w:line="240" w:lineRule="auto"/>
        <w:jc w:val="both"/>
        <w:rPr>
          <w:rFonts w:asciiTheme="minorHAnsi" w:hAnsiTheme="minorHAnsi" w:cstheme="minorHAnsi"/>
          <w:sz w:val="18"/>
          <w:szCs w:val="18"/>
          <w:lang w:val="pl-PL"/>
        </w:rPr>
      </w:pPr>
      <w:r w:rsidRPr="00275E61">
        <w:rPr>
          <w:rFonts w:asciiTheme="minorHAnsi" w:hAnsiTheme="minorHAnsi" w:cstheme="minorHAnsi"/>
          <w:sz w:val="18"/>
          <w:szCs w:val="18"/>
          <w:lang w:val="pl-PL"/>
        </w:rPr>
        <w:t>Przedmiotem niniejszej umowy jest utworzenie i zarządzanie pracowniczego planu kapitałowego („</w:t>
      </w:r>
      <w:r w:rsidRPr="003E4719">
        <w:rPr>
          <w:rFonts w:asciiTheme="minorHAnsi" w:hAnsiTheme="minorHAnsi" w:cstheme="minorHAnsi"/>
          <w:b/>
          <w:bCs/>
          <w:sz w:val="18"/>
          <w:szCs w:val="18"/>
          <w:lang w:val="pl-PL"/>
        </w:rPr>
        <w:t>PPK</w:t>
      </w:r>
      <w:r w:rsidRPr="00275E61">
        <w:rPr>
          <w:rFonts w:asciiTheme="minorHAnsi" w:hAnsiTheme="minorHAnsi" w:cstheme="minorHAnsi"/>
          <w:sz w:val="18"/>
          <w:szCs w:val="18"/>
          <w:lang w:val="pl-PL"/>
        </w:rPr>
        <w:t>”) w rozumieniu ustawy  o pracowniczych planach kapitałowych</w:t>
      </w:r>
      <w:r>
        <w:rPr>
          <w:rFonts w:asciiTheme="minorHAnsi" w:hAnsiTheme="minorHAnsi" w:cstheme="minorHAnsi"/>
          <w:sz w:val="18"/>
          <w:szCs w:val="18"/>
          <w:lang w:val="pl-PL"/>
        </w:rPr>
        <w:t xml:space="preserve"> z dnia 4 października 2018 r. (</w:t>
      </w:r>
      <w:r w:rsidRPr="00275E61">
        <w:rPr>
          <w:rFonts w:asciiTheme="minorHAnsi" w:hAnsiTheme="minorHAnsi" w:cstheme="minorHAnsi"/>
          <w:sz w:val="18"/>
          <w:szCs w:val="18"/>
          <w:lang w:val="pl-PL"/>
        </w:rPr>
        <w:t>Dz.U. z 2018 r. poz. 2215)</w:t>
      </w:r>
      <w:r>
        <w:rPr>
          <w:rFonts w:asciiTheme="minorHAnsi" w:hAnsiTheme="minorHAnsi" w:cstheme="minorHAnsi"/>
          <w:sz w:val="18"/>
          <w:szCs w:val="18"/>
          <w:lang w:val="pl-PL"/>
        </w:rPr>
        <w:t xml:space="preserve"> (</w:t>
      </w:r>
      <w:r w:rsidR="003E4719">
        <w:rPr>
          <w:rFonts w:asciiTheme="minorHAnsi" w:hAnsiTheme="minorHAnsi" w:cstheme="minorHAnsi"/>
          <w:sz w:val="18"/>
          <w:szCs w:val="18"/>
          <w:lang w:val="pl-PL"/>
        </w:rPr>
        <w:t>„</w:t>
      </w:r>
      <w:r w:rsidR="003E4719" w:rsidRPr="003E4719">
        <w:rPr>
          <w:rFonts w:asciiTheme="minorHAnsi" w:hAnsiTheme="minorHAnsi" w:cstheme="minorHAnsi"/>
          <w:b/>
          <w:bCs/>
          <w:sz w:val="18"/>
          <w:szCs w:val="18"/>
          <w:lang w:val="pl-PL"/>
        </w:rPr>
        <w:t>U</w:t>
      </w:r>
      <w:r w:rsidRPr="003E4719">
        <w:rPr>
          <w:rFonts w:asciiTheme="minorHAnsi" w:hAnsiTheme="minorHAnsi" w:cstheme="minorHAnsi"/>
          <w:b/>
          <w:bCs/>
          <w:sz w:val="18"/>
          <w:szCs w:val="18"/>
          <w:lang w:val="pl-PL"/>
        </w:rPr>
        <w:t>stawa o PPK</w:t>
      </w:r>
      <w:r w:rsidR="003E4719">
        <w:rPr>
          <w:rFonts w:asciiTheme="minorHAnsi" w:hAnsiTheme="minorHAnsi" w:cstheme="minorHAnsi"/>
          <w:sz w:val="18"/>
          <w:szCs w:val="18"/>
          <w:lang w:val="pl-PL"/>
        </w:rPr>
        <w:t>”</w:t>
      </w:r>
      <w:r>
        <w:rPr>
          <w:rFonts w:asciiTheme="minorHAnsi" w:hAnsiTheme="minorHAnsi" w:cstheme="minorHAnsi"/>
          <w:sz w:val="18"/>
          <w:szCs w:val="18"/>
          <w:lang w:val="pl-PL"/>
        </w:rPr>
        <w:t>).</w:t>
      </w:r>
    </w:p>
    <w:p w14:paraId="7E61024F" w14:textId="128475EC" w:rsidR="002178F8" w:rsidRDefault="002178F8" w:rsidP="002178F8">
      <w:pPr>
        <w:pStyle w:val="Akapitzlist"/>
        <w:numPr>
          <w:ilvl w:val="0"/>
          <w:numId w:val="10"/>
        </w:numPr>
        <w:spacing w:line="240" w:lineRule="auto"/>
        <w:jc w:val="both"/>
        <w:rPr>
          <w:rFonts w:asciiTheme="minorHAnsi" w:hAnsiTheme="minorHAnsi" w:cstheme="minorHAnsi"/>
          <w:sz w:val="18"/>
          <w:szCs w:val="18"/>
          <w:lang w:val="pl-PL"/>
        </w:rPr>
      </w:pPr>
      <w:r>
        <w:rPr>
          <w:rFonts w:asciiTheme="minorHAnsi" w:hAnsiTheme="minorHAnsi" w:cstheme="minorHAnsi"/>
          <w:sz w:val="18"/>
          <w:szCs w:val="18"/>
          <w:lang w:val="pl-PL"/>
        </w:rPr>
        <w:t>W ramach umowy Wykonawca lokuje</w:t>
      </w:r>
      <w:r w:rsidRPr="00D6123A">
        <w:rPr>
          <w:rFonts w:asciiTheme="minorHAnsi" w:hAnsiTheme="minorHAnsi" w:cstheme="minorHAnsi"/>
          <w:sz w:val="18"/>
          <w:szCs w:val="18"/>
          <w:lang w:val="pl-PL"/>
        </w:rPr>
        <w:t xml:space="preserve"> środki zgromadzone w PPK zgodnie z</w:t>
      </w:r>
      <w:r w:rsidR="00DA6367">
        <w:rPr>
          <w:rFonts w:asciiTheme="minorHAnsi" w:hAnsiTheme="minorHAnsi" w:cstheme="minorHAnsi"/>
          <w:sz w:val="18"/>
          <w:szCs w:val="18"/>
          <w:lang w:val="pl-PL"/>
        </w:rPr>
        <w:t xml:space="preserve"> przepisami Ustawy o PPK,</w:t>
      </w:r>
      <w:r w:rsidRPr="00D6123A">
        <w:rPr>
          <w:rFonts w:asciiTheme="minorHAnsi" w:hAnsiTheme="minorHAnsi" w:cstheme="minorHAnsi"/>
          <w:sz w:val="18"/>
          <w:szCs w:val="18"/>
          <w:lang w:val="pl-PL"/>
        </w:rPr>
        <w:t xml:space="preserve"> interesem Uczestników PPK, dążąc do zapewnienia bezpieczeństwa i efektywności dokonywanych lokat oraz przestrzegając zasad ogr</w:t>
      </w:r>
      <w:r>
        <w:rPr>
          <w:rFonts w:asciiTheme="minorHAnsi" w:hAnsiTheme="minorHAnsi" w:cstheme="minorHAnsi"/>
          <w:sz w:val="18"/>
          <w:szCs w:val="18"/>
          <w:lang w:val="pl-PL"/>
        </w:rPr>
        <w:t xml:space="preserve">aniczania ryzyka inwestycyjnego. </w:t>
      </w:r>
    </w:p>
    <w:p w14:paraId="6AA28CB4" w14:textId="24AF6D63" w:rsidR="002178F8" w:rsidRPr="00D6123A" w:rsidRDefault="002178F8" w:rsidP="002178F8">
      <w:pPr>
        <w:pStyle w:val="Akapitzlist"/>
        <w:numPr>
          <w:ilvl w:val="0"/>
          <w:numId w:val="10"/>
        </w:numPr>
        <w:spacing w:line="240" w:lineRule="auto"/>
        <w:jc w:val="both"/>
        <w:rPr>
          <w:rFonts w:asciiTheme="minorHAnsi" w:hAnsiTheme="minorHAnsi" w:cstheme="minorHAnsi"/>
          <w:sz w:val="18"/>
          <w:szCs w:val="18"/>
          <w:lang w:val="pl-PL"/>
        </w:rPr>
      </w:pPr>
      <w:r>
        <w:rPr>
          <w:rFonts w:asciiTheme="minorHAnsi" w:hAnsiTheme="minorHAnsi" w:cstheme="minorHAnsi"/>
          <w:sz w:val="18"/>
          <w:szCs w:val="18"/>
          <w:lang w:val="pl-PL"/>
        </w:rPr>
        <w:t xml:space="preserve">Wykonawca, w ramach umowy </w:t>
      </w:r>
      <w:r w:rsidRPr="00D6123A">
        <w:rPr>
          <w:rFonts w:asciiTheme="minorHAnsi" w:hAnsiTheme="minorHAnsi" w:cstheme="minorHAnsi"/>
          <w:sz w:val="18"/>
          <w:szCs w:val="18"/>
          <w:lang w:val="pl-PL"/>
        </w:rPr>
        <w:t>przeprowadzi w siedzibie Zamawiającego prezentację i szkolenie dla pracowników zajmujących się PPK w imieniu Zamawiającego</w:t>
      </w:r>
      <w:r>
        <w:rPr>
          <w:rFonts w:asciiTheme="minorHAnsi" w:hAnsiTheme="minorHAnsi" w:cstheme="minorHAnsi"/>
          <w:sz w:val="18"/>
          <w:szCs w:val="18"/>
          <w:lang w:val="pl-PL"/>
        </w:rPr>
        <w:t>,</w:t>
      </w:r>
      <w:r w:rsidRPr="00D6123A">
        <w:rPr>
          <w:rFonts w:asciiTheme="minorHAnsi" w:hAnsiTheme="minorHAnsi" w:cstheme="minorHAnsi"/>
          <w:sz w:val="18"/>
          <w:szCs w:val="18"/>
          <w:lang w:val="pl-PL"/>
        </w:rPr>
        <w:t xml:space="preserve"> w zakresie  obsługi administracyjnej, zasad funkcjonowania PPK oraz zasad inwestowania w fundusze zdefiniowanej daty, </w:t>
      </w:r>
      <w:r>
        <w:rPr>
          <w:rFonts w:asciiTheme="minorHAnsi" w:hAnsiTheme="minorHAnsi" w:cstheme="minorHAnsi"/>
          <w:sz w:val="18"/>
          <w:szCs w:val="18"/>
          <w:lang w:val="pl-PL"/>
        </w:rPr>
        <w:t>do których będą wnoszone wpłaty. Prezentacja i szk</w:t>
      </w:r>
      <w:r w:rsidR="00B24E01">
        <w:rPr>
          <w:rFonts w:asciiTheme="minorHAnsi" w:hAnsiTheme="minorHAnsi" w:cstheme="minorHAnsi"/>
          <w:sz w:val="18"/>
          <w:szCs w:val="18"/>
          <w:lang w:val="pl-PL"/>
        </w:rPr>
        <w:t>o</w:t>
      </w:r>
      <w:r>
        <w:rPr>
          <w:rFonts w:asciiTheme="minorHAnsi" w:hAnsiTheme="minorHAnsi" w:cstheme="minorHAnsi"/>
          <w:sz w:val="18"/>
          <w:szCs w:val="18"/>
          <w:lang w:val="pl-PL"/>
        </w:rPr>
        <w:t xml:space="preserve">lenie będą nie krótsze niż </w:t>
      </w:r>
      <w:r w:rsidR="00D71434" w:rsidRPr="000E7498">
        <w:rPr>
          <w:rFonts w:asciiTheme="minorHAnsi" w:hAnsiTheme="minorHAnsi" w:cstheme="minorHAnsi"/>
          <w:sz w:val="18"/>
          <w:szCs w:val="18"/>
          <w:lang w:val="pl-PL"/>
        </w:rPr>
        <w:t>3 godziny.</w:t>
      </w:r>
    </w:p>
    <w:p w14:paraId="78FCC6E7" w14:textId="522156D4" w:rsidR="002178F8" w:rsidRDefault="002178F8" w:rsidP="002178F8">
      <w:pPr>
        <w:pStyle w:val="Akapitzlist"/>
        <w:numPr>
          <w:ilvl w:val="0"/>
          <w:numId w:val="10"/>
        </w:numPr>
        <w:spacing w:line="240" w:lineRule="auto"/>
        <w:jc w:val="both"/>
        <w:rPr>
          <w:rFonts w:asciiTheme="minorHAnsi" w:hAnsiTheme="minorHAnsi" w:cstheme="minorHAnsi"/>
          <w:sz w:val="18"/>
          <w:szCs w:val="18"/>
          <w:lang w:val="pl-PL"/>
        </w:rPr>
      </w:pPr>
      <w:r>
        <w:rPr>
          <w:rFonts w:asciiTheme="minorHAnsi" w:hAnsiTheme="minorHAnsi" w:cstheme="minorHAnsi"/>
          <w:sz w:val="18"/>
          <w:szCs w:val="18"/>
          <w:lang w:val="pl-PL"/>
        </w:rPr>
        <w:t>Wykonawca, w ramach umowy, p</w:t>
      </w:r>
      <w:r w:rsidRPr="00D6123A">
        <w:rPr>
          <w:rFonts w:asciiTheme="minorHAnsi" w:hAnsiTheme="minorHAnsi" w:cstheme="minorHAnsi"/>
          <w:sz w:val="18"/>
          <w:szCs w:val="18"/>
          <w:lang w:val="pl-PL"/>
        </w:rPr>
        <w:t>rzeprowadzi w siedzibie Zamawiającego spotkanie informacyjne</w:t>
      </w:r>
      <w:r>
        <w:rPr>
          <w:rFonts w:asciiTheme="minorHAnsi" w:hAnsiTheme="minorHAnsi" w:cstheme="minorHAnsi"/>
          <w:sz w:val="18"/>
          <w:szCs w:val="18"/>
          <w:lang w:val="pl-PL"/>
        </w:rPr>
        <w:t>,</w:t>
      </w:r>
      <w:r w:rsidRPr="00D6123A">
        <w:rPr>
          <w:rFonts w:asciiTheme="minorHAnsi" w:hAnsiTheme="minorHAnsi" w:cstheme="minorHAnsi"/>
          <w:sz w:val="18"/>
          <w:szCs w:val="18"/>
          <w:lang w:val="pl-PL"/>
        </w:rPr>
        <w:t xml:space="preserve"> wraz z materiałami</w:t>
      </w:r>
      <w:r>
        <w:rPr>
          <w:rFonts w:asciiTheme="minorHAnsi" w:hAnsiTheme="minorHAnsi" w:cstheme="minorHAnsi"/>
          <w:sz w:val="18"/>
          <w:szCs w:val="18"/>
          <w:lang w:val="pl-PL"/>
        </w:rPr>
        <w:t>,</w:t>
      </w:r>
      <w:r w:rsidRPr="00D6123A">
        <w:rPr>
          <w:rFonts w:asciiTheme="minorHAnsi" w:hAnsiTheme="minorHAnsi" w:cstheme="minorHAnsi"/>
          <w:sz w:val="18"/>
          <w:szCs w:val="18"/>
          <w:lang w:val="pl-PL"/>
        </w:rPr>
        <w:t xml:space="preserve"> po wdrożeniu PPK dla pracowników objętych PPK</w:t>
      </w:r>
      <w:r>
        <w:rPr>
          <w:rFonts w:asciiTheme="minorHAnsi" w:hAnsiTheme="minorHAnsi" w:cstheme="minorHAnsi"/>
          <w:sz w:val="18"/>
          <w:szCs w:val="18"/>
          <w:lang w:val="pl-PL"/>
        </w:rPr>
        <w:t xml:space="preserve"> oraz</w:t>
      </w:r>
      <w:r w:rsidRPr="00D6123A">
        <w:rPr>
          <w:rFonts w:asciiTheme="minorHAnsi" w:hAnsiTheme="minorHAnsi" w:cstheme="minorHAnsi"/>
          <w:sz w:val="18"/>
          <w:szCs w:val="18"/>
          <w:lang w:val="pl-PL"/>
        </w:rPr>
        <w:t xml:space="preserve"> po ustaleniu harmonogramu komunikacyjnego z Zamawiającym</w:t>
      </w:r>
      <w:r>
        <w:rPr>
          <w:rFonts w:asciiTheme="minorHAnsi" w:hAnsiTheme="minorHAnsi" w:cstheme="minorHAnsi"/>
          <w:sz w:val="18"/>
          <w:szCs w:val="18"/>
          <w:lang w:val="pl-PL"/>
        </w:rPr>
        <w:t>. Spotkanie informacyjne będzie nie krótsze niż</w:t>
      </w:r>
      <w:r w:rsidR="00D71434">
        <w:rPr>
          <w:rFonts w:asciiTheme="minorHAnsi" w:hAnsiTheme="minorHAnsi" w:cstheme="minorHAnsi"/>
          <w:sz w:val="18"/>
          <w:szCs w:val="18"/>
          <w:lang w:val="pl-PL"/>
        </w:rPr>
        <w:t xml:space="preserve"> </w:t>
      </w:r>
      <w:r w:rsidR="00D71434" w:rsidRPr="000E7498">
        <w:rPr>
          <w:rFonts w:asciiTheme="minorHAnsi" w:hAnsiTheme="minorHAnsi" w:cstheme="minorHAnsi"/>
          <w:sz w:val="18"/>
          <w:szCs w:val="18"/>
          <w:lang w:val="pl-PL"/>
        </w:rPr>
        <w:t>3 godziny.</w:t>
      </w:r>
    </w:p>
    <w:p w14:paraId="1467933E" w14:textId="77777777" w:rsidR="002178F8" w:rsidRDefault="002178F8" w:rsidP="002178F8">
      <w:pPr>
        <w:pStyle w:val="Akapitzlist"/>
        <w:numPr>
          <w:ilvl w:val="0"/>
          <w:numId w:val="10"/>
        </w:numPr>
        <w:spacing w:line="240" w:lineRule="auto"/>
        <w:jc w:val="both"/>
        <w:rPr>
          <w:rFonts w:asciiTheme="minorHAnsi" w:hAnsiTheme="minorHAnsi" w:cstheme="minorHAnsi"/>
          <w:sz w:val="18"/>
          <w:szCs w:val="18"/>
          <w:lang w:val="pl-PL"/>
        </w:rPr>
      </w:pPr>
      <w:r>
        <w:rPr>
          <w:rFonts w:asciiTheme="minorHAnsi" w:hAnsiTheme="minorHAnsi" w:cstheme="minorHAnsi"/>
          <w:sz w:val="18"/>
          <w:szCs w:val="18"/>
          <w:lang w:val="pl-PL"/>
        </w:rPr>
        <w:t xml:space="preserve">Prezentacja i szkolenie oraz spotkanie informacyjne, o który mowa w ust. 4 i 5 zostaną przeprowadzone w terminie uzgodnionym przez Strony, nie później niż w ciągu miesiąca od zawarcia umowy. </w:t>
      </w:r>
    </w:p>
    <w:p w14:paraId="648866CC" w14:textId="188447A0" w:rsidR="002178F8" w:rsidRDefault="002178F8" w:rsidP="002178F8">
      <w:pPr>
        <w:pStyle w:val="Akapitzlist"/>
        <w:numPr>
          <w:ilvl w:val="0"/>
          <w:numId w:val="10"/>
        </w:numPr>
        <w:spacing w:line="240" w:lineRule="auto"/>
        <w:jc w:val="both"/>
        <w:rPr>
          <w:rFonts w:asciiTheme="minorHAnsi" w:hAnsiTheme="minorHAnsi" w:cstheme="minorHAnsi"/>
          <w:sz w:val="18"/>
          <w:szCs w:val="18"/>
          <w:lang w:val="pl-PL"/>
        </w:rPr>
      </w:pPr>
      <w:r>
        <w:rPr>
          <w:rFonts w:asciiTheme="minorHAnsi" w:hAnsiTheme="minorHAnsi" w:cstheme="minorHAnsi"/>
          <w:sz w:val="18"/>
          <w:szCs w:val="18"/>
          <w:lang w:val="pl-PL"/>
        </w:rPr>
        <w:t xml:space="preserve">W przypadku przekroczenia wskazanego w ust. 6 terminu z winy Wykonawcy, Wykonawca zapłaci Zamawiającemu karę umowną w wysokości 200 zł netto za każdy dzień opóźnienia, osobno wobec  prezentacji i szkolenia, o których mowa w ust. 4 oraz osobno wobec spotkania informacyjnego, o którym mowa w ust. 5. </w:t>
      </w:r>
    </w:p>
    <w:p w14:paraId="5FDC7F91" w14:textId="77777777" w:rsidR="002178F8" w:rsidRPr="00D6123A" w:rsidRDefault="002178F8" w:rsidP="002178F8">
      <w:pPr>
        <w:pStyle w:val="Akapitzlist"/>
        <w:numPr>
          <w:ilvl w:val="0"/>
          <w:numId w:val="10"/>
        </w:numPr>
        <w:spacing w:line="240" w:lineRule="auto"/>
        <w:jc w:val="both"/>
        <w:rPr>
          <w:rFonts w:asciiTheme="minorHAnsi" w:hAnsiTheme="minorHAnsi" w:cstheme="minorHAnsi"/>
          <w:sz w:val="18"/>
          <w:szCs w:val="18"/>
          <w:lang w:val="pl-PL"/>
        </w:rPr>
      </w:pPr>
      <w:r>
        <w:rPr>
          <w:rFonts w:asciiTheme="minorHAnsi" w:hAnsiTheme="minorHAnsi" w:cstheme="minorHAnsi"/>
          <w:sz w:val="18"/>
          <w:szCs w:val="18"/>
          <w:lang w:val="pl-PL"/>
        </w:rPr>
        <w:t xml:space="preserve">Za przeprowadzenie prezentacji i szkolenia oraz spotkania informacyjnego, o których mowa w ust. 4 i 5 Wykonawcy nie przysługuje dodatkowe wynagrodzenie. Materiały do przeprowadzenia szkolenia zapewnia Wykonawca. </w:t>
      </w:r>
    </w:p>
    <w:p w14:paraId="2916C740" w14:textId="77777777" w:rsidR="002178F8" w:rsidRPr="00D6123A" w:rsidRDefault="002178F8" w:rsidP="002178F8">
      <w:pPr>
        <w:spacing w:line="240" w:lineRule="auto"/>
        <w:ind w:left="0" w:firstLine="0"/>
        <w:rPr>
          <w:rFonts w:asciiTheme="minorHAnsi" w:hAnsiTheme="minorHAnsi" w:cstheme="minorHAnsi"/>
          <w:sz w:val="18"/>
          <w:szCs w:val="18"/>
        </w:rPr>
      </w:pPr>
    </w:p>
    <w:p w14:paraId="69E6B977" w14:textId="77777777" w:rsidR="002178F8" w:rsidRPr="00D6123A" w:rsidRDefault="002178F8" w:rsidP="002178F8">
      <w:pPr>
        <w:pStyle w:val="Akapitzlist"/>
        <w:numPr>
          <w:ilvl w:val="0"/>
          <w:numId w:val="9"/>
        </w:numPr>
        <w:spacing w:line="240" w:lineRule="auto"/>
        <w:ind w:left="0" w:firstLine="0"/>
        <w:jc w:val="center"/>
        <w:rPr>
          <w:rFonts w:asciiTheme="minorHAnsi" w:hAnsiTheme="minorHAnsi" w:cstheme="minorHAnsi"/>
          <w:sz w:val="18"/>
          <w:szCs w:val="18"/>
          <w:lang w:val="pl-PL"/>
        </w:rPr>
      </w:pPr>
    </w:p>
    <w:p w14:paraId="5365F48E" w14:textId="77777777" w:rsidR="002178F8" w:rsidRDefault="002178F8" w:rsidP="002178F8">
      <w:pPr>
        <w:pStyle w:val="Akapitzlist"/>
        <w:spacing w:line="256" w:lineRule="auto"/>
        <w:ind w:left="3600"/>
        <w:jc w:val="both"/>
        <w:rPr>
          <w:rFonts w:asciiTheme="minorHAnsi" w:hAnsiTheme="minorHAnsi" w:cstheme="minorHAnsi"/>
          <w:b/>
          <w:bCs/>
          <w:sz w:val="18"/>
          <w:szCs w:val="18"/>
          <w:lang w:val="pl-PL"/>
        </w:rPr>
      </w:pPr>
      <w:r>
        <w:rPr>
          <w:rFonts w:asciiTheme="minorHAnsi" w:hAnsiTheme="minorHAnsi" w:cstheme="minorHAnsi"/>
          <w:b/>
          <w:bCs/>
          <w:sz w:val="18"/>
          <w:szCs w:val="18"/>
          <w:lang w:val="pl-PL"/>
        </w:rPr>
        <w:t>Zobowiązania Stron</w:t>
      </w:r>
    </w:p>
    <w:p w14:paraId="0963BBC3" w14:textId="77777777" w:rsidR="002178F8" w:rsidRDefault="002178F8" w:rsidP="002178F8">
      <w:pPr>
        <w:pStyle w:val="Akapitzlist"/>
        <w:numPr>
          <w:ilvl w:val="0"/>
          <w:numId w:val="46"/>
        </w:numPr>
        <w:spacing w:line="256" w:lineRule="auto"/>
        <w:ind w:left="284" w:right="-38"/>
        <w:jc w:val="both"/>
        <w:rPr>
          <w:rFonts w:asciiTheme="minorHAnsi" w:hAnsiTheme="minorHAnsi" w:cstheme="minorHAnsi"/>
          <w:bCs/>
          <w:sz w:val="18"/>
          <w:szCs w:val="18"/>
          <w:lang w:val="pl-PL"/>
        </w:rPr>
      </w:pPr>
      <w:r>
        <w:rPr>
          <w:rFonts w:asciiTheme="minorHAnsi" w:hAnsiTheme="minorHAnsi" w:cstheme="minorHAnsi"/>
          <w:bCs/>
          <w:sz w:val="18"/>
          <w:szCs w:val="18"/>
          <w:lang w:val="pl-PL"/>
        </w:rPr>
        <w:t>Wykonawca</w:t>
      </w:r>
      <w:r w:rsidRPr="00D6123A">
        <w:rPr>
          <w:rFonts w:asciiTheme="minorHAnsi" w:hAnsiTheme="minorHAnsi" w:cstheme="minorHAnsi"/>
          <w:bCs/>
          <w:sz w:val="18"/>
          <w:szCs w:val="18"/>
          <w:lang w:val="pl-PL"/>
        </w:rPr>
        <w:t xml:space="preserve"> </w:t>
      </w:r>
      <w:r>
        <w:rPr>
          <w:rFonts w:asciiTheme="minorHAnsi" w:hAnsiTheme="minorHAnsi" w:cstheme="minorHAnsi"/>
          <w:bCs/>
          <w:sz w:val="18"/>
          <w:szCs w:val="18"/>
          <w:lang w:val="pl-PL"/>
        </w:rPr>
        <w:t>zobowiązuje</w:t>
      </w:r>
      <w:r w:rsidRPr="00D6123A">
        <w:rPr>
          <w:rFonts w:asciiTheme="minorHAnsi" w:hAnsiTheme="minorHAnsi" w:cstheme="minorHAnsi"/>
          <w:bCs/>
          <w:sz w:val="18"/>
          <w:szCs w:val="18"/>
          <w:lang w:val="pl-PL"/>
        </w:rPr>
        <w:t xml:space="preserve"> się do wykonywania Umowy zgodnie z zapytaniem ofertowym, ofertą oraz przepisami prawa, </w:t>
      </w:r>
      <w:r>
        <w:rPr>
          <w:rFonts w:asciiTheme="minorHAnsi" w:hAnsiTheme="minorHAnsi" w:cstheme="minorHAnsi"/>
          <w:bCs/>
          <w:sz w:val="18"/>
          <w:szCs w:val="18"/>
          <w:lang w:val="pl-PL"/>
        </w:rPr>
        <w:br/>
      </w:r>
      <w:r w:rsidRPr="00D6123A">
        <w:rPr>
          <w:rFonts w:asciiTheme="minorHAnsi" w:hAnsiTheme="minorHAnsi" w:cstheme="minorHAnsi"/>
          <w:bCs/>
          <w:sz w:val="18"/>
          <w:szCs w:val="18"/>
          <w:lang w:val="pl-PL"/>
        </w:rPr>
        <w:t>w szczególności ustawą o PPK.</w:t>
      </w:r>
    </w:p>
    <w:p w14:paraId="5226E8F4" w14:textId="77777777" w:rsidR="002178F8" w:rsidRDefault="002178F8" w:rsidP="002178F8">
      <w:pPr>
        <w:pStyle w:val="Akapitzlist"/>
        <w:numPr>
          <w:ilvl w:val="0"/>
          <w:numId w:val="46"/>
        </w:numPr>
        <w:spacing w:line="256" w:lineRule="auto"/>
        <w:ind w:left="284" w:right="-38"/>
        <w:rPr>
          <w:rFonts w:asciiTheme="minorHAnsi" w:hAnsiTheme="minorHAnsi" w:cstheme="minorHAnsi"/>
          <w:bCs/>
          <w:sz w:val="18"/>
          <w:szCs w:val="18"/>
          <w:lang w:val="pl-PL"/>
        </w:rPr>
      </w:pPr>
      <w:r>
        <w:rPr>
          <w:rFonts w:asciiTheme="minorHAnsi" w:hAnsiTheme="minorHAnsi" w:cstheme="minorHAnsi"/>
          <w:bCs/>
          <w:sz w:val="18"/>
          <w:szCs w:val="18"/>
          <w:lang w:val="pl-PL"/>
        </w:rPr>
        <w:t>Wykonawca oświadcza, że:</w:t>
      </w:r>
    </w:p>
    <w:p w14:paraId="39C3AC90" w14:textId="77777777" w:rsidR="002178F8" w:rsidRPr="00D6123A" w:rsidRDefault="002178F8" w:rsidP="002178F8">
      <w:pPr>
        <w:pStyle w:val="Akapitzlist"/>
        <w:numPr>
          <w:ilvl w:val="1"/>
          <w:numId w:val="46"/>
        </w:numPr>
        <w:ind w:left="709"/>
        <w:rPr>
          <w:rFonts w:asciiTheme="minorHAnsi" w:hAnsiTheme="minorHAnsi" w:cstheme="minorHAnsi"/>
          <w:bCs/>
          <w:sz w:val="18"/>
          <w:szCs w:val="18"/>
          <w:lang w:val="pl-PL"/>
        </w:rPr>
      </w:pPr>
      <w:r w:rsidRPr="00D6123A">
        <w:rPr>
          <w:rFonts w:asciiTheme="minorHAnsi" w:hAnsiTheme="minorHAnsi" w:cstheme="minorHAnsi"/>
          <w:bCs/>
          <w:sz w:val="18"/>
          <w:szCs w:val="18"/>
          <w:lang w:val="pl-PL"/>
        </w:rPr>
        <w:lastRenderedPageBreak/>
        <w:t>jest instytucją finansową w rozumieniu art</w:t>
      </w:r>
      <w:r>
        <w:rPr>
          <w:rFonts w:asciiTheme="minorHAnsi" w:hAnsiTheme="minorHAnsi" w:cstheme="minorHAnsi"/>
          <w:bCs/>
          <w:sz w:val="18"/>
          <w:szCs w:val="18"/>
          <w:lang w:val="pl-PL"/>
        </w:rPr>
        <w:t xml:space="preserve">. 2 ust. 1 pkt 11 ustawy o PPK, </w:t>
      </w:r>
    </w:p>
    <w:p w14:paraId="22BFD493" w14:textId="77777777" w:rsidR="002178F8" w:rsidRPr="00D6123A" w:rsidRDefault="002178F8" w:rsidP="002178F8">
      <w:pPr>
        <w:pStyle w:val="Akapitzlist"/>
        <w:numPr>
          <w:ilvl w:val="1"/>
          <w:numId w:val="46"/>
        </w:numPr>
        <w:spacing w:line="256" w:lineRule="auto"/>
        <w:ind w:left="709" w:right="-38"/>
        <w:rPr>
          <w:rFonts w:asciiTheme="minorHAnsi" w:hAnsiTheme="minorHAnsi" w:cstheme="minorHAnsi"/>
          <w:bCs/>
          <w:sz w:val="18"/>
          <w:szCs w:val="18"/>
          <w:lang w:val="pl-PL"/>
        </w:rPr>
      </w:pPr>
      <w:r w:rsidRPr="00D6123A">
        <w:rPr>
          <w:rFonts w:asciiTheme="minorHAnsi" w:hAnsiTheme="minorHAnsi" w:cstheme="minorHAnsi"/>
          <w:bCs/>
          <w:sz w:val="18"/>
          <w:szCs w:val="18"/>
          <w:lang w:val="pl-PL"/>
        </w:rPr>
        <w:t xml:space="preserve"> zapoznał się z klauzulą przestrzegania prawa i zasad etycznych WWF zawartymi w § 3. </w:t>
      </w:r>
    </w:p>
    <w:p w14:paraId="344AD116" w14:textId="77777777" w:rsidR="002178F8" w:rsidRDefault="002178F8" w:rsidP="002178F8">
      <w:pPr>
        <w:pStyle w:val="Akapitzlist"/>
        <w:numPr>
          <w:ilvl w:val="0"/>
          <w:numId w:val="46"/>
        </w:numPr>
        <w:spacing w:line="240" w:lineRule="auto"/>
        <w:ind w:left="284"/>
        <w:jc w:val="both"/>
        <w:rPr>
          <w:rFonts w:asciiTheme="minorHAnsi" w:hAnsiTheme="minorHAnsi" w:cstheme="minorHAnsi"/>
          <w:sz w:val="18"/>
          <w:szCs w:val="18"/>
          <w:lang w:val="pl-PL"/>
        </w:rPr>
      </w:pPr>
      <w:r w:rsidRPr="00D6123A">
        <w:rPr>
          <w:rFonts w:asciiTheme="minorHAnsi" w:hAnsiTheme="minorHAnsi" w:cstheme="minorHAnsi"/>
          <w:sz w:val="18"/>
          <w:szCs w:val="18"/>
          <w:lang w:val="pl-PL"/>
        </w:rPr>
        <w:t>Zamawiający oświadcza, że</w:t>
      </w:r>
      <w:r>
        <w:rPr>
          <w:rFonts w:asciiTheme="minorHAnsi" w:hAnsiTheme="minorHAnsi" w:cstheme="minorHAnsi"/>
          <w:sz w:val="18"/>
          <w:szCs w:val="18"/>
          <w:lang w:val="pl-PL"/>
        </w:rPr>
        <w:t>:</w:t>
      </w:r>
    </w:p>
    <w:p w14:paraId="35440FFC" w14:textId="77777777" w:rsidR="002178F8" w:rsidRDefault="002178F8" w:rsidP="00CB4072">
      <w:pPr>
        <w:pStyle w:val="Akapitzlist"/>
        <w:numPr>
          <w:ilvl w:val="1"/>
          <w:numId w:val="46"/>
        </w:numPr>
        <w:spacing w:line="240" w:lineRule="auto"/>
        <w:jc w:val="both"/>
        <w:rPr>
          <w:rFonts w:asciiTheme="minorHAnsi" w:hAnsiTheme="minorHAnsi" w:cstheme="minorHAnsi"/>
          <w:sz w:val="18"/>
          <w:szCs w:val="18"/>
          <w:lang w:val="pl-PL"/>
        </w:rPr>
      </w:pPr>
      <w:r w:rsidRPr="00D6123A">
        <w:rPr>
          <w:rFonts w:asciiTheme="minorHAnsi" w:hAnsiTheme="minorHAnsi" w:cstheme="minorHAnsi"/>
          <w:sz w:val="18"/>
          <w:szCs w:val="18"/>
          <w:lang w:val="pl-PL"/>
        </w:rPr>
        <w:t xml:space="preserve"> dokonał wyboru Wykonawcy w porozumieniu z reprezentacją osób z</w:t>
      </w:r>
      <w:r>
        <w:rPr>
          <w:rFonts w:asciiTheme="minorHAnsi" w:hAnsiTheme="minorHAnsi" w:cstheme="minorHAnsi"/>
          <w:sz w:val="18"/>
          <w:szCs w:val="18"/>
          <w:lang w:val="pl-PL"/>
        </w:rPr>
        <w:t xml:space="preserve">atrudnionych, </w:t>
      </w:r>
    </w:p>
    <w:p w14:paraId="0F260BF8" w14:textId="77777777" w:rsidR="002178F8" w:rsidRDefault="002178F8" w:rsidP="00CB4072">
      <w:pPr>
        <w:pStyle w:val="Akapitzlist"/>
        <w:numPr>
          <w:ilvl w:val="1"/>
          <w:numId w:val="46"/>
        </w:numPr>
        <w:spacing w:line="240" w:lineRule="auto"/>
        <w:jc w:val="both"/>
        <w:rPr>
          <w:rFonts w:asciiTheme="minorHAnsi" w:hAnsiTheme="minorHAnsi" w:cstheme="minorHAnsi"/>
          <w:sz w:val="18"/>
          <w:szCs w:val="18"/>
          <w:lang w:val="pl-PL"/>
        </w:rPr>
      </w:pPr>
      <w:r w:rsidRPr="00D6123A">
        <w:rPr>
          <w:rFonts w:asciiTheme="minorHAnsi" w:hAnsiTheme="minorHAnsi" w:cstheme="minorHAnsi"/>
          <w:sz w:val="18"/>
          <w:szCs w:val="18"/>
          <w:lang w:val="pl-PL"/>
        </w:rPr>
        <w:t>nie zawarł wcześniej umowy o zarządzanie PPK z inną instytucją finansową</w:t>
      </w:r>
      <w:r>
        <w:rPr>
          <w:rFonts w:asciiTheme="minorHAnsi" w:hAnsiTheme="minorHAnsi" w:cstheme="minorHAnsi"/>
          <w:sz w:val="18"/>
          <w:szCs w:val="18"/>
          <w:lang w:val="pl-PL"/>
        </w:rPr>
        <w:t xml:space="preserve">. </w:t>
      </w:r>
    </w:p>
    <w:p w14:paraId="41A5DF44" w14:textId="77777777" w:rsidR="002178F8" w:rsidRPr="00D6123A" w:rsidRDefault="002178F8" w:rsidP="002178F8">
      <w:pPr>
        <w:pStyle w:val="Akapitzlist"/>
        <w:spacing w:line="256" w:lineRule="auto"/>
        <w:ind w:left="709" w:right="-38"/>
        <w:rPr>
          <w:rFonts w:asciiTheme="minorHAnsi" w:hAnsiTheme="minorHAnsi" w:cstheme="minorHAnsi"/>
          <w:bCs/>
          <w:sz w:val="18"/>
          <w:szCs w:val="18"/>
          <w:lang w:val="pl-PL"/>
        </w:rPr>
      </w:pPr>
    </w:p>
    <w:p w14:paraId="13731A0F" w14:textId="77777777" w:rsidR="002178F8" w:rsidRPr="00275E61" w:rsidRDefault="002178F8" w:rsidP="002178F8">
      <w:pPr>
        <w:pStyle w:val="Akapitzlist"/>
        <w:spacing w:line="256" w:lineRule="auto"/>
        <w:ind w:left="3600"/>
        <w:jc w:val="both"/>
        <w:rPr>
          <w:rFonts w:asciiTheme="minorHAnsi" w:hAnsiTheme="minorHAnsi" w:cstheme="minorHAnsi"/>
          <w:b/>
          <w:bCs/>
          <w:sz w:val="18"/>
          <w:szCs w:val="18"/>
          <w:lang w:val="pl-PL"/>
        </w:rPr>
      </w:pPr>
    </w:p>
    <w:p w14:paraId="41BB6992" w14:textId="77777777" w:rsidR="002178F8" w:rsidRPr="0051451F" w:rsidRDefault="002178F8" w:rsidP="002178F8">
      <w:pPr>
        <w:pStyle w:val="Akapitzlist"/>
        <w:numPr>
          <w:ilvl w:val="0"/>
          <w:numId w:val="9"/>
        </w:numPr>
        <w:spacing w:line="240" w:lineRule="auto"/>
        <w:ind w:left="0" w:hanging="23"/>
        <w:jc w:val="center"/>
        <w:rPr>
          <w:rFonts w:asciiTheme="minorHAnsi" w:hAnsiTheme="minorHAnsi" w:cstheme="minorHAnsi"/>
          <w:b/>
          <w:noProof/>
          <w:sz w:val="18"/>
          <w:szCs w:val="18"/>
          <w:lang w:val="pl-PL"/>
        </w:rPr>
      </w:pPr>
    </w:p>
    <w:p w14:paraId="4DCDE1C0" w14:textId="77777777" w:rsidR="002178F8" w:rsidRPr="0051451F" w:rsidRDefault="002178F8" w:rsidP="002178F8">
      <w:pPr>
        <w:pStyle w:val="Akapitzlist1"/>
        <w:spacing w:line="240" w:lineRule="auto"/>
        <w:ind w:left="0"/>
        <w:jc w:val="center"/>
        <w:rPr>
          <w:rFonts w:asciiTheme="minorHAnsi" w:hAnsiTheme="minorHAnsi" w:cstheme="minorHAnsi"/>
          <w:b/>
          <w:noProof/>
          <w:sz w:val="18"/>
          <w:szCs w:val="18"/>
          <w:u w:val="single"/>
        </w:rPr>
      </w:pPr>
      <w:r w:rsidRPr="0051451F">
        <w:rPr>
          <w:rFonts w:asciiTheme="minorHAnsi" w:hAnsiTheme="minorHAnsi" w:cstheme="minorHAnsi"/>
          <w:b/>
          <w:noProof/>
          <w:sz w:val="18"/>
          <w:szCs w:val="18"/>
          <w:u w:val="single"/>
        </w:rPr>
        <w:t>Klauzula przestrzegania prawa i zasad etycznych WWF</w:t>
      </w:r>
    </w:p>
    <w:p w14:paraId="6E5A692D" w14:textId="77777777" w:rsidR="002178F8" w:rsidRPr="0051451F" w:rsidRDefault="002178F8" w:rsidP="002178F8">
      <w:pPr>
        <w:pStyle w:val="Akapitzlist"/>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heme="minorHAnsi" w:hAnsiTheme="minorHAnsi" w:cstheme="minorHAnsi"/>
          <w:sz w:val="18"/>
          <w:szCs w:val="18"/>
          <w:lang w:val="pl-PL"/>
        </w:rPr>
      </w:pPr>
      <w:r w:rsidRPr="0051451F">
        <w:rPr>
          <w:rFonts w:asciiTheme="minorHAnsi" w:hAnsiTheme="minorHAnsi" w:cstheme="minorHAnsi"/>
          <w:sz w:val="18"/>
          <w:szCs w:val="18"/>
          <w:lang w:val="pl-PL"/>
        </w:rPr>
        <w:t xml:space="preserve">WWF zobowiązuje się do przestrzegania najwyższych standardów profesjonalizmu, uczciwości </w:t>
      </w:r>
      <w:r w:rsidRPr="0051451F">
        <w:rPr>
          <w:rFonts w:asciiTheme="minorHAnsi" w:hAnsiTheme="minorHAnsi" w:cstheme="minorHAnsi"/>
          <w:sz w:val="18"/>
          <w:szCs w:val="18"/>
          <w:lang w:val="pl-PL"/>
        </w:rPr>
        <w:br/>
        <w:t xml:space="preserve">i etyki w miejscu pracy oraz w swoich działaniach. W związku z tym WWF przyjął Kodeks etyczny WWF oraz Politykę przeciwdziałania oszustwom i korupcji WWF, które znajdują się pod linkiem: </w:t>
      </w:r>
      <w:hyperlink r:id="rId14" w:history="1">
        <w:r w:rsidRPr="0051451F">
          <w:rPr>
            <w:rStyle w:val="Hipercze"/>
            <w:rFonts w:asciiTheme="minorHAnsi" w:hAnsiTheme="minorHAnsi" w:cstheme="minorHAnsi"/>
            <w:color w:val="000000"/>
            <w:sz w:val="18"/>
            <w:szCs w:val="18"/>
            <w:lang w:val="pl-PL"/>
          </w:rPr>
          <w:t>https://www.wwf.pl/etyka-w-wwf-polska</w:t>
        </w:r>
      </w:hyperlink>
      <w:r w:rsidRPr="0051451F">
        <w:rPr>
          <w:rFonts w:asciiTheme="minorHAnsi" w:hAnsiTheme="minorHAnsi" w:cstheme="minorHAnsi"/>
          <w:sz w:val="18"/>
          <w:szCs w:val="18"/>
          <w:lang w:val="pl-PL"/>
        </w:rPr>
        <w:t>.</w:t>
      </w:r>
    </w:p>
    <w:p w14:paraId="1D81C8CE" w14:textId="77777777" w:rsidR="002178F8" w:rsidRPr="0051451F" w:rsidRDefault="002178F8" w:rsidP="002178F8">
      <w:pPr>
        <w:pStyle w:val="Akapitzlist"/>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heme="minorHAnsi" w:hAnsiTheme="minorHAnsi" w:cstheme="minorHAnsi"/>
          <w:sz w:val="18"/>
          <w:szCs w:val="18"/>
          <w:lang w:val="pl-PL"/>
        </w:rPr>
      </w:pPr>
      <w:r w:rsidRPr="0051451F">
        <w:rPr>
          <w:rFonts w:asciiTheme="minorHAnsi" w:hAnsiTheme="minorHAnsi" w:cstheme="minorHAnsi"/>
          <w:sz w:val="18"/>
          <w:szCs w:val="18"/>
          <w:lang w:val="pl-PL"/>
        </w:rPr>
        <w:t xml:space="preserve">To zobowiązanie ma fundamentalne znaczenie dla tworzenia skutecznych, trwałych i sprawiedliwych rozwiązań dla dzisiejszych wyzwań środowiskowych. Uznając, że WWF jest tylko jednym z wielu podmiotów, które działają publicznie na rzecz ochrony środowiska oczekujemy, że wszyscy nasi partnerzy, współpracownicy, wolontariusze, </w:t>
      </w:r>
      <w:proofErr w:type="spellStart"/>
      <w:r w:rsidRPr="0051451F">
        <w:rPr>
          <w:rFonts w:asciiTheme="minorHAnsi" w:hAnsiTheme="minorHAnsi" w:cstheme="minorHAnsi"/>
          <w:sz w:val="18"/>
          <w:szCs w:val="18"/>
          <w:lang w:val="pl-PL"/>
        </w:rPr>
        <w:t>grantobiorcy</w:t>
      </w:r>
      <w:proofErr w:type="spellEnd"/>
      <w:r w:rsidRPr="0051451F">
        <w:rPr>
          <w:rFonts w:asciiTheme="minorHAnsi" w:hAnsiTheme="minorHAnsi" w:cstheme="minorHAnsi"/>
          <w:sz w:val="18"/>
          <w:szCs w:val="18"/>
          <w:lang w:val="pl-PL"/>
        </w:rPr>
        <w:t>, wykonawcy i inne strony, z którymi współpracujemy, zobowiązują się do:</w:t>
      </w:r>
    </w:p>
    <w:p w14:paraId="17013837" w14:textId="77777777" w:rsidR="002178F8" w:rsidRPr="0051451F" w:rsidRDefault="002178F8" w:rsidP="002178F8">
      <w:pPr>
        <w:pStyle w:val="Akapitzlist"/>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18"/>
          <w:szCs w:val="18"/>
          <w:lang w:val="pl-PL"/>
        </w:rPr>
      </w:pPr>
      <w:r w:rsidRPr="0051451F">
        <w:rPr>
          <w:rFonts w:asciiTheme="minorHAnsi" w:hAnsiTheme="minorHAnsi" w:cstheme="minorHAnsi"/>
          <w:sz w:val="18"/>
          <w:szCs w:val="18"/>
          <w:lang w:val="pl-PL"/>
        </w:rPr>
        <w:t>poszanowania praw człowieka i praw dziecka, przestrzegania praw pracowniczych:</w:t>
      </w:r>
    </w:p>
    <w:p w14:paraId="24D6645C" w14:textId="77777777" w:rsidR="002178F8" w:rsidRPr="0051451F" w:rsidRDefault="002178F8" w:rsidP="002178F8">
      <w:pPr>
        <w:pStyle w:val="Akapitzlist"/>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18"/>
          <w:szCs w:val="18"/>
          <w:lang w:val="pl-PL"/>
        </w:rPr>
      </w:pPr>
      <w:r w:rsidRPr="0051451F">
        <w:rPr>
          <w:rFonts w:asciiTheme="minorHAnsi" w:hAnsiTheme="minorHAnsi" w:cstheme="minorHAnsi"/>
          <w:sz w:val="18"/>
          <w:szCs w:val="18"/>
          <w:shd w:val="clear" w:color="auto" w:fill="FFFFFF"/>
          <w:lang w:val="pl-PL"/>
        </w:rPr>
        <w:t xml:space="preserve">poszanowania prawa do zdrowia i bezpieczeństwa, </w:t>
      </w:r>
    </w:p>
    <w:p w14:paraId="4FD4D0BF" w14:textId="77777777" w:rsidR="002178F8" w:rsidRPr="0051451F" w:rsidRDefault="002178F8" w:rsidP="002178F8">
      <w:pPr>
        <w:pStyle w:val="Akapitzlist"/>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31"/>
        <w:jc w:val="both"/>
        <w:rPr>
          <w:rFonts w:asciiTheme="minorHAnsi" w:hAnsiTheme="minorHAnsi" w:cstheme="minorHAnsi"/>
          <w:sz w:val="18"/>
          <w:szCs w:val="18"/>
          <w:lang w:val="pl-PL"/>
        </w:rPr>
      </w:pPr>
      <w:r w:rsidRPr="0051451F">
        <w:rPr>
          <w:rFonts w:asciiTheme="minorHAnsi" w:hAnsiTheme="minorHAnsi" w:cstheme="minorHAnsi"/>
          <w:sz w:val="18"/>
          <w:szCs w:val="18"/>
          <w:shd w:val="clear" w:color="auto" w:fill="FFFFFF"/>
          <w:lang w:val="pl-PL"/>
        </w:rPr>
        <w:t xml:space="preserve">sprawiedliwych wynagrodzeń i innych świadczeń, godzin pracy zgodnych z prawem, wolności zrzeszania się i prowadzenia negocjacji zbiorowych, </w:t>
      </w:r>
    </w:p>
    <w:p w14:paraId="3259197D" w14:textId="77777777" w:rsidR="002178F8" w:rsidRPr="0051451F" w:rsidRDefault="002178F8" w:rsidP="002178F8">
      <w:pPr>
        <w:pStyle w:val="Akapitzlist"/>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42"/>
        <w:jc w:val="both"/>
        <w:rPr>
          <w:rFonts w:asciiTheme="minorHAnsi" w:hAnsiTheme="minorHAnsi" w:cstheme="minorHAnsi"/>
          <w:sz w:val="18"/>
          <w:szCs w:val="18"/>
          <w:lang w:val="pl-PL"/>
        </w:rPr>
      </w:pPr>
      <w:r w:rsidRPr="0051451F">
        <w:rPr>
          <w:rFonts w:asciiTheme="minorHAnsi" w:hAnsiTheme="minorHAnsi" w:cstheme="minorHAnsi"/>
          <w:sz w:val="18"/>
          <w:szCs w:val="18"/>
          <w:shd w:val="clear" w:color="auto" w:fill="FFFFFF"/>
          <w:lang w:val="pl-PL"/>
        </w:rPr>
        <w:t xml:space="preserve">zapobiegania dyskryminacji, nękania, nadużycia władzy i nierównościom płci w miejscu pracy oraz właściwej reakcji na takie działania, </w:t>
      </w:r>
    </w:p>
    <w:p w14:paraId="1F338BAE" w14:textId="77777777" w:rsidR="002178F8" w:rsidRPr="0051451F" w:rsidRDefault="002178F8" w:rsidP="002178F8">
      <w:pPr>
        <w:pStyle w:val="Akapitzlist"/>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31"/>
        <w:jc w:val="both"/>
        <w:rPr>
          <w:rFonts w:asciiTheme="minorHAnsi" w:hAnsiTheme="minorHAnsi" w:cstheme="minorHAnsi"/>
          <w:sz w:val="18"/>
          <w:szCs w:val="18"/>
          <w:lang w:val="pl-PL"/>
        </w:rPr>
      </w:pPr>
      <w:r w:rsidRPr="0051451F">
        <w:rPr>
          <w:rFonts w:asciiTheme="minorHAnsi" w:hAnsiTheme="minorHAnsi" w:cstheme="minorHAnsi"/>
          <w:sz w:val="18"/>
          <w:szCs w:val="18"/>
          <w:shd w:val="clear" w:color="auto" w:fill="FFFFFF"/>
          <w:lang w:val="pl-PL"/>
        </w:rPr>
        <w:t>zapobiegania pracy przymusowej i przestrzegania ograniczeń pracy związanych z dziećmi</w:t>
      </w:r>
      <w:r w:rsidRPr="0051451F">
        <w:rPr>
          <w:rFonts w:asciiTheme="minorHAnsi" w:hAnsiTheme="minorHAnsi" w:cstheme="minorHAnsi"/>
          <w:sz w:val="18"/>
          <w:szCs w:val="18"/>
          <w:lang w:val="pl-PL"/>
        </w:rPr>
        <w:t xml:space="preserve"> oraz poszanowania środowiska naturalnego, zgodnie z międzynarodowymi i polskimi przepisami prawa;</w:t>
      </w:r>
    </w:p>
    <w:p w14:paraId="17825FB1" w14:textId="77777777" w:rsidR="002178F8" w:rsidRPr="0051451F" w:rsidRDefault="002178F8" w:rsidP="002178F8">
      <w:pPr>
        <w:pStyle w:val="Akapitzlist"/>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42"/>
        <w:jc w:val="both"/>
        <w:rPr>
          <w:rFonts w:asciiTheme="minorHAnsi" w:hAnsiTheme="minorHAnsi" w:cstheme="minorHAnsi"/>
          <w:sz w:val="18"/>
          <w:szCs w:val="18"/>
          <w:lang w:val="pl-PL"/>
        </w:rPr>
      </w:pPr>
      <w:r w:rsidRPr="0051451F">
        <w:rPr>
          <w:rFonts w:asciiTheme="minorHAnsi" w:hAnsiTheme="minorHAnsi" w:cstheme="minorHAnsi"/>
          <w:sz w:val="18"/>
          <w:szCs w:val="18"/>
          <w:lang w:val="pl-PL"/>
        </w:rPr>
        <w:t>przestrzegania prawa w zakresie wykonywanej działalności gospodarczej, w tym ale wyłącznie w związku z ustawą z dnia 28 października 2002 roku o odpowiedzialności podmiotów zbiorowych za czyny zabronione pod groźbą kary i ustawy z dnia 1 marca 2018 roku o przeciwdziałaniu praniu pieniędzy i finansowaniu terroryzmu;</w:t>
      </w:r>
    </w:p>
    <w:p w14:paraId="7F9DB5BB" w14:textId="77777777" w:rsidR="002178F8" w:rsidRPr="0051451F" w:rsidRDefault="002178F8" w:rsidP="002178F8">
      <w:pPr>
        <w:pStyle w:val="Akapitzlist"/>
        <w:numPr>
          <w:ilvl w:val="0"/>
          <w:numId w:val="24"/>
        </w:numPr>
        <w:spacing w:after="160"/>
        <w:ind w:left="851" w:hanging="295"/>
        <w:jc w:val="both"/>
        <w:rPr>
          <w:rFonts w:asciiTheme="minorHAnsi" w:eastAsiaTheme="minorHAnsi" w:hAnsiTheme="minorHAnsi" w:cstheme="minorHAnsi"/>
          <w:sz w:val="18"/>
          <w:szCs w:val="18"/>
          <w:lang w:val="pl-PL" w:eastAsia="en-US"/>
        </w:rPr>
      </w:pPr>
      <w:r w:rsidRPr="0051451F">
        <w:rPr>
          <w:rFonts w:asciiTheme="minorHAnsi" w:hAnsiTheme="minorHAnsi" w:cstheme="minorHAnsi"/>
          <w:sz w:val="18"/>
          <w:szCs w:val="18"/>
          <w:lang w:val="pl-PL"/>
        </w:rPr>
        <w:t>uczciwości</w:t>
      </w:r>
      <w:r w:rsidRPr="0051451F">
        <w:rPr>
          <w:rFonts w:asciiTheme="minorHAnsi" w:hAnsiTheme="minorHAnsi" w:cstheme="minorHAnsi"/>
          <w:sz w:val="18"/>
          <w:szCs w:val="18"/>
          <w:shd w:val="clear" w:color="auto" w:fill="FFFFFF"/>
          <w:lang w:val="pl-PL"/>
        </w:rPr>
        <w:t xml:space="preserve"> w korzystaniu z funduszy i aktywów, otrzymanych na mocy niniejszej Umowy. Strona Umowy zobowiązuje się do podejmowania odpowiednich środków w celu zapobiegania, wykrywania i reagowania na ewentualne sprzeniewierzenie środków otrzymanych od WWF lub inne nielegalne zdarzenia; </w:t>
      </w:r>
    </w:p>
    <w:p w14:paraId="6051BC1F" w14:textId="77777777" w:rsidR="002178F8" w:rsidRPr="0051451F" w:rsidRDefault="002178F8" w:rsidP="002178F8">
      <w:pPr>
        <w:pStyle w:val="Akapitzlist"/>
        <w:numPr>
          <w:ilvl w:val="0"/>
          <w:numId w:val="24"/>
        </w:numPr>
        <w:spacing w:after="160"/>
        <w:ind w:left="851" w:hanging="273"/>
        <w:jc w:val="both"/>
        <w:rPr>
          <w:rFonts w:asciiTheme="minorHAnsi" w:hAnsiTheme="minorHAnsi" w:cstheme="minorHAnsi"/>
          <w:sz w:val="18"/>
          <w:szCs w:val="18"/>
          <w:lang w:val="pl-PL"/>
        </w:rPr>
      </w:pPr>
      <w:r w:rsidRPr="0051451F">
        <w:rPr>
          <w:rFonts w:asciiTheme="minorHAnsi" w:hAnsiTheme="minorHAnsi" w:cstheme="minorHAnsi"/>
          <w:sz w:val="18"/>
          <w:szCs w:val="18"/>
          <w:shd w:val="clear" w:color="auto" w:fill="FFFFFF"/>
          <w:lang w:val="pl-PL"/>
        </w:rPr>
        <w:t xml:space="preserve">przestrzegania postanowień dotyczących poufności, w tym między innymi zakazu udostępniania poufnych informacji biznesowych i danych osobowych chronionych przez obowiązujące przepisy. </w:t>
      </w:r>
    </w:p>
    <w:p w14:paraId="3AAACE66" w14:textId="77777777" w:rsidR="002178F8" w:rsidRPr="0051451F" w:rsidRDefault="002178F8" w:rsidP="002178F8">
      <w:pPr>
        <w:pStyle w:val="Akapitzlist"/>
        <w:numPr>
          <w:ilvl w:val="0"/>
          <w:numId w:val="23"/>
        </w:numPr>
        <w:spacing w:after="160"/>
        <w:ind w:left="284"/>
        <w:jc w:val="both"/>
        <w:rPr>
          <w:rFonts w:asciiTheme="minorHAnsi" w:hAnsiTheme="minorHAnsi" w:cstheme="minorHAnsi"/>
          <w:sz w:val="18"/>
          <w:szCs w:val="18"/>
          <w:shd w:val="clear" w:color="auto" w:fill="FFFFFF"/>
          <w:lang w:val="pl-PL"/>
        </w:rPr>
      </w:pPr>
      <w:r w:rsidRPr="0051451F">
        <w:rPr>
          <w:rFonts w:asciiTheme="minorHAnsi" w:hAnsiTheme="minorHAnsi" w:cstheme="minorHAnsi"/>
          <w:sz w:val="18"/>
          <w:szCs w:val="18"/>
          <w:shd w:val="clear" w:color="auto" w:fill="FFFFFF"/>
          <w:lang w:val="pl-PL"/>
        </w:rPr>
        <w:t xml:space="preserve">Wykonawca gwarantuje, że nigdy nie oferował, nie dawał ani nie wyraził zgody na przekazanie jakiejkolwiek osobie jakiejkolwiek zachęty lub nagrody (a także czegokolwiek, co może być uznane za zachętę lub nagrodę) w związku z zawarciem lub realizacją niniejszej Umowy. Wykonawca oświadcza, że nie istnieje konflikt interesów, który skłonił WWF do podpisania niniejszej Umowy ze Stroną Umowy. </w:t>
      </w:r>
    </w:p>
    <w:p w14:paraId="45BCF06D" w14:textId="77777777" w:rsidR="002178F8" w:rsidRPr="0051451F" w:rsidRDefault="002178F8" w:rsidP="002178F8">
      <w:pPr>
        <w:pStyle w:val="Akapitzlist"/>
        <w:numPr>
          <w:ilvl w:val="0"/>
          <w:numId w:val="23"/>
        </w:numPr>
        <w:spacing w:after="160"/>
        <w:ind w:left="284"/>
        <w:jc w:val="both"/>
        <w:rPr>
          <w:rFonts w:asciiTheme="minorHAnsi" w:hAnsiTheme="minorHAnsi" w:cstheme="minorHAnsi"/>
          <w:color w:val="212121"/>
          <w:sz w:val="18"/>
          <w:szCs w:val="18"/>
          <w:shd w:val="clear" w:color="auto" w:fill="FFFFFF"/>
          <w:lang w:val="pl-PL"/>
        </w:rPr>
      </w:pPr>
      <w:r w:rsidRPr="0051451F">
        <w:rPr>
          <w:rFonts w:asciiTheme="minorHAnsi" w:hAnsiTheme="minorHAnsi" w:cstheme="minorHAnsi"/>
          <w:color w:val="212121"/>
          <w:sz w:val="18"/>
          <w:szCs w:val="18"/>
          <w:shd w:val="clear" w:color="auto" w:fill="FFFFFF"/>
          <w:lang w:val="pl-PL"/>
        </w:rPr>
        <w:t xml:space="preserve">Wykonawca niezwłocznie ujawni WWF na piśmie wszelkie konflikty interesów, które mogłyby negatywnie wpłynąć na WWF. </w:t>
      </w:r>
    </w:p>
    <w:p w14:paraId="7C606979" w14:textId="77777777" w:rsidR="002178F8" w:rsidRPr="00CB4072" w:rsidRDefault="002178F8" w:rsidP="002178F8">
      <w:pPr>
        <w:pStyle w:val="Akapitzlist"/>
        <w:numPr>
          <w:ilvl w:val="0"/>
          <w:numId w:val="23"/>
        </w:numPr>
        <w:spacing w:after="160"/>
        <w:ind w:left="284"/>
        <w:jc w:val="both"/>
        <w:rPr>
          <w:rFonts w:asciiTheme="minorHAnsi" w:hAnsiTheme="minorHAnsi" w:cstheme="minorHAnsi"/>
          <w:color w:val="212121"/>
          <w:sz w:val="18"/>
          <w:szCs w:val="18"/>
          <w:shd w:val="clear" w:color="auto" w:fill="FFFFFF"/>
          <w:lang w:val="pl-PL"/>
        </w:rPr>
      </w:pPr>
      <w:r w:rsidRPr="0051451F">
        <w:rPr>
          <w:rFonts w:asciiTheme="minorHAnsi" w:hAnsiTheme="minorHAnsi" w:cstheme="minorHAnsi"/>
          <w:color w:val="212121"/>
          <w:sz w:val="18"/>
          <w:szCs w:val="18"/>
          <w:shd w:val="clear" w:color="auto" w:fill="FFFFFF"/>
          <w:lang w:val="pl-PL"/>
        </w:rPr>
        <w:t xml:space="preserve">Wykonawca oświadcza, że będzie wymagał od innych osób lub podmiotów realizujących niniejszą Umowę (w tym swoich pracowników lub podwykonawców) </w:t>
      </w:r>
      <w:r w:rsidRPr="00CB4072">
        <w:rPr>
          <w:rFonts w:asciiTheme="minorHAnsi" w:hAnsiTheme="minorHAnsi" w:cstheme="minorHAnsi"/>
          <w:color w:val="212121"/>
          <w:sz w:val="18"/>
          <w:szCs w:val="18"/>
          <w:shd w:val="clear" w:color="auto" w:fill="FFFFFF"/>
          <w:lang w:val="pl-PL"/>
        </w:rPr>
        <w:t xml:space="preserve">spełniania tych samych zobowiązań. </w:t>
      </w:r>
    </w:p>
    <w:p w14:paraId="19BB4C08" w14:textId="77777777" w:rsidR="002178F8" w:rsidRPr="00CB4072" w:rsidRDefault="002178F8" w:rsidP="002178F8">
      <w:pPr>
        <w:pStyle w:val="Akapitzlist"/>
        <w:numPr>
          <w:ilvl w:val="0"/>
          <w:numId w:val="23"/>
        </w:numPr>
        <w:spacing w:after="160" w:line="256" w:lineRule="auto"/>
        <w:ind w:left="284"/>
        <w:jc w:val="both"/>
        <w:rPr>
          <w:rFonts w:asciiTheme="minorHAnsi" w:hAnsiTheme="minorHAnsi" w:cstheme="minorHAnsi"/>
          <w:sz w:val="18"/>
          <w:szCs w:val="18"/>
          <w:lang w:val="pl-PL"/>
        </w:rPr>
      </w:pPr>
      <w:r w:rsidRPr="00CB4072">
        <w:rPr>
          <w:rFonts w:asciiTheme="minorHAnsi" w:hAnsiTheme="minorHAnsi" w:cstheme="minorHAnsi"/>
          <w:sz w:val="18"/>
          <w:szCs w:val="18"/>
          <w:lang w:val="pl-PL"/>
        </w:rPr>
        <w:t xml:space="preserve">Za wszelkie działania bądź zaniechania pozostające w sprzeczności z wyżej przyjętymi na siebie zobowiązaniami </w:t>
      </w:r>
      <w:r w:rsidRPr="00CB4072">
        <w:rPr>
          <w:rFonts w:asciiTheme="minorHAnsi" w:hAnsiTheme="minorHAnsi" w:cstheme="minorHAnsi"/>
          <w:color w:val="212121"/>
          <w:sz w:val="18"/>
          <w:szCs w:val="18"/>
          <w:shd w:val="clear" w:color="auto" w:fill="FFFFFF"/>
          <w:lang w:val="pl-PL"/>
        </w:rPr>
        <w:t xml:space="preserve">Wykonawca </w:t>
      </w:r>
      <w:r w:rsidRPr="00CB4072">
        <w:rPr>
          <w:rFonts w:asciiTheme="minorHAnsi" w:hAnsiTheme="minorHAnsi" w:cstheme="minorHAnsi"/>
          <w:sz w:val="18"/>
          <w:szCs w:val="18"/>
          <w:lang w:val="pl-PL"/>
        </w:rPr>
        <w:t xml:space="preserve">ponosi pełną odpowiedzialność i zobowiązuje się do naprawienia wszelkich wyrządzonych w ten sposób szkód. </w:t>
      </w:r>
    </w:p>
    <w:p w14:paraId="41609929" w14:textId="77777777" w:rsidR="002178F8" w:rsidRPr="00CB4072" w:rsidRDefault="002178F8" w:rsidP="002178F8">
      <w:pPr>
        <w:pStyle w:val="Akapitzlist"/>
        <w:numPr>
          <w:ilvl w:val="0"/>
          <w:numId w:val="23"/>
        </w:numPr>
        <w:spacing w:after="160" w:line="256" w:lineRule="auto"/>
        <w:ind w:left="284"/>
        <w:jc w:val="both"/>
        <w:rPr>
          <w:rFonts w:asciiTheme="minorHAnsi" w:hAnsiTheme="minorHAnsi" w:cstheme="minorHAnsi"/>
          <w:sz w:val="18"/>
          <w:szCs w:val="18"/>
          <w:lang w:val="pl-PL"/>
        </w:rPr>
      </w:pPr>
      <w:r w:rsidRPr="00CB4072">
        <w:rPr>
          <w:rFonts w:asciiTheme="minorHAnsi" w:hAnsiTheme="minorHAnsi" w:cstheme="minorHAnsi"/>
          <w:sz w:val="18"/>
          <w:szCs w:val="18"/>
          <w:lang w:val="pl-PL"/>
        </w:rPr>
        <w:t xml:space="preserve">W przypadku ustalenia przez WWF, że </w:t>
      </w:r>
      <w:r w:rsidRPr="00CB4072">
        <w:rPr>
          <w:rFonts w:asciiTheme="minorHAnsi" w:hAnsiTheme="minorHAnsi" w:cstheme="minorHAnsi"/>
          <w:color w:val="212121"/>
          <w:sz w:val="18"/>
          <w:szCs w:val="18"/>
          <w:shd w:val="clear" w:color="auto" w:fill="FFFFFF"/>
          <w:lang w:val="pl-PL"/>
        </w:rPr>
        <w:t xml:space="preserve">Wykonawca </w:t>
      </w:r>
      <w:r w:rsidRPr="00CB4072">
        <w:rPr>
          <w:rFonts w:asciiTheme="minorHAnsi" w:hAnsiTheme="minorHAnsi" w:cstheme="minorHAnsi"/>
          <w:sz w:val="18"/>
          <w:szCs w:val="18"/>
          <w:lang w:val="pl-PL"/>
        </w:rPr>
        <w:t xml:space="preserve">narusza wyżej przyjęte postanowienia, WWF ma prawo do rozwiązania Umowy w trybie natychmiastowym oraz wstrzymania wszelkich płatności na rzecz Wykonawcy do czasu wyjaśnienia sprawy. W przypadku gdy doszło do naruszenia wyżej przyjętych postanowień, potwierdzonego przez niezależny audyt lub prawomocny wyrok sądu, WWF ma prawo żądać zwrotu wszelkich środków finansowych przekazanych Wykonawcy na mocy Umowy. WWF ma prawo także do odszkodowania na zasadach ogólnych. </w:t>
      </w:r>
    </w:p>
    <w:p w14:paraId="31E093F6" w14:textId="77777777" w:rsidR="002178F8" w:rsidRPr="00CB4072" w:rsidRDefault="002178F8" w:rsidP="002178F8">
      <w:pPr>
        <w:pStyle w:val="Akapitzlist"/>
        <w:numPr>
          <w:ilvl w:val="0"/>
          <w:numId w:val="23"/>
        </w:numPr>
        <w:spacing w:after="160" w:line="256" w:lineRule="auto"/>
        <w:ind w:left="284"/>
        <w:jc w:val="both"/>
        <w:rPr>
          <w:rFonts w:asciiTheme="minorHAnsi" w:hAnsiTheme="minorHAnsi" w:cstheme="minorHAnsi"/>
          <w:sz w:val="18"/>
          <w:szCs w:val="18"/>
          <w:lang w:val="pl-PL"/>
        </w:rPr>
      </w:pPr>
      <w:r w:rsidRPr="00CB4072">
        <w:rPr>
          <w:rFonts w:asciiTheme="minorHAnsi" w:hAnsiTheme="minorHAnsi" w:cstheme="minorHAnsi"/>
          <w:sz w:val="18"/>
          <w:szCs w:val="18"/>
          <w:lang w:val="pl-PL"/>
        </w:rPr>
        <w:t xml:space="preserve">W przypadku ustalenia przez WWF, że </w:t>
      </w:r>
      <w:r w:rsidRPr="00CB4072">
        <w:rPr>
          <w:rFonts w:asciiTheme="minorHAnsi" w:hAnsiTheme="minorHAnsi" w:cstheme="minorHAnsi"/>
          <w:color w:val="212121"/>
          <w:sz w:val="18"/>
          <w:szCs w:val="18"/>
          <w:shd w:val="clear" w:color="auto" w:fill="FFFFFF"/>
          <w:lang w:val="pl-PL"/>
        </w:rPr>
        <w:t xml:space="preserve">Wykonawca </w:t>
      </w:r>
      <w:r w:rsidRPr="00CB4072">
        <w:rPr>
          <w:rFonts w:asciiTheme="minorHAnsi" w:hAnsiTheme="minorHAnsi" w:cstheme="minorHAnsi"/>
          <w:sz w:val="18"/>
          <w:szCs w:val="18"/>
          <w:lang w:val="pl-PL"/>
        </w:rPr>
        <w:t xml:space="preserve">narusza wyżej przyjęte postanowienia, WWF ma prawo do wydania publicznego oświadczenia w tej sprawie z podaniem firmy lub imienia i nazwiska Wykonawcy. Strony zgodnie ustalają, że takie oświadczenie nie będzie stanowiło naruszenia dóbr osobistych lub renomy </w:t>
      </w:r>
      <w:r w:rsidRPr="00CB4072">
        <w:rPr>
          <w:rFonts w:asciiTheme="minorHAnsi" w:hAnsiTheme="minorHAnsi" w:cstheme="minorHAnsi"/>
          <w:color w:val="212121"/>
          <w:sz w:val="18"/>
          <w:szCs w:val="18"/>
          <w:shd w:val="clear" w:color="auto" w:fill="FFFFFF"/>
          <w:lang w:val="pl-PL"/>
        </w:rPr>
        <w:t>Wykonawcy</w:t>
      </w:r>
      <w:r w:rsidRPr="00CB4072">
        <w:rPr>
          <w:rFonts w:asciiTheme="minorHAnsi" w:hAnsiTheme="minorHAnsi" w:cstheme="minorHAnsi"/>
          <w:sz w:val="18"/>
          <w:szCs w:val="18"/>
          <w:lang w:val="pl-PL"/>
        </w:rPr>
        <w:t xml:space="preserve">. </w:t>
      </w:r>
    </w:p>
    <w:p w14:paraId="0F990496" w14:textId="77777777" w:rsidR="002178F8" w:rsidRPr="00CB4072" w:rsidRDefault="002178F8" w:rsidP="002178F8">
      <w:pPr>
        <w:pStyle w:val="Akapitzlist"/>
        <w:numPr>
          <w:ilvl w:val="0"/>
          <w:numId w:val="23"/>
        </w:numPr>
        <w:spacing w:after="160" w:line="256" w:lineRule="auto"/>
        <w:ind w:left="284"/>
        <w:jc w:val="both"/>
        <w:rPr>
          <w:rFonts w:asciiTheme="minorHAnsi" w:hAnsiTheme="minorHAnsi" w:cstheme="minorHAnsi"/>
          <w:color w:val="000000" w:themeColor="text1"/>
          <w:sz w:val="18"/>
          <w:szCs w:val="18"/>
          <w:lang w:val="pl-PL"/>
        </w:rPr>
      </w:pPr>
      <w:r w:rsidRPr="00CB4072">
        <w:rPr>
          <w:rFonts w:asciiTheme="minorHAnsi" w:hAnsiTheme="minorHAnsi" w:cstheme="minorHAnsi"/>
          <w:color w:val="000000" w:themeColor="text1"/>
          <w:sz w:val="18"/>
          <w:szCs w:val="18"/>
          <w:lang w:val="pl-PL"/>
        </w:rPr>
        <w:t xml:space="preserve">Jeśli którykolwiek zapis niniejszej Umowy zostanie uznany za nieważny lub niewykonalny, zapis ten zostanie uznany wyłączony z niniejszej Umowy i nie spowoduje nieważności ani niewykonalności pozostałych zapisów Umowy. </w:t>
      </w:r>
    </w:p>
    <w:p w14:paraId="7C519527" w14:textId="77777777" w:rsidR="002178F8" w:rsidRPr="00CB4072" w:rsidRDefault="002178F8" w:rsidP="002178F8">
      <w:pPr>
        <w:pStyle w:val="Akapitzlist"/>
        <w:numPr>
          <w:ilvl w:val="0"/>
          <w:numId w:val="23"/>
        </w:numPr>
        <w:spacing w:after="160" w:line="256" w:lineRule="auto"/>
        <w:ind w:left="284"/>
        <w:jc w:val="both"/>
        <w:rPr>
          <w:rFonts w:asciiTheme="minorHAnsi" w:hAnsiTheme="minorHAnsi" w:cstheme="minorHAnsi"/>
          <w:color w:val="000000" w:themeColor="text1"/>
          <w:sz w:val="18"/>
          <w:szCs w:val="18"/>
          <w:lang w:val="pl-PL"/>
        </w:rPr>
      </w:pPr>
      <w:r w:rsidRPr="00CB4072">
        <w:rPr>
          <w:rFonts w:asciiTheme="minorHAnsi" w:hAnsiTheme="minorHAnsi" w:cstheme="minorHAnsi"/>
          <w:noProof/>
          <w:sz w:val="18"/>
          <w:szCs w:val="18"/>
          <w:lang w:val="pl-PL"/>
        </w:rPr>
        <w:t xml:space="preserve">Wykonawca zawierając umowę z WWF jednocześnie potwierdza, że: </w:t>
      </w:r>
    </w:p>
    <w:p w14:paraId="60D3EEE1" w14:textId="77777777" w:rsidR="002178F8" w:rsidRPr="00CB4072" w:rsidRDefault="002178F8" w:rsidP="002178F8">
      <w:pPr>
        <w:pStyle w:val="Akapitzlist"/>
        <w:numPr>
          <w:ilvl w:val="0"/>
          <w:numId w:val="26"/>
        </w:numPr>
        <w:spacing w:line="240" w:lineRule="auto"/>
        <w:ind w:left="284" w:firstLine="142"/>
        <w:jc w:val="both"/>
        <w:rPr>
          <w:rFonts w:asciiTheme="minorHAnsi" w:hAnsiTheme="minorHAnsi" w:cstheme="minorHAnsi"/>
          <w:noProof/>
          <w:sz w:val="18"/>
          <w:szCs w:val="18"/>
          <w:lang w:val="pl-PL"/>
        </w:rPr>
      </w:pPr>
      <w:r w:rsidRPr="00CB4072">
        <w:rPr>
          <w:rFonts w:asciiTheme="minorHAnsi" w:hAnsiTheme="minorHAnsi" w:cstheme="minorHAnsi"/>
          <w:noProof/>
          <w:sz w:val="18"/>
          <w:szCs w:val="18"/>
          <w:lang w:val="pl-PL"/>
        </w:rPr>
        <w:lastRenderedPageBreak/>
        <w:t xml:space="preserve">zapoznał się w całości z treścią </w:t>
      </w:r>
      <w:r w:rsidRPr="00CB4072">
        <w:rPr>
          <w:rFonts w:asciiTheme="minorHAnsi" w:hAnsiTheme="minorHAnsi" w:cstheme="minorHAnsi"/>
          <w:color w:val="212121"/>
          <w:sz w:val="18"/>
          <w:szCs w:val="18"/>
          <w:lang w:val="pl-PL"/>
        </w:rPr>
        <w:t xml:space="preserve">Kodeksem etycznym WWF oraz Polityką przeciwdziałania oszustwom   i korupcji WWF, które znajdują się pod linkiem: </w:t>
      </w:r>
      <w:hyperlink r:id="rId15" w:history="1">
        <w:r w:rsidRPr="00CB4072">
          <w:rPr>
            <w:rStyle w:val="Hipercze"/>
            <w:rFonts w:asciiTheme="minorHAnsi" w:hAnsiTheme="minorHAnsi" w:cstheme="minorHAnsi"/>
            <w:color w:val="000000"/>
            <w:sz w:val="18"/>
            <w:szCs w:val="18"/>
            <w:lang w:val="pl-PL"/>
          </w:rPr>
          <w:t>https://www.wwf.pl/etyka-w-wwf-polska</w:t>
        </w:r>
      </w:hyperlink>
      <w:r w:rsidRPr="00CB4072">
        <w:rPr>
          <w:rFonts w:asciiTheme="minorHAnsi" w:hAnsiTheme="minorHAnsi" w:cstheme="minorHAnsi"/>
          <w:noProof/>
          <w:sz w:val="18"/>
          <w:szCs w:val="18"/>
          <w:lang w:val="pl-PL"/>
        </w:rPr>
        <w:t>,</w:t>
      </w:r>
    </w:p>
    <w:p w14:paraId="3D80155D" w14:textId="77777777" w:rsidR="002178F8" w:rsidRPr="0051451F" w:rsidRDefault="002178F8" w:rsidP="002178F8">
      <w:pPr>
        <w:pStyle w:val="Akapitzlist"/>
        <w:numPr>
          <w:ilvl w:val="0"/>
          <w:numId w:val="26"/>
        </w:numPr>
        <w:spacing w:line="240" w:lineRule="auto"/>
        <w:ind w:left="284" w:firstLine="142"/>
        <w:jc w:val="both"/>
        <w:rPr>
          <w:rFonts w:asciiTheme="minorHAnsi" w:hAnsiTheme="minorHAnsi" w:cstheme="minorHAnsi"/>
          <w:noProof/>
          <w:sz w:val="18"/>
          <w:szCs w:val="18"/>
          <w:lang w:val="pl-PL"/>
        </w:rPr>
      </w:pPr>
      <w:r w:rsidRPr="0051451F">
        <w:rPr>
          <w:rFonts w:asciiTheme="minorHAnsi" w:hAnsiTheme="minorHAnsi" w:cstheme="minorHAnsi"/>
          <w:noProof/>
          <w:sz w:val="18"/>
          <w:szCs w:val="18"/>
          <w:lang w:val="pl-PL"/>
        </w:rPr>
        <w:t>rozumie on swoje obowiązki związane z przestrzeganiem Kodeksu oraz Polityki oraz zobowiązuje się do jej przestrzegania w całości.</w:t>
      </w:r>
    </w:p>
    <w:p w14:paraId="75C072A3" w14:textId="77777777" w:rsidR="002178F8" w:rsidRPr="00EC182D" w:rsidRDefault="002178F8" w:rsidP="002178F8">
      <w:pPr>
        <w:pStyle w:val="Akapitzlist"/>
        <w:numPr>
          <w:ilvl w:val="0"/>
          <w:numId w:val="9"/>
        </w:numPr>
        <w:spacing w:line="240" w:lineRule="auto"/>
        <w:jc w:val="center"/>
        <w:rPr>
          <w:rFonts w:asciiTheme="minorHAnsi" w:hAnsiTheme="minorHAnsi" w:cstheme="minorHAnsi"/>
          <w:b/>
          <w:noProof/>
          <w:sz w:val="18"/>
          <w:szCs w:val="18"/>
          <w:u w:val="single"/>
          <w:lang w:val="pl-PL"/>
        </w:rPr>
      </w:pPr>
    </w:p>
    <w:p w14:paraId="72FADFF5" w14:textId="77777777" w:rsidR="002178F8" w:rsidRPr="0051451F" w:rsidRDefault="002178F8" w:rsidP="002178F8">
      <w:pPr>
        <w:pStyle w:val="Akapitzlist1"/>
        <w:spacing w:line="240" w:lineRule="auto"/>
        <w:ind w:left="0"/>
        <w:jc w:val="center"/>
        <w:rPr>
          <w:rFonts w:asciiTheme="minorHAnsi" w:hAnsiTheme="minorHAnsi" w:cstheme="minorHAnsi"/>
          <w:b/>
          <w:noProof/>
          <w:sz w:val="18"/>
          <w:szCs w:val="18"/>
          <w:u w:val="single"/>
        </w:rPr>
      </w:pPr>
      <w:r w:rsidRPr="0051451F">
        <w:rPr>
          <w:rFonts w:asciiTheme="minorHAnsi" w:hAnsiTheme="minorHAnsi" w:cstheme="minorHAnsi"/>
          <w:b/>
          <w:noProof/>
          <w:sz w:val="18"/>
          <w:szCs w:val="18"/>
          <w:u w:val="single"/>
        </w:rPr>
        <w:t>Postanowienia końcowe</w:t>
      </w:r>
    </w:p>
    <w:p w14:paraId="1D6EA6E1" w14:textId="77777777" w:rsidR="002178F8" w:rsidRDefault="002178F8" w:rsidP="002178F8">
      <w:pPr>
        <w:pStyle w:val="Akapitzlist"/>
        <w:numPr>
          <w:ilvl w:val="0"/>
          <w:numId w:val="29"/>
        </w:numPr>
        <w:spacing w:line="256" w:lineRule="auto"/>
        <w:jc w:val="both"/>
        <w:rPr>
          <w:rFonts w:asciiTheme="minorHAnsi" w:hAnsiTheme="minorHAnsi" w:cstheme="minorHAnsi"/>
          <w:sz w:val="18"/>
          <w:szCs w:val="18"/>
          <w:lang w:val="pl-PL"/>
        </w:rPr>
      </w:pPr>
      <w:r>
        <w:rPr>
          <w:rFonts w:asciiTheme="minorHAnsi" w:hAnsiTheme="minorHAnsi" w:cstheme="minorHAnsi"/>
          <w:sz w:val="18"/>
          <w:szCs w:val="18"/>
          <w:lang w:val="pl-PL"/>
        </w:rPr>
        <w:t xml:space="preserve">Umowa zostaje zawarta na czas nieokreślony. </w:t>
      </w:r>
    </w:p>
    <w:p w14:paraId="3904B65E" w14:textId="77777777" w:rsidR="002178F8" w:rsidRPr="0051451F" w:rsidRDefault="002178F8" w:rsidP="002178F8">
      <w:pPr>
        <w:pStyle w:val="Akapitzlist"/>
        <w:numPr>
          <w:ilvl w:val="0"/>
          <w:numId w:val="29"/>
        </w:numPr>
        <w:spacing w:line="256" w:lineRule="auto"/>
        <w:jc w:val="both"/>
        <w:rPr>
          <w:rFonts w:asciiTheme="minorHAnsi" w:hAnsiTheme="minorHAnsi" w:cstheme="minorHAnsi"/>
          <w:sz w:val="18"/>
          <w:szCs w:val="18"/>
          <w:lang w:val="pl-PL"/>
        </w:rPr>
      </w:pPr>
      <w:r w:rsidRPr="0051451F">
        <w:rPr>
          <w:rFonts w:asciiTheme="minorHAnsi" w:hAnsiTheme="minorHAnsi" w:cstheme="minorHAnsi"/>
          <w:sz w:val="18"/>
          <w:szCs w:val="18"/>
          <w:lang w:val="pl-PL"/>
        </w:rPr>
        <w:t xml:space="preserve">W sprawach nieuregulowanych niniejszą umową mają zastosowanie przepisy obowiązującego prawa, w szczególności kodeksu cywilnego oraz </w:t>
      </w:r>
      <w:r>
        <w:rPr>
          <w:rFonts w:asciiTheme="minorHAnsi" w:hAnsiTheme="minorHAnsi" w:cstheme="minorHAnsi"/>
          <w:sz w:val="18"/>
          <w:szCs w:val="18"/>
          <w:lang w:val="pl-PL"/>
        </w:rPr>
        <w:t>ustawy o PPK</w:t>
      </w:r>
      <w:r w:rsidRPr="0051451F">
        <w:rPr>
          <w:rFonts w:asciiTheme="minorHAnsi" w:hAnsiTheme="minorHAnsi" w:cstheme="minorHAnsi"/>
          <w:sz w:val="18"/>
          <w:szCs w:val="18"/>
          <w:lang w:val="pl-PL"/>
        </w:rPr>
        <w:t>.</w:t>
      </w:r>
    </w:p>
    <w:p w14:paraId="04D50992" w14:textId="77777777" w:rsidR="002178F8" w:rsidRPr="0051451F" w:rsidRDefault="002178F8" w:rsidP="002178F8">
      <w:pPr>
        <w:pStyle w:val="Akapitzlist"/>
        <w:numPr>
          <w:ilvl w:val="0"/>
          <w:numId w:val="29"/>
        </w:numPr>
        <w:spacing w:line="256" w:lineRule="auto"/>
        <w:jc w:val="both"/>
        <w:rPr>
          <w:rFonts w:asciiTheme="minorHAnsi" w:hAnsiTheme="minorHAnsi" w:cstheme="minorHAnsi"/>
          <w:sz w:val="18"/>
          <w:szCs w:val="18"/>
          <w:lang w:val="pl-PL"/>
        </w:rPr>
      </w:pPr>
      <w:r w:rsidRPr="0051451F">
        <w:rPr>
          <w:rFonts w:asciiTheme="minorHAnsi" w:hAnsiTheme="minorHAnsi" w:cstheme="minorHAnsi"/>
          <w:sz w:val="18"/>
          <w:szCs w:val="18"/>
          <w:lang w:val="pl-PL"/>
        </w:rPr>
        <w:t>Wszelkie spory powstałe na gruncie niniejszej umowy rozpoznawane będą przez odpowiedni sąd powszechny właściwy ze względu na siedzibę Zamawiającego.</w:t>
      </w:r>
    </w:p>
    <w:p w14:paraId="7BDCDC35" w14:textId="77777777" w:rsidR="002178F8" w:rsidRDefault="002178F8" w:rsidP="002178F8">
      <w:pPr>
        <w:pStyle w:val="Akapitzlist"/>
        <w:numPr>
          <w:ilvl w:val="0"/>
          <w:numId w:val="29"/>
        </w:numPr>
        <w:spacing w:line="256" w:lineRule="auto"/>
        <w:jc w:val="both"/>
        <w:rPr>
          <w:rFonts w:asciiTheme="minorHAnsi" w:hAnsiTheme="minorHAnsi" w:cstheme="minorHAnsi"/>
          <w:sz w:val="18"/>
          <w:szCs w:val="18"/>
          <w:lang w:val="pl-PL"/>
        </w:rPr>
      </w:pPr>
      <w:r w:rsidRPr="0051451F">
        <w:rPr>
          <w:rFonts w:asciiTheme="minorHAnsi" w:hAnsiTheme="minorHAnsi" w:cstheme="minorHAnsi"/>
          <w:sz w:val="18"/>
          <w:szCs w:val="18"/>
          <w:lang w:val="pl-PL"/>
        </w:rPr>
        <w:t>Wszelkie zmiany umowy wymagają formy pisemnej pod rygorem nieważności.</w:t>
      </w:r>
    </w:p>
    <w:p w14:paraId="62F8E9F8" w14:textId="77777777" w:rsidR="002178F8" w:rsidRDefault="002178F8" w:rsidP="002178F8">
      <w:pPr>
        <w:pStyle w:val="Akapitzlist"/>
        <w:numPr>
          <w:ilvl w:val="0"/>
          <w:numId w:val="29"/>
        </w:numPr>
        <w:spacing w:line="256" w:lineRule="auto"/>
        <w:jc w:val="both"/>
        <w:rPr>
          <w:rFonts w:asciiTheme="minorHAnsi" w:hAnsiTheme="minorHAnsi" w:cstheme="minorHAnsi"/>
          <w:sz w:val="18"/>
          <w:szCs w:val="18"/>
          <w:lang w:val="pl-PL"/>
        </w:rPr>
      </w:pPr>
      <w:r>
        <w:rPr>
          <w:rFonts w:asciiTheme="minorHAnsi" w:hAnsiTheme="minorHAnsi" w:cstheme="minorHAnsi"/>
          <w:sz w:val="18"/>
          <w:szCs w:val="18"/>
          <w:lang w:val="pl-PL"/>
        </w:rPr>
        <w:t xml:space="preserve">Integralną część umowy stanowią: </w:t>
      </w:r>
    </w:p>
    <w:p w14:paraId="0234ADBB" w14:textId="77777777" w:rsidR="002178F8" w:rsidRDefault="002178F8" w:rsidP="002178F8">
      <w:pPr>
        <w:pStyle w:val="Akapitzlist"/>
        <w:numPr>
          <w:ilvl w:val="1"/>
          <w:numId w:val="29"/>
        </w:numPr>
        <w:spacing w:line="256" w:lineRule="auto"/>
        <w:jc w:val="both"/>
        <w:rPr>
          <w:rFonts w:asciiTheme="minorHAnsi" w:hAnsiTheme="minorHAnsi" w:cstheme="minorHAnsi"/>
          <w:sz w:val="18"/>
          <w:szCs w:val="18"/>
          <w:lang w:val="pl-PL"/>
        </w:rPr>
      </w:pPr>
      <w:r>
        <w:rPr>
          <w:rFonts w:asciiTheme="minorHAnsi" w:hAnsiTheme="minorHAnsi" w:cstheme="minorHAnsi"/>
          <w:sz w:val="18"/>
          <w:szCs w:val="18"/>
          <w:lang w:val="pl-PL"/>
        </w:rPr>
        <w:t xml:space="preserve">Zapytanie ofertowe, </w:t>
      </w:r>
    </w:p>
    <w:p w14:paraId="39F9A238" w14:textId="77777777" w:rsidR="002178F8" w:rsidRDefault="002178F8" w:rsidP="002178F8">
      <w:pPr>
        <w:pStyle w:val="Akapitzlist"/>
        <w:numPr>
          <w:ilvl w:val="1"/>
          <w:numId w:val="29"/>
        </w:numPr>
        <w:spacing w:line="256" w:lineRule="auto"/>
        <w:jc w:val="both"/>
        <w:rPr>
          <w:rFonts w:asciiTheme="minorHAnsi" w:hAnsiTheme="minorHAnsi" w:cstheme="minorHAnsi"/>
          <w:sz w:val="18"/>
          <w:szCs w:val="18"/>
          <w:lang w:val="pl-PL"/>
        </w:rPr>
      </w:pPr>
      <w:r>
        <w:rPr>
          <w:rFonts w:asciiTheme="minorHAnsi" w:hAnsiTheme="minorHAnsi" w:cstheme="minorHAnsi"/>
          <w:sz w:val="18"/>
          <w:szCs w:val="18"/>
          <w:lang w:val="pl-PL"/>
        </w:rPr>
        <w:t xml:space="preserve">Oferta Wykonawcy, </w:t>
      </w:r>
    </w:p>
    <w:p w14:paraId="38D11C88" w14:textId="77777777" w:rsidR="002178F8" w:rsidRPr="0051451F" w:rsidRDefault="002178F8" w:rsidP="002178F8">
      <w:pPr>
        <w:pStyle w:val="Akapitzlist"/>
        <w:numPr>
          <w:ilvl w:val="1"/>
          <w:numId w:val="29"/>
        </w:numPr>
        <w:spacing w:line="256" w:lineRule="auto"/>
        <w:jc w:val="both"/>
        <w:rPr>
          <w:rFonts w:asciiTheme="minorHAnsi" w:hAnsiTheme="minorHAnsi" w:cstheme="minorHAnsi"/>
          <w:sz w:val="18"/>
          <w:szCs w:val="18"/>
          <w:lang w:val="pl-PL"/>
        </w:rPr>
      </w:pPr>
      <w:r>
        <w:rPr>
          <w:rFonts w:asciiTheme="minorHAnsi" w:hAnsiTheme="minorHAnsi" w:cstheme="minorHAnsi"/>
          <w:sz w:val="18"/>
          <w:szCs w:val="18"/>
          <w:lang w:val="pl-PL"/>
        </w:rPr>
        <w:t>…………..</w:t>
      </w:r>
    </w:p>
    <w:p w14:paraId="4940643F" w14:textId="77777777" w:rsidR="002178F8" w:rsidRPr="0051451F" w:rsidRDefault="002178F8" w:rsidP="002178F8">
      <w:pPr>
        <w:pStyle w:val="Akapitzlist"/>
        <w:numPr>
          <w:ilvl w:val="0"/>
          <w:numId w:val="29"/>
        </w:numPr>
        <w:spacing w:line="256" w:lineRule="auto"/>
        <w:jc w:val="both"/>
        <w:rPr>
          <w:rFonts w:asciiTheme="minorHAnsi" w:hAnsiTheme="minorHAnsi" w:cstheme="minorHAnsi"/>
          <w:sz w:val="18"/>
          <w:szCs w:val="18"/>
          <w:lang w:val="pl-PL"/>
        </w:rPr>
      </w:pPr>
      <w:r w:rsidRPr="0051451F">
        <w:rPr>
          <w:rFonts w:asciiTheme="minorHAnsi" w:hAnsiTheme="minorHAnsi" w:cstheme="minorHAnsi"/>
          <w:sz w:val="18"/>
          <w:szCs w:val="18"/>
          <w:lang w:val="pl-PL"/>
        </w:rPr>
        <w:t>Umowę sporządzono w dwóch jednakowo brzmiących egzemplarzach, po jednym dla każdej ze stron.</w:t>
      </w:r>
    </w:p>
    <w:p w14:paraId="4652B2BB" w14:textId="77777777" w:rsidR="002178F8" w:rsidRPr="0051451F" w:rsidRDefault="002178F8" w:rsidP="002178F8">
      <w:pPr>
        <w:pStyle w:val="Akapitzlist"/>
        <w:spacing w:line="256" w:lineRule="auto"/>
        <w:ind w:left="360"/>
        <w:jc w:val="both"/>
        <w:rPr>
          <w:rFonts w:asciiTheme="minorHAnsi" w:hAnsiTheme="minorHAnsi" w:cstheme="minorHAnsi"/>
          <w:sz w:val="18"/>
          <w:szCs w:val="18"/>
          <w:lang w:val="pl-PL"/>
        </w:rPr>
      </w:pPr>
    </w:p>
    <w:p w14:paraId="6D9F94B6" w14:textId="7C87FCDB" w:rsidR="002178F8" w:rsidRDefault="002178F8" w:rsidP="002178F8">
      <w:pPr>
        <w:pStyle w:val="Akapitzlist"/>
        <w:spacing w:line="256" w:lineRule="auto"/>
        <w:ind w:left="360"/>
        <w:jc w:val="both"/>
        <w:rPr>
          <w:rFonts w:asciiTheme="minorHAnsi" w:hAnsiTheme="minorHAnsi" w:cstheme="minorHAnsi"/>
          <w:sz w:val="18"/>
          <w:szCs w:val="18"/>
          <w:lang w:val="pl-PL"/>
        </w:rPr>
      </w:pPr>
    </w:p>
    <w:p w14:paraId="07FC4C02" w14:textId="77777777" w:rsidR="00A75F74" w:rsidRPr="0051451F" w:rsidRDefault="00A75F74" w:rsidP="002178F8">
      <w:pPr>
        <w:pStyle w:val="Akapitzlist"/>
        <w:spacing w:line="256" w:lineRule="auto"/>
        <w:ind w:left="360"/>
        <w:jc w:val="both"/>
        <w:rPr>
          <w:rFonts w:asciiTheme="minorHAnsi" w:hAnsiTheme="minorHAnsi" w:cstheme="minorHAnsi"/>
          <w:sz w:val="18"/>
          <w:szCs w:val="18"/>
          <w:lang w:val="pl-PL"/>
        </w:rPr>
      </w:pPr>
    </w:p>
    <w:p w14:paraId="1E18EFB9" w14:textId="77777777" w:rsidR="002178F8" w:rsidRPr="0051451F" w:rsidRDefault="002178F8" w:rsidP="002178F8">
      <w:pPr>
        <w:pStyle w:val="Akapitzlist"/>
        <w:spacing w:line="256" w:lineRule="auto"/>
        <w:ind w:left="360"/>
        <w:jc w:val="both"/>
        <w:rPr>
          <w:rFonts w:asciiTheme="minorHAnsi" w:hAnsiTheme="minorHAnsi" w:cstheme="minorHAnsi"/>
          <w:sz w:val="18"/>
          <w:szCs w:val="18"/>
        </w:rPr>
      </w:pPr>
      <w:r w:rsidRPr="0051451F">
        <w:rPr>
          <w:rFonts w:asciiTheme="minorHAnsi" w:hAnsiTheme="minorHAnsi" w:cstheme="minorHAnsi"/>
          <w:sz w:val="18"/>
          <w:szCs w:val="18"/>
        </w:rPr>
        <w:t>[____________]</w:t>
      </w:r>
      <w:r w:rsidRPr="0051451F">
        <w:rPr>
          <w:rFonts w:asciiTheme="minorHAnsi" w:hAnsiTheme="minorHAnsi" w:cstheme="minorHAnsi"/>
          <w:sz w:val="18"/>
          <w:szCs w:val="18"/>
        </w:rPr>
        <w:tab/>
      </w:r>
      <w:r w:rsidRPr="0051451F">
        <w:rPr>
          <w:rFonts w:asciiTheme="minorHAnsi" w:hAnsiTheme="minorHAnsi" w:cstheme="minorHAnsi"/>
          <w:sz w:val="18"/>
          <w:szCs w:val="18"/>
        </w:rPr>
        <w:tab/>
      </w:r>
      <w:r w:rsidRPr="0051451F">
        <w:rPr>
          <w:rFonts w:asciiTheme="minorHAnsi" w:hAnsiTheme="minorHAnsi" w:cstheme="minorHAnsi"/>
          <w:sz w:val="18"/>
          <w:szCs w:val="18"/>
        </w:rPr>
        <w:tab/>
      </w:r>
      <w:r w:rsidRPr="0051451F">
        <w:rPr>
          <w:rFonts w:asciiTheme="minorHAnsi" w:hAnsiTheme="minorHAnsi" w:cstheme="minorHAnsi"/>
          <w:sz w:val="18"/>
          <w:szCs w:val="18"/>
        </w:rPr>
        <w:tab/>
      </w:r>
      <w:r w:rsidRPr="0051451F">
        <w:rPr>
          <w:rFonts w:asciiTheme="minorHAnsi" w:hAnsiTheme="minorHAnsi" w:cstheme="minorHAnsi"/>
          <w:sz w:val="18"/>
          <w:szCs w:val="18"/>
        </w:rPr>
        <w:tab/>
      </w:r>
      <w:r w:rsidRPr="0051451F">
        <w:rPr>
          <w:rFonts w:asciiTheme="minorHAnsi" w:hAnsiTheme="minorHAnsi" w:cstheme="minorHAnsi"/>
          <w:sz w:val="18"/>
          <w:szCs w:val="18"/>
        </w:rPr>
        <w:tab/>
        <w:t>[______________]</w:t>
      </w:r>
    </w:p>
    <w:p w14:paraId="3DB14B5F" w14:textId="74FC924F" w:rsidR="002178F8" w:rsidRPr="0051451F" w:rsidRDefault="002178F8" w:rsidP="002178F8">
      <w:pPr>
        <w:pStyle w:val="Akapitzlist"/>
        <w:spacing w:line="256" w:lineRule="auto"/>
        <w:ind w:left="360"/>
        <w:jc w:val="both"/>
        <w:rPr>
          <w:rFonts w:asciiTheme="minorHAnsi" w:hAnsiTheme="minorHAnsi" w:cstheme="minorHAnsi"/>
          <w:sz w:val="18"/>
          <w:szCs w:val="18"/>
        </w:rPr>
      </w:pPr>
      <w:proofErr w:type="spellStart"/>
      <w:r w:rsidRPr="0051451F">
        <w:rPr>
          <w:rFonts w:asciiTheme="minorHAnsi" w:hAnsiTheme="minorHAnsi" w:cstheme="minorHAnsi"/>
          <w:sz w:val="18"/>
          <w:szCs w:val="18"/>
        </w:rPr>
        <w:t>Zamawiający</w:t>
      </w:r>
      <w:proofErr w:type="spellEnd"/>
      <w:r w:rsidRPr="0051451F">
        <w:rPr>
          <w:rFonts w:asciiTheme="minorHAnsi" w:hAnsiTheme="minorHAnsi" w:cstheme="minorHAnsi"/>
          <w:sz w:val="18"/>
          <w:szCs w:val="18"/>
        </w:rPr>
        <w:tab/>
      </w:r>
      <w:r w:rsidRPr="0051451F">
        <w:rPr>
          <w:rFonts w:asciiTheme="minorHAnsi" w:hAnsiTheme="minorHAnsi" w:cstheme="minorHAnsi"/>
          <w:sz w:val="18"/>
          <w:szCs w:val="18"/>
        </w:rPr>
        <w:tab/>
      </w:r>
      <w:r w:rsidRPr="0051451F">
        <w:rPr>
          <w:rFonts w:asciiTheme="minorHAnsi" w:hAnsiTheme="minorHAnsi" w:cstheme="minorHAnsi"/>
          <w:sz w:val="18"/>
          <w:szCs w:val="18"/>
        </w:rPr>
        <w:tab/>
      </w:r>
      <w:r w:rsidRPr="0051451F">
        <w:rPr>
          <w:rFonts w:asciiTheme="minorHAnsi" w:hAnsiTheme="minorHAnsi" w:cstheme="minorHAnsi"/>
          <w:sz w:val="18"/>
          <w:szCs w:val="18"/>
        </w:rPr>
        <w:tab/>
      </w:r>
      <w:r w:rsidRPr="0051451F">
        <w:rPr>
          <w:rFonts w:asciiTheme="minorHAnsi" w:hAnsiTheme="minorHAnsi" w:cstheme="minorHAnsi"/>
          <w:sz w:val="18"/>
          <w:szCs w:val="18"/>
        </w:rPr>
        <w:tab/>
      </w:r>
      <w:r w:rsidRPr="0051451F">
        <w:rPr>
          <w:rFonts w:asciiTheme="minorHAnsi" w:hAnsiTheme="minorHAnsi" w:cstheme="minorHAnsi"/>
          <w:sz w:val="18"/>
          <w:szCs w:val="18"/>
        </w:rPr>
        <w:tab/>
      </w:r>
      <w:r w:rsidR="00A75F74">
        <w:rPr>
          <w:rFonts w:asciiTheme="minorHAnsi" w:hAnsiTheme="minorHAnsi" w:cstheme="minorHAnsi"/>
          <w:sz w:val="18"/>
          <w:szCs w:val="18"/>
        </w:rPr>
        <w:tab/>
      </w:r>
      <w:proofErr w:type="spellStart"/>
      <w:r w:rsidRPr="0051451F">
        <w:rPr>
          <w:rFonts w:asciiTheme="minorHAnsi" w:hAnsiTheme="minorHAnsi" w:cstheme="minorHAnsi"/>
          <w:sz w:val="18"/>
          <w:szCs w:val="18"/>
        </w:rPr>
        <w:t>Wykonawca</w:t>
      </w:r>
      <w:proofErr w:type="spellEnd"/>
    </w:p>
    <w:p w14:paraId="55A55A12" w14:textId="77777777" w:rsidR="002178F8" w:rsidRPr="0051451F" w:rsidRDefault="002178F8" w:rsidP="002178F8">
      <w:pPr>
        <w:rPr>
          <w:rFonts w:asciiTheme="minorHAnsi" w:hAnsiTheme="minorHAnsi" w:cstheme="minorHAnsi"/>
          <w:sz w:val="18"/>
          <w:szCs w:val="18"/>
        </w:rPr>
      </w:pPr>
    </w:p>
    <w:p w14:paraId="437D4738" w14:textId="77777777" w:rsidR="002178F8" w:rsidRPr="0051451F" w:rsidRDefault="002178F8" w:rsidP="002178F8">
      <w:pPr>
        <w:pStyle w:val="Akapitzlist"/>
        <w:spacing w:line="240" w:lineRule="auto"/>
        <w:ind w:left="0"/>
        <w:jc w:val="center"/>
        <w:rPr>
          <w:rFonts w:asciiTheme="minorHAnsi" w:hAnsiTheme="minorHAnsi" w:cstheme="minorHAnsi"/>
          <w:sz w:val="18"/>
          <w:szCs w:val="18"/>
        </w:rPr>
      </w:pPr>
    </w:p>
    <w:p w14:paraId="17553344" w14:textId="77777777" w:rsidR="002178F8" w:rsidRPr="00716C77" w:rsidRDefault="002178F8" w:rsidP="00716C77">
      <w:pPr>
        <w:shd w:val="clear" w:color="auto" w:fill="FFFFFF"/>
        <w:spacing w:line="244" w:lineRule="auto"/>
        <w:rPr>
          <w:sz w:val="20"/>
          <w:szCs w:val="20"/>
        </w:rPr>
      </w:pPr>
    </w:p>
    <w:sectPr w:rsidR="002178F8" w:rsidRPr="00716C77" w:rsidSect="00DC71A3">
      <w:headerReference w:type="even" r:id="rId16"/>
      <w:headerReference w:type="default" r:id="rId17"/>
      <w:footerReference w:type="even" r:id="rId18"/>
      <w:footerReference w:type="default" r:id="rId19"/>
      <w:headerReference w:type="first" r:id="rId20"/>
      <w:footerReference w:type="first" r:id="rId21"/>
      <w:pgSz w:w="11906" w:h="16838"/>
      <w:pgMar w:top="1599" w:right="1184" w:bottom="956" w:left="1404" w:header="454"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D64D4" w14:textId="77777777" w:rsidR="00A87F2E" w:rsidRDefault="00A87F2E">
      <w:pPr>
        <w:spacing w:after="0" w:line="240" w:lineRule="auto"/>
      </w:pPr>
      <w:r>
        <w:separator/>
      </w:r>
    </w:p>
  </w:endnote>
  <w:endnote w:type="continuationSeparator" w:id="0">
    <w:p w14:paraId="10536085" w14:textId="77777777" w:rsidR="00A87F2E" w:rsidRDefault="00A87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12E2C" w14:textId="77777777" w:rsidR="00B31218" w:rsidRDefault="00B31218">
    <w:pPr>
      <w:spacing w:after="451" w:line="259" w:lineRule="auto"/>
      <w:ind w:left="12" w:right="0" w:firstLine="0"/>
      <w:jc w:val="left"/>
    </w:pPr>
    <w:r>
      <w:rPr>
        <w:rFonts w:ascii="Times New Roman" w:eastAsia="Times New Roman" w:hAnsi="Times New Roman" w:cs="Times New Roman"/>
        <w:sz w:val="24"/>
      </w:rPr>
      <w:t xml:space="preserve"> </w:t>
    </w:r>
  </w:p>
  <w:p w14:paraId="01451F23" w14:textId="77777777" w:rsidR="00B31218" w:rsidRDefault="00B31218">
    <w:pPr>
      <w:spacing w:after="0" w:line="259" w:lineRule="auto"/>
      <w:ind w:left="0" w:right="0" w:firstLine="0"/>
      <w:jc w:val="right"/>
    </w:pPr>
    <w:r>
      <w:rPr>
        <w:noProof/>
      </w:rPr>
      <w:drawing>
        <wp:anchor distT="0" distB="0" distL="114300" distR="114300" simplePos="0" relativeHeight="251661312" behindDoc="0" locked="0" layoutInCell="1" allowOverlap="0" wp14:anchorId="239BFC26" wp14:editId="32251566">
          <wp:simplePos x="0" y="0"/>
          <wp:positionH relativeFrom="page">
            <wp:posOffset>899160</wp:posOffset>
          </wp:positionH>
          <wp:positionV relativeFrom="page">
            <wp:posOffset>9436608</wp:posOffset>
          </wp:positionV>
          <wp:extent cx="5871972" cy="440436"/>
          <wp:effectExtent l="0" t="0" r="0" b="0"/>
          <wp:wrapSquare wrapText="bothSides"/>
          <wp:docPr id="10261"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
                  <a:stretch>
                    <a:fillRect/>
                  </a:stretch>
                </pic:blipFill>
                <pic:spPr>
                  <a:xfrm>
                    <a:off x="0" y="0"/>
                    <a:ext cx="5871972" cy="440436"/>
                  </a:xfrm>
                  <a:prstGeom prst="rect">
                    <a:avLst/>
                  </a:prstGeom>
                </pic:spPr>
              </pic:pic>
            </a:graphicData>
          </a:graphic>
        </wp:anchor>
      </w:drawing>
    </w:r>
    <w:r>
      <w:rPr>
        <w:rFonts w:ascii="Times New Roman" w:eastAsia="Times New Roman" w:hAnsi="Times New Roman" w:cs="Times New Roman"/>
        <w:sz w:val="24"/>
      </w:rPr>
      <w:t xml:space="preserve"> </w:t>
    </w:r>
  </w:p>
  <w:p w14:paraId="53C82A53" w14:textId="77777777" w:rsidR="00B31218" w:rsidRDefault="00B31218">
    <w:pPr>
      <w:spacing w:after="0" w:line="259" w:lineRule="auto"/>
      <w:ind w:left="12"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88EAB" w14:textId="77777777" w:rsidR="00B31218" w:rsidRDefault="00B31218">
    <w:pPr>
      <w:spacing w:after="451" w:line="259" w:lineRule="auto"/>
      <w:ind w:left="12" w:right="0" w:firstLine="0"/>
      <w:jc w:val="left"/>
    </w:pPr>
    <w:r>
      <w:rPr>
        <w:rFonts w:ascii="Times New Roman" w:eastAsia="Times New Roman" w:hAnsi="Times New Roman" w:cs="Times New Roman"/>
        <w:sz w:val="24"/>
      </w:rPr>
      <w:t xml:space="preserve"> </w:t>
    </w:r>
  </w:p>
  <w:p w14:paraId="2985EC5F" w14:textId="77777777" w:rsidR="00B31218" w:rsidRDefault="00B31218">
    <w:pPr>
      <w:spacing w:after="0" w:line="259" w:lineRule="auto"/>
      <w:ind w:left="0" w:right="0" w:firstLine="0"/>
      <w:jc w:val="right"/>
    </w:pPr>
    <w:r>
      <w:rPr>
        <w:rFonts w:ascii="Times New Roman" w:eastAsia="Times New Roman" w:hAnsi="Times New Roman" w:cs="Times New Roman"/>
        <w:sz w:val="24"/>
      </w:rPr>
      <w:t xml:space="preserve"> </w:t>
    </w:r>
  </w:p>
  <w:p w14:paraId="11C9BF79" w14:textId="77777777" w:rsidR="00B31218" w:rsidRDefault="00B31218">
    <w:pPr>
      <w:spacing w:after="0" w:line="259" w:lineRule="auto"/>
      <w:ind w:left="12"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73F30" w14:textId="77777777" w:rsidR="00B31218" w:rsidRDefault="00B31218">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83407" w14:textId="77777777" w:rsidR="00A87F2E" w:rsidRDefault="00A87F2E">
      <w:pPr>
        <w:spacing w:after="0" w:line="240" w:lineRule="auto"/>
      </w:pPr>
      <w:r>
        <w:separator/>
      </w:r>
    </w:p>
  </w:footnote>
  <w:footnote w:type="continuationSeparator" w:id="0">
    <w:p w14:paraId="06F1CB7B" w14:textId="77777777" w:rsidR="00A87F2E" w:rsidRDefault="00A87F2E">
      <w:pPr>
        <w:spacing w:after="0" w:line="240" w:lineRule="auto"/>
      </w:pPr>
      <w:r>
        <w:continuationSeparator/>
      </w:r>
    </w:p>
  </w:footnote>
  <w:footnote w:id="1">
    <w:p w14:paraId="02BE0640" w14:textId="77777777" w:rsidR="002178F8" w:rsidRPr="000B50BB" w:rsidRDefault="002178F8" w:rsidP="002178F8">
      <w:pPr>
        <w:pStyle w:val="Tekstprzypisudolnego"/>
        <w:ind w:left="0" w:right="0" w:firstLine="0"/>
        <w:rPr>
          <w:sz w:val="18"/>
          <w:szCs w:val="18"/>
        </w:rPr>
      </w:pPr>
      <w:r>
        <w:rPr>
          <w:rStyle w:val="Odwoanieprzypisudolnego"/>
        </w:rPr>
        <w:footnoteRef/>
      </w:r>
      <w:r>
        <w:t xml:space="preserve"> </w:t>
      </w:r>
      <w:r w:rsidRPr="000B50BB">
        <w:rPr>
          <w:sz w:val="18"/>
          <w:szCs w:val="18"/>
        </w:rPr>
        <w:t xml:space="preserve">gdzie: </w:t>
      </w:r>
    </w:p>
    <w:p w14:paraId="4F0281CB" w14:textId="77777777" w:rsidR="002178F8" w:rsidRPr="000B50BB" w:rsidRDefault="002178F8" w:rsidP="002178F8">
      <w:pPr>
        <w:pStyle w:val="Tekstprzypisudolnego"/>
        <w:ind w:left="0" w:right="0" w:firstLine="0"/>
        <w:rPr>
          <w:sz w:val="18"/>
          <w:szCs w:val="18"/>
        </w:rPr>
      </w:pPr>
      <w:r w:rsidRPr="000B50BB">
        <w:rPr>
          <w:sz w:val="18"/>
          <w:szCs w:val="18"/>
        </w:rPr>
        <w:t xml:space="preserve">X1         –   wartość punktowa kryterium ceny  </w:t>
      </w:r>
    </w:p>
    <w:p w14:paraId="2E3A1999" w14:textId="77777777" w:rsidR="002178F8" w:rsidRPr="000B50BB" w:rsidRDefault="002178F8" w:rsidP="002178F8">
      <w:pPr>
        <w:pStyle w:val="Tekstprzypisudolnego"/>
        <w:ind w:left="0" w:right="0" w:firstLine="0"/>
        <w:rPr>
          <w:sz w:val="18"/>
          <w:szCs w:val="18"/>
        </w:rPr>
      </w:pPr>
      <w:proofErr w:type="spellStart"/>
      <w:r w:rsidRPr="000B50BB">
        <w:rPr>
          <w:sz w:val="18"/>
          <w:szCs w:val="18"/>
        </w:rPr>
        <w:t>Cmin</w:t>
      </w:r>
      <w:proofErr w:type="spellEnd"/>
      <w:r w:rsidRPr="000B50BB">
        <w:rPr>
          <w:sz w:val="18"/>
          <w:szCs w:val="18"/>
        </w:rPr>
        <w:t xml:space="preserve">   –   najniższa cena zamówienia ze złożonych ofert  </w:t>
      </w:r>
    </w:p>
    <w:p w14:paraId="05466285" w14:textId="1B5D4811" w:rsidR="002178F8" w:rsidRPr="002178F8" w:rsidRDefault="002178F8" w:rsidP="002178F8">
      <w:pPr>
        <w:pStyle w:val="Tekstprzypisudolnego"/>
        <w:ind w:left="0" w:right="0" w:firstLine="0"/>
        <w:rPr>
          <w:sz w:val="18"/>
          <w:szCs w:val="18"/>
        </w:rPr>
      </w:pPr>
      <w:r w:rsidRPr="000B50BB">
        <w:rPr>
          <w:sz w:val="18"/>
          <w:szCs w:val="18"/>
        </w:rPr>
        <w:t>Co        –   cena ocenianej oferty</w:t>
      </w:r>
    </w:p>
  </w:footnote>
  <w:footnote w:id="2">
    <w:p w14:paraId="090D3B9E" w14:textId="77777777" w:rsidR="00716C77" w:rsidRDefault="00716C77" w:rsidP="00716C77">
      <w:pPr>
        <w:pStyle w:val="Tekstprzypisudolnego"/>
        <w:ind w:left="0" w:right="0" w:firstLine="0"/>
        <w:rPr>
          <w:sz w:val="18"/>
          <w:szCs w:val="18"/>
        </w:rPr>
      </w:pPr>
      <w:r>
        <w:rPr>
          <w:rStyle w:val="Odwoanieprzypisudolnego"/>
          <w:sz w:val="18"/>
          <w:szCs w:val="18"/>
        </w:rPr>
        <w:footnoteRef/>
      </w:r>
      <w:r>
        <w:rPr>
          <w:sz w:val="18"/>
          <w:szCs w:val="18"/>
        </w:rPr>
        <w:t xml:space="preserve"> </w:t>
      </w:r>
      <w:r>
        <w:rPr>
          <w:i/>
          <w:iCs/>
          <w:sz w:val="18"/>
          <w:szCs w:val="18"/>
        </w:rPr>
        <w:t xml:space="preserve">Wykonawca zastrzegając tajemnicę przedsiębiorstwa jest zobowiązany udowodnić Zamawiającemu </w:t>
      </w:r>
      <w:r>
        <w:rPr>
          <w:i/>
          <w:iCs/>
          <w:sz w:val="18"/>
          <w:szCs w:val="18"/>
        </w:rPr>
        <w:br/>
        <w:t xml:space="preserve">iż informacja stanowi tajemnicę przedsiębiorstwa w rozumieniu przepisów art. 11 ust. 2 ustawy z dnia </w:t>
      </w:r>
      <w:r>
        <w:rPr>
          <w:i/>
          <w:iCs/>
          <w:sz w:val="18"/>
          <w:szCs w:val="18"/>
        </w:rPr>
        <w:br/>
        <w:t>16 kwietnia 1993 r. o zwalczaniu nieuczciwej konkurencji (Dz.U.2019.1010 t.j. z dnia 2019.05.30 z późn. zm.).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358A3" w14:textId="0E476EBE" w:rsidR="00B31218" w:rsidRDefault="00B31218">
    <w:pPr>
      <w:spacing w:after="706" w:line="275" w:lineRule="auto"/>
      <w:ind w:left="2037" w:right="1489" w:hanging="782"/>
      <w:jc w:val="left"/>
    </w:pPr>
    <w:r>
      <w:rPr>
        <w:rFonts w:ascii="Arial" w:eastAsia="Arial" w:hAnsi="Arial" w:cs="Arial"/>
        <w:i/>
        <w:sz w:val="18"/>
      </w:rPr>
      <w:t xml:space="preserve">Projekt współfinansowany przez Unię Europejską ze środków Funduszu </w:t>
    </w:r>
    <w:r w:rsidR="00234921">
      <w:rPr>
        <w:rFonts w:ascii="Arial" w:eastAsia="Arial" w:hAnsi="Arial" w:cs="Arial"/>
        <w:i/>
        <w:sz w:val="18"/>
      </w:rPr>
      <w:t xml:space="preserve">Spójności </w:t>
    </w:r>
    <w:r w:rsidR="00234921">
      <w:rPr>
        <w:rFonts w:ascii="Arial" w:eastAsia="Arial" w:hAnsi="Arial" w:cs="Arial"/>
        <w:sz w:val="18"/>
      </w:rPr>
      <w:t>w</w:t>
    </w:r>
    <w:r>
      <w:rPr>
        <w:rFonts w:ascii="Arial" w:eastAsia="Arial" w:hAnsi="Arial" w:cs="Arial"/>
        <w:i/>
        <w:sz w:val="18"/>
      </w:rPr>
      <w:t xml:space="preserve"> ramach Programu Operacyjnego Infrastruktura i Środowisko.</w:t>
    </w:r>
    <w:r>
      <w:rPr>
        <w:rFonts w:ascii="Arial" w:eastAsia="Arial" w:hAnsi="Arial" w:cs="Arial"/>
        <w:sz w:val="18"/>
      </w:rPr>
      <w:t xml:space="preserve"> </w:t>
    </w:r>
    <w:r>
      <w:rPr>
        <w:rFonts w:ascii="Arial" w:eastAsia="Arial" w:hAnsi="Arial" w:cs="Arial"/>
        <w:i/>
        <w:sz w:val="18"/>
      </w:rPr>
      <w:t>Projekt:</w:t>
    </w:r>
    <w:r>
      <w:rPr>
        <w:rFonts w:ascii="Arial" w:eastAsia="Arial" w:hAnsi="Arial" w:cs="Arial"/>
        <w:i/>
        <w:color w:val="FF0000"/>
        <w:sz w:val="18"/>
      </w:rPr>
      <w:t xml:space="preserve"> </w:t>
    </w:r>
    <w:r>
      <w:rPr>
        <w:rFonts w:ascii="Arial" w:eastAsia="Arial" w:hAnsi="Arial" w:cs="Arial"/>
        <w:i/>
        <w:sz w:val="18"/>
      </w:rPr>
      <w:t>„Ochrona ssaków i ptaków morskich i ich siedlisk”</w:t>
    </w:r>
    <w:r>
      <w:rPr>
        <w:rFonts w:ascii="Arial" w:eastAsia="Arial" w:hAnsi="Arial" w:cs="Arial"/>
        <w:sz w:val="18"/>
      </w:rPr>
      <w:t xml:space="preserve"> </w:t>
    </w:r>
  </w:p>
  <w:p w14:paraId="122C461A" w14:textId="77777777" w:rsidR="00B31218" w:rsidRDefault="00B31218">
    <w:pPr>
      <w:spacing w:after="0" w:line="259" w:lineRule="auto"/>
      <w:ind w:left="12" w:right="0" w:firstLine="0"/>
      <w:jc w:val="left"/>
    </w:pPr>
    <w:r>
      <w:rPr>
        <w:noProof/>
      </w:rPr>
      <w:drawing>
        <wp:anchor distT="0" distB="0" distL="114300" distR="114300" simplePos="0" relativeHeight="251658240" behindDoc="0" locked="0" layoutInCell="1" allowOverlap="0" wp14:anchorId="4AF9FC2B" wp14:editId="734BC9F8">
          <wp:simplePos x="0" y="0"/>
          <wp:positionH relativeFrom="page">
            <wp:posOffset>931164</wp:posOffset>
          </wp:positionH>
          <wp:positionV relativeFrom="page">
            <wp:posOffset>574548</wp:posOffset>
          </wp:positionV>
          <wp:extent cx="1700784" cy="557784"/>
          <wp:effectExtent l="0" t="0" r="0" b="0"/>
          <wp:wrapSquare wrapText="bothSides"/>
          <wp:docPr id="10259" name="Pictu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1"/>
                  <a:stretch>
                    <a:fillRect/>
                  </a:stretch>
                </pic:blipFill>
                <pic:spPr>
                  <a:xfrm>
                    <a:off x="0" y="0"/>
                    <a:ext cx="1700784" cy="557784"/>
                  </a:xfrm>
                  <a:prstGeom prst="rect">
                    <a:avLst/>
                  </a:prstGeom>
                </pic:spPr>
              </pic:pic>
            </a:graphicData>
          </a:graphic>
        </wp:anchor>
      </w:drawing>
    </w:r>
    <w:r>
      <w:rPr>
        <w:rFonts w:ascii="Arial" w:eastAsia="Arial" w:hAnsi="Arial" w:cs="Arial"/>
        <w:i/>
        <w:sz w:val="18"/>
      </w:rPr>
      <w:t xml:space="preserve"> </w:t>
    </w:r>
    <w:r>
      <w:rPr>
        <w:rFonts w:ascii="Times New Roman" w:eastAsia="Times New Roman" w:hAnsi="Times New Roman" w:cs="Times New Roman"/>
        <w:sz w:val="24"/>
      </w:rPr>
      <w:t xml:space="preserve"> </w:t>
    </w:r>
  </w:p>
  <w:p w14:paraId="478A019A" w14:textId="77777777" w:rsidR="00B31218" w:rsidRDefault="00B31218">
    <w:pPr>
      <w:spacing w:after="0" w:line="259" w:lineRule="auto"/>
      <w:ind w:left="12"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272D1" w14:textId="77777777" w:rsidR="00E675D0" w:rsidRDefault="00E675D0" w:rsidP="00E675D0">
    <w:pPr>
      <w:pStyle w:val="Nagwek"/>
      <w:spacing w:line="80" w:lineRule="exact"/>
      <w:rPr>
        <w:sz w:val="16"/>
      </w:rPr>
    </w:pPr>
    <w:r>
      <w:rPr>
        <w:noProof/>
        <w:lang w:val="pl-PL"/>
      </w:rPr>
      <w:drawing>
        <wp:anchor distT="0" distB="0" distL="114300" distR="114300" simplePos="0" relativeHeight="251665408" behindDoc="0" locked="0" layoutInCell="1" allowOverlap="1" wp14:anchorId="161F5CE5" wp14:editId="4C3B8353">
          <wp:simplePos x="0" y="0"/>
          <wp:positionH relativeFrom="column">
            <wp:posOffset>-504190</wp:posOffset>
          </wp:positionH>
          <wp:positionV relativeFrom="paragraph">
            <wp:posOffset>-278130</wp:posOffset>
          </wp:positionV>
          <wp:extent cx="997585" cy="1314450"/>
          <wp:effectExtent l="0" t="0" r="0" b="0"/>
          <wp:wrapSquare wrapText="bothSides"/>
          <wp:docPr id="7" name="Obraz 7" descr="logo_WWF_na_biale_t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WF_na_biale_t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585" cy="13144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jc w:val="right"/>
      <w:tblLayout w:type="fixed"/>
      <w:tblCellMar>
        <w:left w:w="0" w:type="dxa"/>
        <w:right w:w="0" w:type="dxa"/>
      </w:tblCellMar>
      <w:tblLook w:val="0000" w:firstRow="0" w:lastRow="0" w:firstColumn="0" w:lastColumn="0" w:noHBand="0" w:noVBand="0"/>
    </w:tblPr>
    <w:tblGrid>
      <w:gridCol w:w="1814"/>
      <w:gridCol w:w="170"/>
      <w:gridCol w:w="1814"/>
    </w:tblGrid>
    <w:tr w:rsidR="00E675D0" w:rsidRPr="00F769C1" w14:paraId="51DC93CF" w14:textId="77777777" w:rsidTr="00D47FF0">
      <w:trPr>
        <w:jc w:val="right"/>
      </w:trPr>
      <w:tc>
        <w:tcPr>
          <w:tcW w:w="1814" w:type="dxa"/>
        </w:tcPr>
        <w:p w14:paraId="3FBBC3EC" w14:textId="77777777" w:rsidR="00E675D0" w:rsidRDefault="00E675D0" w:rsidP="00E675D0">
          <w:pPr>
            <w:pStyle w:val="Nagwek"/>
            <w:spacing w:line="210" w:lineRule="exact"/>
            <w:rPr>
              <w:rFonts w:ascii="Arial" w:hAnsi="Arial"/>
              <w:b/>
              <w:sz w:val="16"/>
              <w:lang w:val="pl-PL"/>
            </w:rPr>
          </w:pPr>
          <w:r>
            <w:rPr>
              <w:rFonts w:ascii="Arial" w:hAnsi="Arial"/>
              <w:b/>
              <w:sz w:val="16"/>
              <w:lang w:val="pl-PL"/>
            </w:rPr>
            <w:t>WWF Polska</w:t>
          </w:r>
        </w:p>
        <w:p w14:paraId="2158024A" w14:textId="77777777" w:rsidR="00E675D0" w:rsidRDefault="00E675D0" w:rsidP="00E675D0">
          <w:pPr>
            <w:pStyle w:val="Nagwek"/>
            <w:spacing w:line="210" w:lineRule="exact"/>
            <w:rPr>
              <w:rFonts w:ascii="Arial" w:hAnsi="Arial"/>
              <w:sz w:val="16"/>
              <w:lang w:val="pl-PL"/>
            </w:rPr>
          </w:pPr>
        </w:p>
        <w:p w14:paraId="485C8449" w14:textId="77777777" w:rsidR="00E675D0" w:rsidRDefault="00E675D0" w:rsidP="00E675D0">
          <w:pPr>
            <w:pStyle w:val="Nagwek"/>
            <w:spacing w:line="210" w:lineRule="exact"/>
            <w:rPr>
              <w:rFonts w:ascii="Arial" w:hAnsi="Arial"/>
              <w:sz w:val="16"/>
              <w:lang w:val="pl-PL"/>
            </w:rPr>
          </w:pPr>
          <w:r>
            <w:rPr>
              <w:rFonts w:ascii="Arial" w:hAnsi="Arial"/>
              <w:sz w:val="16"/>
              <w:lang w:val="pl-PL"/>
            </w:rPr>
            <w:t>ul. Usypiskowa 11</w:t>
          </w:r>
        </w:p>
        <w:p w14:paraId="204BAF3A" w14:textId="77777777" w:rsidR="00E675D0" w:rsidRDefault="00E675D0" w:rsidP="00E675D0">
          <w:pPr>
            <w:pStyle w:val="Nagwek"/>
            <w:spacing w:line="210" w:lineRule="exact"/>
            <w:rPr>
              <w:rFonts w:ascii="Arial" w:hAnsi="Arial"/>
              <w:sz w:val="16"/>
              <w:lang w:val="pl-PL"/>
            </w:rPr>
          </w:pPr>
          <w:r>
            <w:rPr>
              <w:rFonts w:ascii="Arial" w:hAnsi="Arial"/>
              <w:sz w:val="16"/>
              <w:lang w:val="pl-PL"/>
            </w:rPr>
            <w:t>02-386 Warszawa</w:t>
          </w:r>
        </w:p>
        <w:p w14:paraId="128DFB38" w14:textId="77777777" w:rsidR="00E675D0" w:rsidRDefault="00E675D0" w:rsidP="00E675D0">
          <w:pPr>
            <w:pStyle w:val="Nagwek"/>
            <w:spacing w:line="210" w:lineRule="exact"/>
            <w:rPr>
              <w:rFonts w:ascii="Arial" w:hAnsi="Arial"/>
              <w:b/>
              <w:sz w:val="16"/>
              <w:lang w:val="pl-PL"/>
            </w:rPr>
          </w:pPr>
          <w:r>
            <w:rPr>
              <w:rFonts w:ascii="Arial" w:hAnsi="Arial"/>
              <w:sz w:val="16"/>
              <w:lang w:val="pl-PL"/>
            </w:rPr>
            <w:t>Polska / Poland</w:t>
          </w:r>
        </w:p>
      </w:tc>
      <w:tc>
        <w:tcPr>
          <w:tcW w:w="170" w:type="dxa"/>
        </w:tcPr>
        <w:p w14:paraId="6BEB6131" w14:textId="77777777" w:rsidR="00E675D0" w:rsidRDefault="00E675D0" w:rsidP="00E675D0">
          <w:pPr>
            <w:pStyle w:val="Nagwek"/>
            <w:spacing w:line="210" w:lineRule="exact"/>
            <w:rPr>
              <w:rFonts w:ascii="Arial" w:hAnsi="Arial"/>
              <w:sz w:val="16"/>
              <w:lang w:val="pl-PL"/>
            </w:rPr>
          </w:pPr>
        </w:p>
      </w:tc>
      <w:tc>
        <w:tcPr>
          <w:tcW w:w="1814" w:type="dxa"/>
        </w:tcPr>
        <w:p w14:paraId="3FFC8A70" w14:textId="77777777" w:rsidR="00E675D0" w:rsidRDefault="00E675D0" w:rsidP="00E675D0">
          <w:pPr>
            <w:pStyle w:val="Nagwek"/>
            <w:spacing w:line="210" w:lineRule="exact"/>
            <w:rPr>
              <w:rFonts w:ascii="Arial" w:hAnsi="Arial"/>
              <w:sz w:val="16"/>
              <w:lang w:val="pl-PL"/>
            </w:rPr>
          </w:pPr>
          <w:r>
            <w:rPr>
              <w:rFonts w:ascii="Arial" w:hAnsi="Arial"/>
              <w:sz w:val="16"/>
              <w:lang w:val="pl-PL"/>
            </w:rPr>
            <w:t xml:space="preserve">Tel: </w:t>
          </w:r>
          <w:r w:rsidRPr="00F769C1">
            <w:rPr>
              <w:rFonts w:ascii="Arial" w:hAnsi="Arial"/>
              <w:sz w:val="16"/>
              <w:lang w:val="pl-PL"/>
            </w:rPr>
            <w:t>+48 22</w:t>
          </w:r>
          <w:r>
            <w:rPr>
              <w:rFonts w:ascii="Arial" w:hAnsi="Arial"/>
              <w:sz w:val="16"/>
              <w:lang w:val="pl-PL"/>
            </w:rPr>
            <w:t> 660 44 33</w:t>
          </w:r>
        </w:p>
        <w:p w14:paraId="5657CB6B" w14:textId="77777777" w:rsidR="00E675D0" w:rsidRPr="00F769C1" w:rsidRDefault="00E675D0" w:rsidP="00E675D0">
          <w:pPr>
            <w:pStyle w:val="Nagwek"/>
            <w:spacing w:line="210" w:lineRule="exact"/>
            <w:rPr>
              <w:rFonts w:ascii="Arial" w:hAnsi="Arial"/>
              <w:sz w:val="16"/>
              <w:lang w:val="pl-PL"/>
            </w:rPr>
          </w:pPr>
          <w:r w:rsidRPr="00F769C1">
            <w:rPr>
              <w:rFonts w:ascii="Arial" w:hAnsi="Arial"/>
              <w:sz w:val="16"/>
              <w:lang w:val="pl-PL"/>
            </w:rPr>
            <w:t>Fax: +48 22</w:t>
          </w:r>
          <w:r>
            <w:rPr>
              <w:rFonts w:ascii="Arial" w:hAnsi="Arial"/>
              <w:sz w:val="16"/>
              <w:lang w:val="pl-PL"/>
            </w:rPr>
            <w:t> 660 44 32</w:t>
          </w:r>
        </w:p>
        <w:p w14:paraId="0123B4D2" w14:textId="77777777" w:rsidR="00E675D0" w:rsidRPr="00F769C1" w:rsidRDefault="00E675D0" w:rsidP="00E675D0">
          <w:pPr>
            <w:pStyle w:val="Nagwek"/>
            <w:spacing w:line="210" w:lineRule="exact"/>
            <w:rPr>
              <w:rFonts w:ascii="Arial" w:hAnsi="Arial"/>
              <w:sz w:val="16"/>
              <w:lang w:val="pl-PL"/>
            </w:rPr>
          </w:pPr>
          <w:r w:rsidRPr="00F769C1">
            <w:rPr>
              <w:rFonts w:ascii="Arial" w:hAnsi="Arial"/>
              <w:sz w:val="16"/>
              <w:lang w:val="pl-PL"/>
            </w:rPr>
            <w:t>www.wwf.pl</w:t>
          </w:r>
        </w:p>
      </w:tc>
    </w:tr>
  </w:tbl>
  <w:p w14:paraId="18DCD9F0" w14:textId="3BF21843" w:rsidR="00B31218" w:rsidRPr="00E675D0" w:rsidRDefault="00B31218" w:rsidP="00E675D0">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A718F" w14:textId="2F6D68C6" w:rsidR="009134D6" w:rsidRDefault="009134D6" w:rsidP="009134D6">
    <w:pPr>
      <w:pStyle w:val="Nagwek"/>
      <w:spacing w:line="80" w:lineRule="exact"/>
      <w:rPr>
        <w:sz w:val="16"/>
      </w:rPr>
    </w:pPr>
    <w:r>
      <w:rPr>
        <w:noProof/>
        <w:lang w:val="pl-PL"/>
      </w:rPr>
      <w:drawing>
        <wp:anchor distT="0" distB="0" distL="114300" distR="114300" simplePos="0" relativeHeight="251663360" behindDoc="0" locked="0" layoutInCell="1" allowOverlap="1" wp14:anchorId="503C19E6" wp14:editId="3C7A0061">
          <wp:simplePos x="0" y="0"/>
          <wp:positionH relativeFrom="column">
            <wp:posOffset>-504190</wp:posOffset>
          </wp:positionH>
          <wp:positionV relativeFrom="paragraph">
            <wp:posOffset>-278130</wp:posOffset>
          </wp:positionV>
          <wp:extent cx="997585" cy="1314450"/>
          <wp:effectExtent l="0" t="0" r="0" b="0"/>
          <wp:wrapSquare wrapText="bothSides"/>
          <wp:docPr id="6" name="Obraz 6" descr="logo_WWF_na_biale_t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WF_na_biale_t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585" cy="13144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jc w:val="right"/>
      <w:tblLayout w:type="fixed"/>
      <w:tblCellMar>
        <w:left w:w="0" w:type="dxa"/>
        <w:right w:w="0" w:type="dxa"/>
      </w:tblCellMar>
      <w:tblLook w:val="0000" w:firstRow="0" w:lastRow="0" w:firstColumn="0" w:lastColumn="0" w:noHBand="0" w:noVBand="0"/>
    </w:tblPr>
    <w:tblGrid>
      <w:gridCol w:w="1814"/>
      <w:gridCol w:w="170"/>
      <w:gridCol w:w="1814"/>
    </w:tblGrid>
    <w:tr w:rsidR="009134D6" w:rsidRPr="00F769C1" w14:paraId="7AC4CE8B" w14:textId="77777777" w:rsidTr="00D47FF0">
      <w:trPr>
        <w:jc w:val="right"/>
      </w:trPr>
      <w:tc>
        <w:tcPr>
          <w:tcW w:w="1814" w:type="dxa"/>
        </w:tcPr>
        <w:p w14:paraId="07A34F19" w14:textId="77777777" w:rsidR="009134D6" w:rsidRDefault="009134D6" w:rsidP="009134D6">
          <w:pPr>
            <w:pStyle w:val="Nagwek"/>
            <w:spacing w:line="210" w:lineRule="exact"/>
            <w:rPr>
              <w:rFonts w:ascii="Arial" w:hAnsi="Arial"/>
              <w:b/>
              <w:sz w:val="16"/>
              <w:lang w:val="pl-PL"/>
            </w:rPr>
          </w:pPr>
          <w:r>
            <w:rPr>
              <w:rFonts w:ascii="Arial" w:hAnsi="Arial"/>
              <w:b/>
              <w:sz w:val="16"/>
              <w:lang w:val="pl-PL"/>
            </w:rPr>
            <w:t>WWF Polska</w:t>
          </w:r>
        </w:p>
        <w:p w14:paraId="1F1E24E3" w14:textId="77777777" w:rsidR="009134D6" w:rsidRDefault="009134D6" w:rsidP="009134D6">
          <w:pPr>
            <w:pStyle w:val="Nagwek"/>
            <w:spacing w:line="210" w:lineRule="exact"/>
            <w:rPr>
              <w:rFonts w:ascii="Arial" w:hAnsi="Arial"/>
              <w:sz w:val="16"/>
              <w:lang w:val="pl-PL"/>
            </w:rPr>
          </w:pPr>
        </w:p>
        <w:p w14:paraId="6279D1C9" w14:textId="77777777" w:rsidR="009134D6" w:rsidRDefault="009134D6" w:rsidP="009134D6">
          <w:pPr>
            <w:pStyle w:val="Nagwek"/>
            <w:spacing w:line="210" w:lineRule="exact"/>
            <w:rPr>
              <w:rFonts w:ascii="Arial" w:hAnsi="Arial"/>
              <w:sz w:val="16"/>
              <w:lang w:val="pl-PL"/>
            </w:rPr>
          </w:pPr>
          <w:r>
            <w:rPr>
              <w:rFonts w:ascii="Arial" w:hAnsi="Arial"/>
              <w:sz w:val="16"/>
              <w:lang w:val="pl-PL"/>
            </w:rPr>
            <w:t>ul. Usypiskowa 11</w:t>
          </w:r>
        </w:p>
        <w:p w14:paraId="7671E422" w14:textId="77777777" w:rsidR="009134D6" w:rsidRDefault="009134D6" w:rsidP="009134D6">
          <w:pPr>
            <w:pStyle w:val="Nagwek"/>
            <w:spacing w:line="210" w:lineRule="exact"/>
            <w:rPr>
              <w:rFonts w:ascii="Arial" w:hAnsi="Arial"/>
              <w:sz w:val="16"/>
              <w:lang w:val="pl-PL"/>
            </w:rPr>
          </w:pPr>
          <w:r>
            <w:rPr>
              <w:rFonts w:ascii="Arial" w:hAnsi="Arial"/>
              <w:sz w:val="16"/>
              <w:lang w:val="pl-PL"/>
            </w:rPr>
            <w:t>02-386 Warszawa</w:t>
          </w:r>
        </w:p>
        <w:p w14:paraId="0A49DD92" w14:textId="77777777" w:rsidR="009134D6" w:rsidRDefault="009134D6" w:rsidP="009134D6">
          <w:pPr>
            <w:pStyle w:val="Nagwek"/>
            <w:spacing w:line="210" w:lineRule="exact"/>
            <w:rPr>
              <w:rFonts w:ascii="Arial" w:hAnsi="Arial"/>
              <w:b/>
              <w:sz w:val="16"/>
              <w:lang w:val="pl-PL"/>
            </w:rPr>
          </w:pPr>
          <w:r>
            <w:rPr>
              <w:rFonts w:ascii="Arial" w:hAnsi="Arial"/>
              <w:sz w:val="16"/>
              <w:lang w:val="pl-PL"/>
            </w:rPr>
            <w:t>Polska / Poland</w:t>
          </w:r>
        </w:p>
      </w:tc>
      <w:tc>
        <w:tcPr>
          <w:tcW w:w="170" w:type="dxa"/>
        </w:tcPr>
        <w:p w14:paraId="4EC5EF33" w14:textId="77777777" w:rsidR="009134D6" w:rsidRDefault="009134D6" w:rsidP="009134D6">
          <w:pPr>
            <w:pStyle w:val="Nagwek"/>
            <w:spacing w:line="210" w:lineRule="exact"/>
            <w:rPr>
              <w:rFonts w:ascii="Arial" w:hAnsi="Arial"/>
              <w:sz w:val="16"/>
              <w:lang w:val="pl-PL"/>
            </w:rPr>
          </w:pPr>
        </w:p>
      </w:tc>
      <w:tc>
        <w:tcPr>
          <w:tcW w:w="1814" w:type="dxa"/>
        </w:tcPr>
        <w:p w14:paraId="1A76441B" w14:textId="77777777" w:rsidR="009134D6" w:rsidRDefault="009134D6" w:rsidP="009134D6">
          <w:pPr>
            <w:pStyle w:val="Nagwek"/>
            <w:spacing w:line="210" w:lineRule="exact"/>
            <w:rPr>
              <w:rFonts w:ascii="Arial" w:hAnsi="Arial"/>
              <w:sz w:val="16"/>
              <w:lang w:val="pl-PL"/>
            </w:rPr>
          </w:pPr>
          <w:r>
            <w:rPr>
              <w:rFonts w:ascii="Arial" w:hAnsi="Arial"/>
              <w:sz w:val="16"/>
              <w:lang w:val="pl-PL"/>
            </w:rPr>
            <w:t xml:space="preserve">Tel: </w:t>
          </w:r>
          <w:r w:rsidRPr="00F769C1">
            <w:rPr>
              <w:rFonts w:ascii="Arial" w:hAnsi="Arial"/>
              <w:sz w:val="16"/>
              <w:lang w:val="pl-PL"/>
            </w:rPr>
            <w:t>+48 22</w:t>
          </w:r>
          <w:r>
            <w:rPr>
              <w:rFonts w:ascii="Arial" w:hAnsi="Arial"/>
              <w:sz w:val="16"/>
              <w:lang w:val="pl-PL"/>
            </w:rPr>
            <w:t> 660 44 33</w:t>
          </w:r>
        </w:p>
        <w:p w14:paraId="461F8BB6" w14:textId="77777777" w:rsidR="009134D6" w:rsidRPr="00F769C1" w:rsidRDefault="009134D6" w:rsidP="009134D6">
          <w:pPr>
            <w:pStyle w:val="Nagwek"/>
            <w:spacing w:line="210" w:lineRule="exact"/>
            <w:rPr>
              <w:rFonts w:ascii="Arial" w:hAnsi="Arial"/>
              <w:sz w:val="16"/>
              <w:lang w:val="pl-PL"/>
            </w:rPr>
          </w:pPr>
          <w:r w:rsidRPr="00F769C1">
            <w:rPr>
              <w:rFonts w:ascii="Arial" w:hAnsi="Arial"/>
              <w:sz w:val="16"/>
              <w:lang w:val="pl-PL"/>
            </w:rPr>
            <w:t>Fax: +48 22</w:t>
          </w:r>
          <w:r>
            <w:rPr>
              <w:rFonts w:ascii="Arial" w:hAnsi="Arial"/>
              <w:sz w:val="16"/>
              <w:lang w:val="pl-PL"/>
            </w:rPr>
            <w:t> 660 44 32</w:t>
          </w:r>
        </w:p>
        <w:p w14:paraId="433F9F08" w14:textId="77777777" w:rsidR="009134D6" w:rsidRPr="00F769C1" w:rsidRDefault="009134D6" w:rsidP="009134D6">
          <w:pPr>
            <w:pStyle w:val="Nagwek"/>
            <w:spacing w:line="210" w:lineRule="exact"/>
            <w:rPr>
              <w:rFonts w:ascii="Arial" w:hAnsi="Arial"/>
              <w:sz w:val="16"/>
              <w:lang w:val="pl-PL"/>
            </w:rPr>
          </w:pPr>
          <w:r w:rsidRPr="00F769C1">
            <w:rPr>
              <w:rFonts w:ascii="Arial" w:hAnsi="Arial"/>
              <w:sz w:val="16"/>
              <w:lang w:val="pl-PL"/>
            </w:rPr>
            <w:t>www.wwf.pl</w:t>
          </w:r>
        </w:p>
      </w:tc>
    </w:tr>
  </w:tbl>
  <w:p w14:paraId="736CEB17" w14:textId="3575B482" w:rsidR="00B31218" w:rsidRDefault="00B31218" w:rsidP="00480BD0">
    <w:pPr>
      <w:spacing w:after="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8"/>
    <w:lvl w:ilvl="0">
      <w:start w:val="1"/>
      <w:numFmt w:val="lowerLetter"/>
      <w:lvlText w:val="%1."/>
      <w:lvlJc w:val="left"/>
      <w:pPr>
        <w:tabs>
          <w:tab w:val="num" w:pos="0"/>
        </w:tabs>
        <w:ind w:left="765" w:hanging="405"/>
      </w:pPr>
    </w:lvl>
  </w:abstractNum>
  <w:abstractNum w:abstractNumId="1" w15:restartNumberingAfterBreak="0">
    <w:nsid w:val="00212C6F"/>
    <w:multiLevelType w:val="hybridMultilevel"/>
    <w:tmpl w:val="B4440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617020"/>
    <w:multiLevelType w:val="hybridMultilevel"/>
    <w:tmpl w:val="B9CA10EA"/>
    <w:lvl w:ilvl="0" w:tplc="F11E96F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07284C5D"/>
    <w:multiLevelType w:val="hybridMultilevel"/>
    <w:tmpl w:val="885A901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 w15:restartNumberingAfterBreak="0">
    <w:nsid w:val="0FFD1F7F"/>
    <w:multiLevelType w:val="hybridMultilevel"/>
    <w:tmpl w:val="2466BF36"/>
    <w:lvl w:ilvl="0" w:tplc="A232D00E">
      <w:start w:val="1"/>
      <w:numFmt w:val="upperRoman"/>
      <w:lvlText w:val="%1."/>
      <w:lvlJc w:val="left"/>
      <w:pPr>
        <w:ind w:left="1440" w:hanging="72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102804AF"/>
    <w:multiLevelType w:val="hybridMultilevel"/>
    <w:tmpl w:val="D9ECB0A6"/>
    <w:lvl w:ilvl="0" w:tplc="1AC452DC">
      <w:start w:val="1"/>
      <w:numFmt w:val="decimal"/>
      <w:lvlText w:val="§ %1."/>
      <w:lvlJc w:val="left"/>
      <w:pPr>
        <w:ind w:left="732" w:hanging="360"/>
      </w:pPr>
      <w:rPr>
        <w:rFonts w:hint="default"/>
        <w:b/>
        <w:bCs/>
      </w:rPr>
    </w:lvl>
    <w:lvl w:ilvl="1" w:tplc="1B469196">
      <w:start w:val="1"/>
      <w:numFmt w:val="decimal"/>
      <w:lvlText w:val="%2."/>
      <w:lvlJc w:val="left"/>
      <w:pPr>
        <w:ind w:left="1788" w:hanging="696"/>
      </w:pPr>
      <w:rPr>
        <w:rFonts w:hint="default"/>
      </w:r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6" w15:restartNumberingAfterBreak="0">
    <w:nsid w:val="13F43256"/>
    <w:multiLevelType w:val="hybridMultilevel"/>
    <w:tmpl w:val="FC7E258C"/>
    <w:lvl w:ilvl="0" w:tplc="C4AA65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5568D2"/>
    <w:multiLevelType w:val="hybridMultilevel"/>
    <w:tmpl w:val="1EE2323C"/>
    <w:lvl w:ilvl="0" w:tplc="0415000F">
      <w:start w:val="1"/>
      <w:numFmt w:val="decimal"/>
      <w:lvlText w:val="%1."/>
      <w:lvlJc w:val="left"/>
      <w:pPr>
        <w:ind w:left="732" w:hanging="360"/>
      </w:pPr>
    </w:lvl>
    <w:lvl w:ilvl="1" w:tplc="04150019">
      <w:start w:val="1"/>
      <w:numFmt w:val="lowerLetter"/>
      <w:lvlText w:val="%2."/>
      <w:lvlJc w:val="left"/>
      <w:pPr>
        <w:ind w:left="1452" w:hanging="360"/>
      </w:pPr>
    </w:lvl>
    <w:lvl w:ilvl="2" w:tplc="0415001B">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8" w15:restartNumberingAfterBreak="0">
    <w:nsid w:val="17944C35"/>
    <w:multiLevelType w:val="hybridMultilevel"/>
    <w:tmpl w:val="85BE2E96"/>
    <w:lvl w:ilvl="0" w:tplc="2F288486">
      <w:start w:val="1"/>
      <w:numFmt w:val="upperRoman"/>
      <w:lvlText w:val="%1."/>
      <w:lvlJc w:val="left"/>
      <w:pPr>
        <w:ind w:left="862"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BF11B7E"/>
    <w:multiLevelType w:val="multilevel"/>
    <w:tmpl w:val="7A661E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D551E3"/>
    <w:multiLevelType w:val="hybridMultilevel"/>
    <w:tmpl w:val="88B889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9CC38DF"/>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2A0C5A4B"/>
    <w:multiLevelType w:val="hybridMultilevel"/>
    <w:tmpl w:val="0D52537A"/>
    <w:lvl w:ilvl="0" w:tplc="04150017">
      <w:start w:val="1"/>
      <w:numFmt w:val="lowerLetter"/>
      <w:lvlText w:val="%1)"/>
      <w:lvlJc w:val="left"/>
      <w:pPr>
        <w:ind w:left="644" w:hanging="360"/>
      </w:pPr>
    </w:lvl>
    <w:lvl w:ilvl="1" w:tplc="FBDCEB6C">
      <w:start w:val="1"/>
      <w:numFmt w:val="lowerRoman"/>
      <w:lvlText w:val="%2."/>
      <w:lvlJc w:val="left"/>
      <w:pPr>
        <w:ind w:left="1794" w:hanging="79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3" w15:restartNumberingAfterBreak="0">
    <w:nsid w:val="2AC1599B"/>
    <w:multiLevelType w:val="hybridMultilevel"/>
    <w:tmpl w:val="8F30874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C33579F"/>
    <w:multiLevelType w:val="hybridMultilevel"/>
    <w:tmpl w:val="8B828F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D3658D"/>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314135E0"/>
    <w:multiLevelType w:val="singleLevel"/>
    <w:tmpl w:val="00000008"/>
    <w:lvl w:ilvl="0">
      <w:start w:val="1"/>
      <w:numFmt w:val="lowerLetter"/>
      <w:lvlText w:val="%1."/>
      <w:lvlJc w:val="left"/>
      <w:pPr>
        <w:tabs>
          <w:tab w:val="num" w:pos="0"/>
        </w:tabs>
        <w:ind w:left="765" w:hanging="405"/>
      </w:pPr>
    </w:lvl>
  </w:abstractNum>
  <w:abstractNum w:abstractNumId="17" w15:restartNumberingAfterBreak="0">
    <w:nsid w:val="32C72C14"/>
    <w:multiLevelType w:val="hybridMultilevel"/>
    <w:tmpl w:val="9232275C"/>
    <w:lvl w:ilvl="0" w:tplc="E152B49A">
      <w:start w:val="1"/>
      <w:numFmt w:val="bullet"/>
      <w:lvlText w:val="➢"/>
      <w:lvlJc w:val="left"/>
      <w:pPr>
        <w:ind w:left="108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368669C"/>
    <w:multiLevelType w:val="hybridMultilevel"/>
    <w:tmpl w:val="88BE6562"/>
    <w:lvl w:ilvl="0" w:tplc="04150017">
      <w:start w:val="1"/>
      <w:numFmt w:val="lowerLetter"/>
      <w:lvlText w:val="%1)"/>
      <w:lvlJc w:val="left"/>
      <w:pPr>
        <w:ind w:left="1582" w:hanging="360"/>
      </w:pPr>
    </w:lvl>
    <w:lvl w:ilvl="1" w:tplc="04150019">
      <w:start w:val="1"/>
      <w:numFmt w:val="lowerLetter"/>
      <w:lvlText w:val="%2."/>
      <w:lvlJc w:val="left"/>
      <w:pPr>
        <w:ind w:left="2302" w:hanging="360"/>
      </w:pPr>
    </w:lvl>
    <w:lvl w:ilvl="2" w:tplc="0415001B">
      <w:start w:val="1"/>
      <w:numFmt w:val="lowerRoman"/>
      <w:lvlText w:val="%3."/>
      <w:lvlJc w:val="right"/>
      <w:pPr>
        <w:ind w:left="3022" w:hanging="180"/>
      </w:pPr>
    </w:lvl>
    <w:lvl w:ilvl="3" w:tplc="0415000F">
      <w:start w:val="1"/>
      <w:numFmt w:val="decimal"/>
      <w:lvlText w:val="%4."/>
      <w:lvlJc w:val="left"/>
      <w:pPr>
        <w:ind w:left="3742" w:hanging="360"/>
      </w:pPr>
    </w:lvl>
    <w:lvl w:ilvl="4" w:tplc="04150019">
      <w:start w:val="1"/>
      <w:numFmt w:val="lowerLetter"/>
      <w:lvlText w:val="%5."/>
      <w:lvlJc w:val="left"/>
      <w:pPr>
        <w:ind w:left="4462" w:hanging="360"/>
      </w:pPr>
    </w:lvl>
    <w:lvl w:ilvl="5" w:tplc="0415001B">
      <w:start w:val="1"/>
      <w:numFmt w:val="lowerRoman"/>
      <w:lvlText w:val="%6."/>
      <w:lvlJc w:val="right"/>
      <w:pPr>
        <w:ind w:left="5182" w:hanging="180"/>
      </w:pPr>
    </w:lvl>
    <w:lvl w:ilvl="6" w:tplc="0415000F">
      <w:start w:val="1"/>
      <w:numFmt w:val="decimal"/>
      <w:lvlText w:val="%7."/>
      <w:lvlJc w:val="left"/>
      <w:pPr>
        <w:ind w:left="5902" w:hanging="360"/>
      </w:pPr>
    </w:lvl>
    <w:lvl w:ilvl="7" w:tplc="04150019">
      <w:start w:val="1"/>
      <w:numFmt w:val="lowerLetter"/>
      <w:lvlText w:val="%8."/>
      <w:lvlJc w:val="left"/>
      <w:pPr>
        <w:ind w:left="6622" w:hanging="360"/>
      </w:pPr>
    </w:lvl>
    <w:lvl w:ilvl="8" w:tplc="0415001B">
      <w:start w:val="1"/>
      <w:numFmt w:val="lowerRoman"/>
      <w:lvlText w:val="%9."/>
      <w:lvlJc w:val="right"/>
      <w:pPr>
        <w:ind w:left="7342" w:hanging="180"/>
      </w:pPr>
    </w:lvl>
  </w:abstractNum>
  <w:abstractNum w:abstractNumId="19" w15:restartNumberingAfterBreak="0">
    <w:nsid w:val="348351BB"/>
    <w:multiLevelType w:val="singleLevel"/>
    <w:tmpl w:val="0000000D"/>
    <w:lvl w:ilvl="0">
      <w:start w:val="1"/>
      <w:numFmt w:val="decimal"/>
      <w:lvlText w:val="%1."/>
      <w:lvlJc w:val="left"/>
      <w:pPr>
        <w:tabs>
          <w:tab w:val="num" w:pos="360"/>
        </w:tabs>
        <w:ind w:left="360" w:hanging="360"/>
      </w:pPr>
    </w:lvl>
  </w:abstractNum>
  <w:abstractNum w:abstractNumId="20" w15:restartNumberingAfterBreak="0">
    <w:nsid w:val="35FA6440"/>
    <w:multiLevelType w:val="hybridMultilevel"/>
    <w:tmpl w:val="06CAE7BC"/>
    <w:lvl w:ilvl="0" w:tplc="0415001B">
      <w:start w:val="1"/>
      <w:numFmt w:val="lowerRoman"/>
      <w:lvlText w:val="%1."/>
      <w:lvlJc w:val="right"/>
      <w:pPr>
        <w:ind w:left="1068" w:hanging="360"/>
      </w:pPr>
    </w:lvl>
    <w:lvl w:ilvl="1" w:tplc="D2FCC076">
      <w:numFmt w:val="bullet"/>
      <w:lvlText w:val=""/>
      <w:lvlJc w:val="left"/>
      <w:pPr>
        <w:ind w:left="1788" w:hanging="360"/>
      </w:pPr>
      <w:rPr>
        <w:rFonts w:ascii="Symbol" w:eastAsia="Calibri" w:hAnsi="Symbol" w:cstheme="minorHAnsi" w:hint="default"/>
      </w:r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1" w15:restartNumberingAfterBreak="0">
    <w:nsid w:val="363A06D7"/>
    <w:multiLevelType w:val="hybridMultilevel"/>
    <w:tmpl w:val="46045646"/>
    <w:lvl w:ilvl="0" w:tplc="0415000F">
      <w:start w:val="1"/>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9553783"/>
    <w:multiLevelType w:val="singleLevel"/>
    <w:tmpl w:val="0000000D"/>
    <w:lvl w:ilvl="0">
      <w:start w:val="1"/>
      <w:numFmt w:val="decimal"/>
      <w:lvlText w:val="%1."/>
      <w:lvlJc w:val="left"/>
      <w:pPr>
        <w:tabs>
          <w:tab w:val="num" w:pos="360"/>
        </w:tabs>
        <w:ind w:left="360" w:hanging="360"/>
      </w:pPr>
    </w:lvl>
  </w:abstractNum>
  <w:abstractNum w:abstractNumId="23" w15:restartNumberingAfterBreak="0">
    <w:nsid w:val="39BB072F"/>
    <w:multiLevelType w:val="hybridMultilevel"/>
    <w:tmpl w:val="67BADFC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FD493C"/>
    <w:multiLevelType w:val="hybridMultilevel"/>
    <w:tmpl w:val="2B3E61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14C30DB"/>
    <w:multiLevelType w:val="hybridMultilevel"/>
    <w:tmpl w:val="94120156"/>
    <w:lvl w:ilvl="0" w:tplc="0415000F">
      <w:start w:val="1"/>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2D950A9"/>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4B82079E"/>
    <w:multiLevelType w:val="hybridMultilevel"/>
    <w:tmpl w:val="4D5C22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9B47E1"/>
    <w:multiLevelType w:val="hybridMultilevel"/>
    <w:tmpl w:val="AB0094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FFA644E"/>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51AD2CB1"/>
    <w:multiLevelType w:val="hybridMultilevel"/>
    <w:tmpl w:val="BE962AC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55333C94"/>
    <w:multiLevelType w:val="hybridMultilevel"/>
    <w:tmpl w:val="C5560E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74A6E6C"/>
    <w:multiLevelType w:val="hybridMultilevel"/>
    <w:tmpl w:val="885A901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3" w15:restartNumberingAfterBreak="0">
    <w:nsid w:val="5B23077C"/>
    <w:multiLevelType w:val="hybridMultilevel"/>
    <w:tmpl w:val="D59ECD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32131C8"/>
    <w:multiLevelType w:val="hybridMultilevel"/>
    <w:tmpl w:val="ECB6BD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A638C5"/>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675E4EC9"/>
    <w:multiLevelType w:val="multilevel"/>
    <w:tmpl w:val="8A4ACB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1632DD1"/>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33F1BB1"/>
    <w:multiLevelType w:val="hybridMultilevel"/>
    <w:tmpl w:val="2B3E61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A18400F"/>
    <w:multiLevelType w:val="hybridMultilevel"/>
    <w:tmpl w:val="8E28F53C"/>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40" w15:restartNumberingAfterBreak="0">
    <w:nsid w:val="7D3B03E2"/>
    <w:multiLevelType w:val="multilevel"/>
    <w:tmpl w:val="4D0E6D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34"/>
  </w:num>
  <w:num w:numId="3">
    <w:abstractNumId w:val="24"/>
  </w:num>
  <w:num w:numId="4">
    <w:abstractNumId w:val="17"/>
  </w:num>
  <w:num w:numId="5">
    <w:abstractNumId w:val="38"/>
  </w:num>
  <w:num w:numId="6">
    <w:abstractNumId w:val="6"/>
  </w:num>
  <w:num w:numId="7">
    <w:abstractNumId w:val="23"/>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7"/>
  </w:num>
  <w:num w:numId="11">
    <w:abstractNumId w:val="36"/>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35"/>
  </w:num>
  <w:num w:numId="17">
    <w:abstractNumId w:val="15"/>
  </w:num>
  <w:num w:numId="18">
    <w:abstractNumId w:val="29"/>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num>
  <w:num w:numId="28">
    <w:abstractNumId w:val="22"/>
  </w:num>
  <w:num w:numId="29">
    <w:abstractNumId w:val="11"/>
  </w:num>
  <w:num w:numId="30">
    <w:abstractNumId w:val="19"/>
  </w:num>
  <w:num w:numId="31">
    <w:abstractNumId w:val="16"/>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7"/>
  </w:num>
  <w:num w:numId="47">
    <w:abstractNumId w:val="33"/>
  </w:num>
  <w:num w:numId="48">
    <w:abstractNumId w:val="3"/>
  </w:num>
  <w:num w:numId="49">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E03"/>
    <w:rsid w:val="000012C5"/>
    <w:rsid w:val="0002017A"/>
    <w:rsid w:val="000323BF"/>
    <w:rsid w:val="00047B81"/>
    <w:rsid w:val="00070E84"/>
    <w:rsid w:val="00071D8E"/>
    <w:rsid w:val="000722EA"/>
    <w:rsid w:val="000933B0"/>
    <w:rsid w:val="00094224"/>
    <w:rsid w:val="00095DB3"/>
    <w:rsid w:val="000A269D"/>
    <w:rsid w:val="000A4EAA"/>
    <w:rsid w:val="000B50BB"/>
    <w:rsid w:val="000B5DD1"/>
    <w:rsid w:val="000D524A"/>
    <w:rsid w:val="000D7CDB"/>
    <w:rsid w:val="000E459F"/>
    <w:rsid w:val="000E7498"/>
    <w:rsid w:val="000F2EF0"/>
    <w:rsid w:val="00121A16"/>
    <w:rsid w:val="00122F37"/>
    <w:rsid w:val="001234A4"/>
    <w:rsid w:val="0012538E"/>
    <w:rsid w:val="00125D1B"/>
    <w:rsid w:val="00132536"/>
    <w:rsid w:val="00133B44"/>
    <w:rsid w:val="00144A52"/>
    <w:rsid w:val="00150AF7"/>
    <w:rsid w:val="00160AFF"/>
    <w:rsid w:val="0016475B"/>
    <w:rsid w:val="00181C80"/>
    <w:rsid w:val="00195629"/>
    <w:rsid w:val="001978C5"/>
    <w:rsid w:val="001D125F"/>
    <w:rsid w:val="001D240C"/>
    <w:rsid w:val="001D310E"/>
    <w:rsid w:val="001D5FEB"/>
    <w:rsid w:val="001E1A7F"/>
    <w:rsid w:val="001F27C4"/>
    <w:rsid w:val="002125AC"/>
    <w:rsid w:val="00212EF6"/>
    <w:rsid w:val="002178F8"/>
    <w:rsid w:val="00223B9E"/>
    <w:rsid w:val="00224E2E"/>
    <w:rsid w:val="00234921"/>
    <w:rsid w:val="00257BE1"/>
    <w:rsid w:val="00265D55"/>
    <w:rsid w:val="002A53B8"/>
    <w:rsid w:val="002A5702"/>
    <w:rsid w:val="002A6092"/>
    <w:rsid w:val="002D3946"/>
    <w:rsid w:val="002E432F"/>
    <w:rsid w:val="002E7496"/>
    <w:rsid w:val="002F5F51"/>
    <w:rsid w:val="002F712B"/>
    <w:rsid w:val="00303D45"/>
    <w:rsid w:val="00306AEC"/>
    <w:rsid w:val="00307F1E"/>
    <w:rsid w:val="003322B4"/>
    <w:rsid w:val="00332886"/>
    <w:rsid w:val="00334ABC"/>
    <w:rsid w:val="00345015"/>
    <w:rsid w:val="00356379"/>
    <w:rsid w:val="0036172D"/>
    <w:rsid w:val="00364FFD"/>
    <w:rsid w:val="0037608B"/>
    <w:rsid w:val="00377B3D"/>
    <w:rsid w:val="00386308"/>
    <w:rsid w:val="003878D8"/>
    <w:rsid w:val="003917C8"/>
    <w:rsid w:val="00393037"/>
    <w:rsid w:val="00394002"/>
    <w:rsid w:val="00394D6A"/>
    <w:rsid w:val="003A1F1A"/>
    <w:rsid w:val="003A3618"/>
    <w:rsid w:val="003C0EBC"/>
    <w:rsid w:val="003C6ACB"/>
    <w:rsid w:val="003D703B"/>
    <w:rsid w:val="003E2569"/>
    <w:rsid w:val="003E4719"/>
    <w:rsid w:val="003E4EFF"/>
    <w:rsid w:val="003E5010"/>
    <w:rsid w:val="003E64A3"/>
    <w:rsid w:val="003F305C"/>
    <w:rsid w:val="003F4EEC"/>
    <w:rsid w:val="00412028"/>
    <w:rsid w:val="00413195"/>
    <w:rsid w:val="00414219"/>
    <w:rsid w:val="0043134D"/>
    <w:rsid w:val="00444218"/>
    <w:rsid w:val="00444F3C"/>
    <w:rsid w:val="00460AC2"/>
    <w:rsid w:val="0047650C"/>
    <w:rsid w:val="00480BD0"/>
    <w:rsid w:val="00482614"/>
    <w:rsid w:val="00483483"/>
    <w:rsid w:val="00491F8E"/>
    <w:rsid w:val="004A189B"/>
    <w:rsid w:val="004A32E2"/>
    <w:rsid w:val="004A578F"/>
    <w:rsid w:val="004A5848"/>
    <w:rsid w:val="004B6B5C"/>
    <w:rsid w:val="004C2ECB"/>
    <w:rsid w:val="004D2941"/>
    <w:rsid w:val="004F2353"/>
    <w:rsid w:val="00501EA6"/>
    <w:rsid w:val="0051451F"/>
    <w:rsid w:val="005170CF"/>
    <w:rsid w:val="005230B5"/>
    <w:rsid w:val="005500CF"/>
    <w:rsid w:val="005561A8"/>
    <w:rsid w:val="005646E3"/>
    <w:rsid w:val="00572154"/>
    <w:rsid w:val="005724D9"/>
    <w:rsid w:val="005748B2"/>
    <w:rsid w:val="005842BB"/>
    <w:rsid w:val="00591E70"/>
    <w:rsid w:val="005A0E16"/>
    <w:rsid w:val="005A2537"/>
    <w:rsid w:val="005A42DB"/>
    <w:rsid w:val="005C14A7"/>
    <w:rsid w:val="005C2F8C"/>
    <w:rsid w:val="005C3517"/>
    <w:rsid w:val="005C3938"/>
    <w:rsid w:val="005E10E6"/>
    <w:rsid w:val="005E5EA2"/>
    <w:rsid w:val="005F0168"/>
    <w:rsid w:val="005F03B2"/>
    <w:rsid w:val="005F17D3"/>
    <w:rsid w:val="00604EFC"/>
    <w:rsid w:val="0060774D"/>
    <w:rsid w:val="006116A7"/>
    <w:rsid w:val="0062065F"/>
    <w:rsid w:val="006324FB"/>
    <w:rsid w:val="00635F1C"/>
    <w:rsid w:val="00655071"/>
    <w:rsid w:val="00655223"/>
    <w:rsid w:val="00675B41"/>
    <w:rsid w:val="006901F9"/>
    <w:rsid w:val="00691A73"/>
    <w:rsid w:val="006B36B9"/>
    <w:rsid w:val="006B4C1A"/>
    <w:rsid w:val="006C4352"/>
    <w:rsid w:val="006C6E30"/>
    <w:rsid w:val="006D0ACF"/>
    <w:rsid w:val="006D3B46"/>
    <w:rsid w:val="006D4C45"/>
    <w:rsid w:val="006F1E13"/>
    <w:rsid w:val="006F3BF1"/>
    <w:rsid w:val="007061FA"/>
    <w:rsid w:val="00707FBE"/>
    <w:rsid w:val="00710AED"/>
    <w:rsid w:val="00714702"/>
    <w:rsid w:val="00716C77"/>
    <w:rsid w:val="00717B9F"/>
    <w:rsid w:val="00740164"/>
    <w:rsid w:val="00747A71"/>
    <w:rsid w:val="00780BD6"/>
    <w:rsid w:val="007928A4"/>
    <w:rsid w:val="007A3469"/>
    <w:rsid w:val="007D60F0"/>
    <w:rsid w:val="007D610E"/>
    <w:rsid w:val="007E11FD"/>
    <w:rsid w:val="007F083F"/>
    <w:rsid w:val="007F3CBA"/>
    <w:rsid w:val="007F6104"/>
    <w:rsid w:val="00820044"/>
    <w:rsid w:val="00857068"/>
    <w:rsid w:val="00864D03"/>
    <w:rsid w:val="008954EF"/>
    <w:rsid w:val="00896109"/>
    <w:rsid w:val="008B0BFC"/>
    <w:rsid w:val="008C00F7"/>
    <w:rsid w:val="008D4BF5"/>
    <w:rsid w:val="008D5CA1"/>
    <w:rsid w:val="008D709C"/>
    <w:rsid w:val="008E609F"/>
    <w:rsid w:val="008E71B8"/>
    <w:rsid w:val="00900C2A"/>
    <w:rsid w:val="00905DD5"/>
    <w:rsid w:val="00910B69"/>
    <w:rsid w:val="009134D6"/>
    <w:rsid w:val="00913891"/>
    <w:rsid w:val="009230B9"/>
    <w:rsid w:val="00927E62"/>
    <w:rsid w:val="009307AF"/>
    <w:rsid w:val="009343A5"/>
    <w:rsid w:val="009459BF"/>
    <w:rsid w:val="00956D01"/>
    <w:rsid w:val="009676EE"/>
    <w:rsid w:val="00972308"/>
    <w:rsid w:val="00981AA9"/>
    <w:rsid w:val="00991548"/>
    <w:rsid w:val="009B56F3"/>
    <w:rsid w:val="009B58BD"/>
    <w:rsid w:val="009E289B"/>
    <w:rsid w:val="009F77B0"/>
    <w:rsid w:val="00A012B9"/>
    <w:rsid w:val="00A074DF"/>
    <w:rsid w:val="00A27293"/>
    <w:rsid w:val="00A30BB2"/>
    <w:rsid w:val="00A31E0F"/>
    <w:rsid w:val="00A405A0"/>
    <w:rsid w:val="00A43AB9"/>
    <w:rsid w:val="00A543CF"/>
    <w:rsid w:val="00A65E03"/>
    <w:rsid w:val="00A75F74"/>
    <w:rsid w:val="00A87F2E"/>
    <w:rsid w:val="00A96F16"/>
    <w:rsid w:val="00AA1DB9"/>
    <w:rsid w:val="00AA7A85"/>
    <w:rsid w:val="00AC59F9"/>
    <w:rsid w:val="00AD0E26"/>
    <w:rsid w:val="00AD133C"/>
    <w:rsid w:val="00AD3845"/>
    <w:rsid w:val="00AF3CB9"/>
    <w:rsid w:val="00B03609"/>
    <w:rsid w:val="00B04871"/>
    <w:rsid w:val="00B04DED"/>
    <w:rsid w:val="00B06522"/>
    <w:rsid w:val="00B24E01"/>
    <w:rsid w:val="00B31218"/>
    <w:rsid w:val="00B35793"/>
    <w:rsid w:val="00B401EA"/>
    <w:rsid w:val="00B54367"/>
    <w:rsid w:val="00B562AE"/>
    <w:rsid w:val="00B61F1F"/>
    <w:rsid w:val="00B71644"/>
    <w:rsid w:val="00B71E51"/>
    <w:rsid w:val="00BB2ED8"/>
    <w:rsid w:val="00BC689B"/>
    <w:rsid w:val="00BD0250"/>
    <w:rsid w:val="00BD3935"/>
    <w:rsid w:val="00BF3E92"/>
    <w:rsid w:val="00C05F56"/>
    <w:rsid w:val="00C30B1A"/>
    <w:rsid w:val="00C33055"/>
    <w:rsid w:val="00C34CAF"/>
    <w:rsid w:val="00C36320"/>
    <w:rsid w:val="00C44F8E"/>
    <w:rsid w:val="00C56469"/>
    <w:rsid w:val="00C648DB"/>
    <w:rsid w:val="00C656E2"/>
    <w:rsid w:val="00C74A10"/>
    <w:rsid w:val="00C74EE0"/>
    <w:rsid w:val="00C81232"/>
    <w:rsid w:val="00C83988"/>
    <w:rsid w:val="00CA25FD"/>
    <w:rsid w:val="00CB4072"/>
    <w:rsid w:val="00CC5916"/>
    <w:rsid w:val="00CD4DE7"/>
    <w:rsid w:val="00CE0A1C"/>
    <w:rsid w:val="00CF008E"/>
    <w:rsid w:val="00D00B25"/>
    <w:rsid w:val="00D01F5E"/>
    <w:rsid w:val="00D02073"/>
    <w:rsid w:val="00D12B76"/>
    <w:rsid w:val="00D13A3E"/>
    <w:rsid w:val="00D30A28"/>
    <w:rsid w:val="00D313C4"/>
    <w:rsid w:val="00D377A8"/>
    <w:rsid w:val="00D44090"/>
    <w:rsid w:val="00D56F88"/>
    <w:rsid w:val="00D64BB9"/>
    <w:rsid w:val="00D71434"/>
    <w:rsid w:val="00D775B8"/>
    <w:rsid w:val="00DA060F"/>
    <w:rsid w:val="00DA2857"/>
    <w:rsid w:val="00DA2A7D"/>
    <w:rsid w:val="00DA6367"/>
    <w:rsid w:val="00DC0D5A"/>
    <w:rsid w:val="00DC71A3"/>
    <w:rsid w:val="00DD79D8"/>
    <w:rsid w:val="00DF70FB"/>
    <w:rsid w:val="00E07420"/>
    <w:rsid w:val="00E14DE4"/>
    <w:rsid w:val="00E26112"/>
    <w:rsid w:val="00E36DF3"/>
    <w:rsid w:val="00E62DB7"/>
    <w:rsid w:val="00E675D0"/>
    <w:rsid w:val="00E748DA"/>
    <w:rsid w:val="00E8000E"/>
    <w:rsid w:val="00E952D4"/>
    <w:rsid w:val="00E9756A"/>
    <w:rsid w:val="00EB1D9E"/>
    <w:rsid w:val="00EB352C"/>
    <w:rsid w:val="00EC182D"/>
    <w:rsid w:val="00EC1BDC"/>
    <w:rsid w:val="00ED0BB5"/>
    <w:rsid w:val="00EE20FB"/>
    <w:rsid w:val="00EF74FA"/>
    <w:rsid w:val="00F02AA9"/>
    <w:rsid w:val="00F02D7E"/>
    <w:rsid w:val="00F10A62"/>
    <w:rsid w:val="00F31506"/>
    <w:rsid w:val="00F342A4"/>
    <w:rsid w:val="00F354F2"/>
    <w:rsid w:val="00F50CDB"/>
    <w:rsid w:val="00F57789"/>
    <w:rsid w:val="00F60D87"/>
    <w:rsid w:val="00F6392B"/>
    <w:rsid w:val="00F666B4"/>
    <w:rsid w:val="00F74C0D"/>
    <w:rsid w:val="00F74EA7"/>
    <w:rsid w:val="00F818A0"/>
    <w:rsid w:val="00F82F16"/>
    <w:rsid w:val="00FA0AF6"/>
    <w:rsid w:val="00FB62E0"/>
    <w:rsid w:val="00FE2310"/>
    <w:rsid w:val="00FE6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66C255"/>
  <w15:docId w15:val="{F4E585DB-FFF8-45F0-A62D-3D27CE1E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49" w:lineRule="auto"/>
      <w:ind w:left="22" w:right="1308" w:hanging="10"/>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4" w:line="267" w:lineRule="auto"/>
      <w:ind w:left="10" w:right="223" w:hanging="10"/>
      <w:outlineLvl w:val="0"/>
    </w:pPr>
    <w:rPr>
      <w:rFonts w:ascii="Calibri" w:eastAsia="Calibri" w:hAnsi="Calibri" w:cs="Calibri"/>
      <w:b/>
      <w:color w:val="000000"/>
    </w:rPr>
  </w:style>
  <w:style w:type="paragraph" w:styleId="Nagwek2">
    <w:name w:val="heading 2"/>
    <w:basedOn w:val="Normalny"/>
    <w:next w:val="Normalny"/>
    <w:link w:val="Nagwek2Znak"/>
    <w:uiPriority w:val="9"/>
    <w:semiHidden/>
    <w:unhideWhenUsed/>
    <w:qFormat/>
    <w:rsid w:val="003450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31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link w:val="AkapitzlistZnak"/>
    <w:uiPriority w:val="34"/>
    <w:qFormat/>
    <w:rsid w:val="005E5EA2"/>
    <w:pPr>
      <w:spacing w:after="0" w:line="276" w:lineRule="auto"/>
      <w:ind w:left="720" w:right="0" w:firstLine="0"/>
      <w:contextualSpacing/>
      <w:jc w:val="left"/>
    </w:pPr>
    <w:rPr>
      <w:rFonts w:ascii="Arial" w:eastAsia="Arial" w:hAnsi="Arial" w:cs="Arial"/>
      <w:color w:val="auto"/>
      <w:lang w:val="en"/>
    </w:rPr>
  </w:style>
  <w:style w:type="paragraph" w:styleId="Tekstdymka">
    <w:name w:val="Balloon Text"/>
    <w:basedOn w:val="Normalny"/>
    <w:link w:val="TekstdymkaZnak"/>
    <w:uiPriority w:val="99"/>
    <w:semiHidden/>
    <w:unhideWhenUsed/>
    <w:rsid w:val="002A60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6092"/>
    <w:rPr>
      <w:rFonts w:ascii="Segoe UI" w:eastAsia="Calibri" w:hAnsi="Segoe UI" w:cs="Segoe UI"/>
      <w:color w:val="000000"/>
      <w:sz w:val="18"/>
      <w:szCs w:val="18"/>
    </w:rPr>
  </w:style>
  <w:style w:type="character" w:styleId="Odwoaniedokomentarza">
    <w:name w:val="annotation reference"/>
    <w:basedOn w:val="Domylnaczcionkaakapitu"/>
    <w:uiPriority w:val="99"/>
    <w:semiHidden/>
    <w:unhideWhenUsed/>
    <w:rsid w:val="00B61F1F"/>
    <w:rPr>
      <w:sz w:val="16"/>
      <w:szCs w:val="16"/>
    </w:rPr>
  </w:style>
  <w:style w:type="paragraph" w:styleId="Tekstkomentarza">
    <w:name w:val="annotation text"/>
    <w:basedOn w:val="Normalny"/>
    <w:link w:val="TekstkomentarzaZnak"/>
    <w:uiPriority w:val="99"/>
    <w:semiHidden/>
    <w:unhideWhenUsed/>
    <w:rsid w:val="00B61F1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1F1F"/>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B61F1F"/>
    <w:rPr>
      <w:b/>
      <w:bCs/>
    </w:rPr>
  </w:style>
  <w:style w:type="character" w:customStyle="1" w:styleId="TematkomentarzaZnak">
    <w:name w:val="Temat komentarza Znak"/>
    <w:basedOn w:val="TekstkomentarzaZnak"/>
    <w:link w:val="Tematkomentarza"/>
    <w:uiPriority w:val="99"/>
    <w:semiHidden/>
    <w:rsid w:val="00B61F1F"/>
    <w:rPr>
      <w:rFonts w:ascii="Calibri" w:eastAsia="Calibri" w:hAnsi="Calibri" w:cs="Calibri"/>
      <w:b/>
      <w:bCs/>
      <w:color w:val="000000"/>
      <w:sz w:val="20"/>
      <w:szCs w:val="20"/>
    </w:rPr>
  </w:style>
  <w:style w:type="table" w:styleId="Tabela-Siatka">
    <w:name w:val="Table Grid"/>
    <w:basedOn w:val="Standardowy"/>
    <w:uiPriority w:val="39"/>
    <w:rsid w:val="006D0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4A32E2"/>
    <w:pPr>
      <w:widowControl w:val="0"/>
      <w:suppressAutoHyphens/>
      <w:spacing w:after="120" w:line="360" w:lineRule="atLeast"/>
      <w:ind w:left="0" w:right="0" w:firstLine="0"/>
      <w:textAlignment w:val="baseline"/>
    </w:pPr>
    <w:rPr>
      <w:rFonts w:ascii="Times New Roman" w:eastAsia="Times New Roman" w:hAnsi="Times New Roman" w:cs="Times New Roman"/>
      <w:color w:val="auto"/>
      <w:sz w:val="24"/>
      <w:szCs w:val="20"/>
      <w:lang w:val="x-none" w:eastAsia="x-none"/>
    </w:rPr>
  </w:style>
  <w:style w:type="character" w:customStyle="1" w:styleId="TekstpodstawowyZnak">
    <w:name w:val="Tekst podstawowy Znak"/>
    <w:basedOn w:val="Domylnaczcionkaakapitu"/>
    <w:link w:val="Tekstpodstawowy"/>
    <w:uiPriority w:val="99"/>
    <w:rsid w:val="004A32E2"/>
    <w:rPr>
      <w:rFonts w:ascii="Times New Roman" w:eastAsia="Times New Roman" w:hAnsi="Times New Roman" w:cs="Times New Roman"/>
      <w:sz w:val="24"/>
      <w:szCs w:val="20"/>
      <w:lang w:val="x-none" w:eastAsia="x-none"/>
    </w:rPr>
  </w:style>
  <w:style w:type="character" w:styleId="Hipercze">
    <w:name w:val="Hyperlink"/>
    <w:uiPriority w:val="99"/>
    <w:rsid w:val="004C2ECB"/>
    <w:rPr>
      <w:rFonts w:cs="Times New Roman"/>
      <w:color w:val="0000FF"/>
      <w:u w:val="single"/>
    </w:rPr>
  </w:style>
  <w:style w:type="table" w:styleId="Tabelasiatki6kolorowa">
    <w:name w:val="Grid Table 6 Colorful"/>
    <w:basedOn w:val="Standardowy"/>
    <w:uiPriority w:val="51"/>
    <w:rsid w:val="004A578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5ciemnaakcent3">
    <w:name w:val="Grid Table 5 Dark Accent 3"/>
    <w:basedOn w:val="Standardowy"/>
    <w:uiPriority w:val="50"/>
    <w:rsid w:val="004A578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Profesjonalny">
    <w:name w:val="Table Professional"/>
    <w:basedOn w:val="Standardowy"/>
    <w:uiPriority w:val="99"/>
    <w:rsid w:val="009B58BD"/>
    <w:pPr>
      <w:spacing w:after="5" w:line="249" w:lineRule="auto"/>
      <w:ind w:left="22" w:right="1308" w:hanging="1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ekstprzypisudolnego">
    <w:name w:val="footnote text"/>
    <w:basedOn w:val="Normalny"/>
    <w:link w:val="TekstprzypisudolnegoZnak"/>
    <w:uiPriority w:val="99"/>
    <w:semiHidden/>
    <w:unhideWhenUsed/>
    <w:rsid w:val="00B3121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31218"/>
    <w:rPr>
      <w:rFonts w:ascii="Calibri" w:eastAsia="Calibri" w:hAnsi="Calibri" w:cs="Calibri"/>
      <w:color w:val="000000"/>
      <w:sz w:val="20"/>
      <w:szCs w:val="20"/>
    </w:rPr>
  </w:style>
  <w:style w:type="character" w:styleId="Odwoanieprzypisudolnego">
    <w:name w:val="footnote reference"/>
    <w:basedOn w:val="Domylnaczcionkaakapitu"/>
    <w:uiPriority w:val="99"/>
    <w:semiHidden/>
    <w:unhideWhenUsed/>
    <w:rsid w:val="00B31218"/>
    <w:rPr>
      <w:vertAlign w:val="superscript"/>
    </w:rPr>
  </w:style>
  <w:style w:type="character" w:customStyle="1" w:styleId="Nagwek3Znak">
    <w:name w:val="Nagłówek 3 Znak"/>
    <w:basedOn w:val="Domylnaczcionkaakapitu"/>
    <w:link w:val="Nagwek3"/>
    <w:uiPriority w:val="9"/>
    <w:semiHidden/>
    <w:rsid w:val="00B31218"/>
    <w:rPr>
      <w:rFonts w:asciiTheme="majorHAnsi" w:eastAsiaTheme="majorEastAsia" w:hAnsiTheme="majorHAnsi" w:cstheme="majorBidi"/>
      <w:color w:val="1F4D78" w:themeColor="accent1" w:themeShade="7F"/>
      <w:sz w:val="24"/>
      <w:szCs w:val="24"/>
    </w:rPr>
  </w:style>
  <w:style w:type="character" w:customStyle="1" w:styleId="Nierozpoznanawzmianka1">
    <w:name w:val="Nierozpoznana wzmianka1"/>
    <w:basedOn w:val="Domylnaczcionkaakapitu"/>
    <w:uiPriority w:val="99"/>
    <w:semiHidden/>
    <w:unhideWhenUsed/>
    <w:rsid w:val="005842BB"/>
    <w:rPr>
      <w:color w:val="605E5C"/>
      <w:shd w:val="clear" w:color="auto" w:fill="E1DFDD"/>
    </w:rPr>
  </w:style>
  <w:style w:type="character" w:customStyle="1" w:styleId="Teksttreci2">
    <w:name w:val="Tekst treści (2)"/>
    <w:basedOn w:val="Domylnaczcionkaakapitu"/>
    <w:uiPriority w:val="99"/>
    <w:rsid w:val="004F2353"/>
    <w:rPr>
      <w:rFonts w:ascii="Calibri" w:eastAsia="Calibri" w:hAnsi="Calibri" w:cs="Calibri"/>
      <w:b w:val="0"/>
      <w:bCs w:val="0"/>
      <w:i w:val="0"/>
      <w:iCs w:val="0"/>
      <w:smallCaps w:val="0"/>
      <w:strike w:val="0"/>
      <w:color w:val="404040"/>
      <w:spacing w:val="0"/>
      <w:w w:val="100"/>
      <w:position w:val="0"/>
      <w:sz w:val="22"/>
      <w:szCs w:val="22"/>
      <w:u w:val="none"/>
      <w:lang w:val="pl-PL" w:eastAsia="pl-PL" w:bidi="pl-PL"/>
    </w:rPr>
  </w:style>
  <w:style w:type="character" w:customStyle="1" w:styleId="AkapitzlistZnak">
    <w:name w:val="Akapit z listą Znak"/>
    <w:link w:val="Akapitzlist"/>
    <w:uiPriority w:val="34"/>
    <w:rsid w:val="004F2353"/>
    <w:rPr>
      <w:rFonts w:ascii="Arial" w:eastAsia="Arial" w:hAnsi="Arial" w:cs="Arial"/>
      <w:lang w:val="en"/>
    </w:rPr>
  </w:style>
  <w:style w:type="paragraph" w:customStyle="1" w:styleId="Akapitzlist1">
    <w:name w:val="Akapit z listą1"/>
    <w:rsid w:val="0051451F"/>
    <w:pPr>
      <w:spacing w:line="256" w:lineRule="auto"/>
      <w:ind w:left="720"/>
    </w:pPr>
    <w:rPr>
      <w:rFonts w:ascii="Calibri" w:eastAsia="Arial Unicode MS" w:hAnsi="Calibri" w:cs="Arial Unicode MS"/>
      <w:color w:val="000000"/>
      <w:u w:color="000000"/>
    </w:rPr>
  </w:style>
  <w:style w:type="character" w:customStyle="1" w:styleId="Nagwek2Znak">
    <w:name w:val="Nagłówek 2 Znak"/>
    <w:basedOn w:val="Domylnaczcionkaakapitu"/>
    <w:link w:val="Nagwek2"/>
    <w:uiPriority w:val="9"/>
    <w:semiHidden/>
    <w:rsid w:val="00345015"/>
    <w:rPr>
      <w:rFonts w:asciiTheme="majorHAnsi" w:eastAsiaTheme="majorEastAsia" w:hAnsiTheme="majorHAnsi" w:cstheme="majorBidi"/>
      <w:color w:val="2E74B5" w:themeColor="accent1" w:themeShade="BF"/>
      <w:sz w:val="26"/>
      <w:szCs w:val="26"/>
    </w:rPr>
  </w:style>
  <w:style w:type="table" w:customStyle="1" w:styleId="Tabela-Siatka1">
    <w:name w:val="Tabela - Siatka1"/>
    <w:basedOn w:val="Standardowy"/>
    <w:uiPriority w:val="39"/>
    <w:rsid w:val="00716C77"/>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4A189B"/>
    <w:rPr>
      <w:color w:val="605E5C"/>
      <w:shd w:val="clear" w:color="auto" w:fill="E1DFDD"/>
    </w:rPr>
  </w:style>
  <w:style w:type="paragraph" w:styleId="Nagwek">
    <w:name w:val="header"/>
    <w:basedOn w:val="Normalny"/>
    <w:link w:val="NagwekZnak"/>
    <w:rsid w:val="009134D6"/>
    <w:pPr>
      <w:tabs>
        <w:tab w:val="center" w:pos="4153"/>
        <w:tab w:val="right" w:pos="8306"/>
      </w:tabs>
      <w:spacing w:after="0" w:line="240" w:lineRule="auto"/>
      <w:ind w:left="0" w:right="0" w:firstLine="0"/>
      <w:jc w:val="left"/>
    </w:pPr>
    <w:rPr>
      <w:rFonts w:ascii="Times" w:eastAsia="Times New Roman" w:hAnsi="Times" w:cs="Times New Roman"/>
      <w:color w:val="auto"/>
      <w:sz w:val="24"/>
      <w:szCs w:val="20"/>
      <w:lang w:val="en-GB"/>
    </w:rPr>
  </w:style>
  <w:style w:type="character" w:customStyle="1" w:styleId="NagwekZnak">
    <w:name w:val="Nagłówek Znak"/>
    <w:basedOn w:val="Domylnaczcionkaakapitu"/>
    <w:link w:val="Nagwek"/>
    <w:rsid w:val="009134D6"/>
    <w:rPr>
      <w:rFonts w:ascii="Times" w:eastAsia="Times New Roman" w:hAnsi="Times" w:cs="Times New Roman"/>
      <w:sz w:val="24"/>
      <w:szCs w:val="20"/>
      <w:lang w:val="en-GB"/>
    </w:rPr>
  </w:style>
  <w:style w:type="character" w:customStyle="1" w:styleId="UnresolvedMention">
    <w:name w:val="Unresolved Mention"/>
    <w:basedOn w:val="Domylnaczcionkaakapitu"/>
    <w:uiPriority w:val="99"/>
    <w:semiHidden/>
    <w:unhideWhenUsed/>
    <w:rsid w:val="00376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6265">
      <w:bodyDiv w:val="1"/>
      <w:marLeft w:val="0"/>
      <w:marRight w:val="0"/>
      <w:marTop w:val="0"/>
      <w:marBottom w:val="0"/>
      <w:divBdr>
        <w:top w:val="none" w:sz="0" w:space="0" w:color="auto"/>
        <w:left w:val="none" w:sz="0" w:space="0" w:color="auto"/>
        <w:bottom w:val="none" w:sz="0" w:space="0" w:color="auto"/>
        <w:right w:val="none" w:sz="0" w:space="0" w:color="auto"/>
      </w:divBdr>
      <w:divsChild>
        <w:div w:id="287973185">
          <w:marLeft w:val="0"/>
          <w:marRight w:val="0"/>
          <w:marTop w:val="0"/>
          <w:marBottom w:val="0"/>
          <w:divBdr>
            <w:top w:val="none" w:sz="0" w:space="0" w:color="auto"/>
            <w:left w:val="none" w:sz="0" w:space="0" w:color="auto"/>
            <w:bottom w:val="none" w:sz="0" w:space="0" w:color="auto"/>
            <w:right w:val="none" w:sz="0" w:space="0" w:color="auto"/>
          </w:divBdr>
        </w:div>
        <w:div w:id="395444341">
          <w:marLeft w:val="0"/>
          <w:marRight w:val="0"/>
          <w:marTop w:val="0"/>
          <w:marBottom w:val="0"/>
          <w:divBdr>
            <w:top w:val="none" w:sz="0" w:space="0" w:color="auto"/>
            <w:left w:val="none" w:sz="0" w:space="0" w:color="auto"/>
            <w:bottom w:val="none" w:sz="0" w:space="0" w:color="auto"/>
            <w:right w:val="none" w:sz="0" w:space="0" w:color="auto"/>
          </w:divBdr>
        </w:div>
      </w:divsChild>
    </w:div>
    <w:div w:id="65611219">
      <w:bodyDiv w:val="1"/>
      <w:marLeft w:val="0"/>
      <w:marRight w:val="0"/>
      <w:marTop w:val="0"/>
      <w:marBottom w:val="0"/>
      <w:divBdr>
        <w:top w:val="none" w:sz="0" w:space="0" w:color="auto"/>
        <w:left w:val="none" w:sz="0" w:space="0" w:color="auto"/>
        <w:bottom w:val="none" w:sz="0" w:space="0" w:color="auto"/>
        <w:right w:val="none" w:sz="0" w:space="0" w:color="auto"/>
      </w:divBdr>
    </w:div>
    <w:div w:id="278686745">
      <w:bodyDiv w:val="1"/>
      <w:marLeft w:val="0"/>
      <w:marRight w:val="0"/>
      <w:marTop w:val="0"/>
      <w:marBottom w:val="0"/>
      <w:divBdr>
        <w:top w:val="none" w:sz="0" w:space="0" w:color="auto"/>
        <w:left w:val="none" w:sz="0" w:space="0" w:color="auto"/>
        <w:bottom w:val="none" w:sz="0" w:space="0" w:color="auto"/>
        <w:right w:val="none" w:sz="0" w:space="0" w:color="auto"/>
      </w:divBdr>
    </w:div>
    <w:div w:id="284505066">
      <w:bodyDiv w:val="1"/>
      <w:marLeft w:val="0"/>
      <w:marRight w:val="0"/>
      <w:marTop w:val="0"/>
      <w:marBottom w:val="0"/>
      <w:divBdr>
        <w:top w:val="none" w:sz="0" w:space="0" w:color="auto"/>
        <w:left w:val="none" w:sz="0" w:space="0" w:color="auto"/>
        <w:bottom w:val="none" w:sz="0" w:space="0" w:color="auto"/>
        <w:right w:val="none" w:sz="0" w:space="0" w:color="auto"/>
      </w:divBdr>
    </w:div>
    <w:div w:id="313222860">
      <w:bodyDiv w:val="1"/>
      <w:marLeft w:val="0"/>
      <w:marRight w:val="0"/>
      <w:marTop w:val="0"/>
      <w:marBottom w:val="0"/>
      <w:divBdr>
        <w:top w:val="none" w:sz="0" w:space="0" w:color="auto"/>
        <w:left w:val="none" w:sz="0" w:space="0" w:color="auto"/>
        <w:bottom w:val="none" w:sz="0" w:space="0" w:color="auto"/>
        <w:right w:val="none" w:sz="0" w:space="0" w:color="auto"/>
      </w:divBdr>
    </w:div>
    <w:div w:id="644428855">
      <w:bodyDiv w:val="1"/>
      <w:marLeft w:val="0"/>
      <w:marRight w:val="0"/>
      <w:marTop w:val="0"/>
      <w:marBottom w:val="0"/>
      <w:divBdr>
        <w:top w:val="none" w:sz="0" w:space="0" w:color="auto"/>
        <w:left w:val="none" w:sz="0" w:space="0" w:color="auto"/>
        <w:bottom w:val="none" w:sz="0" w:space="0" w:color="auto"/>
        <w:right w:val="none" w:sz="0" w:space="0" w:color="auto"/>
      </w:divBdr>
    </w:div>
    <w:div w:id="649095274">
      <w:bodyDiv w:val="1"/>
      <w:marLeft w:val="0"/>
      <w:marRight w:val="0"/>
      <w:marTop w:val="0"/>
      <w:marBottom w:val="0"/>
      <w:divBdr>
        <w:top w:val="none" w:sz="0" w:space="0" w:color="auto"/>
        <w:left w:val="none" w:sz="0" w:space="0" w:color="auto"/>
        <w:bottom w:val="none" w:sz="0" w:space="0" w:color="auto"/>
        <w:right w:val="none" w:sz="0" w:space="0" w:color="auto"/>
      </w:divBdr>
    </w:div>
    <w:div w:id="919408656">
      <w:bodyDiv w:val="1"/>
      <w:marLeft w:val="0"/>
      <w:marRight w:val="0"/>
      <w:marTop w:val="0"/>
      <w:marBottom w:val="0"/>
      <w:divBdr>
        <w:top w:val="none" w:sz="0" w:space="0" w:color="auto"/>
        <w:left w:val="none" w:sz="0" w:space="0" w:color="auto"/>
        <w:bottom w:val="none" w:sz="0" w:space="0" w:color="auto"/>
        <w:right w:val="none" w:sz="0" w:space="0" w:color="auto"/>
      </w:divBdr>
    </w:div>
    <w:div w:id="1014303675">
      <w:bodyDiv w:val="1"/>
      <w:marLeft w:val="0"/>
      <w:marRight w:val="0"/>
      <w:marTop w:val="0"/>
      <w:marBottom w:val="0"/>
      <w:divBdr>
        <w:top w:val="none" w:sz="0" w:space="0" w:color="auto"/>
        <w:left w:val="none" w:sz="0" w:space="0" w:color="auto"/>
        <w:bottom w:val="none" w:sz="0" w:space="0" w:color="auto"/>
        <w:right w:val="none" w:sz="0" w:space="0" w:color="auto"/>
      </w:divBdr>
    </w:div>
    <w:div w:id="1158614193">
      <w:bodyDiv w:val="1"/>
      <w:marLeft w:val="0"/>
      <w:marRight w:val="0"/>
      <w:marTop w:val="0"/>
      <w:marBottom w:val="0"/>
      <w:divBdr>
        <w:top w:val="none" w:sz="0" w:space="0" w:color="auto"/>
        <w:left w:val="none" w:sz="0" w:space="0" w:color="auto"/>
        <w:bottom w:val="none" w:sz="0" w:space="0" w:color="auto"/>
        <w:right w:val="none" w:sz="0" w:space="0" w:color="auto"/>
      </w:divBdr>
    </w:div>
    <w:div w:id="1349140505">
      <w:bodyDiv w:val="1"/>
      <w:marLeft w:val="0"/>
      <w:marRight w:val="0"/>
      <w:marTop w:val="0"/>
      <w:marBottom w:val="0"/>
      <w:divBdr>
        <w:top w:val="none" w:sz="0" w:space="0" w:color="auto"/>
        <w:left w:val="none" w:sz="0" w:space="0" w:color="auto"/>
        <w:bottom w:val="none" w:sz="0" w:space="0" w:color="auto"/>
        <w:right w:val="none" w:sz="0" w:space="0" w:color="auto"/>
      </w:divBdr>
    </w:div>
    <w:div w:id="1354921582">
      <w:bodyDiv w:val="1"/>
      <w:marLeft w:val="0"/>
      <w:marRight w:val="0"/>
      <w:marTop w:val="0"/>
      <w:marBottom w:val="0"/>
      <w:divBdr>
        <w:top w:val="none" w:sz="0" w:space="0" w:color="auto"/>
        <w:left w:val="none" w:sz="0" w:space="0" w:color="auto"/>
        <w:bottom w:val="none" w:sz="0" w:space="0" w:color="auto"/>
        <w:right w:val="none" w:sz="0" w:space="0" w:color="auto"/>
      </w:divBdr>
    </w:div>
    <w:div w:id="1606499895">
      <w:bodyDiv w:val="1"/>
      <w:marLeft w:val="0"/>
      <w:marRight w:val="0"/>
      <w:marTop w:val="0"/>
      <w:marBottom w:val="0"/>
      <w:divBdr>
        <w:top w:val="none" w:sz="0" w:space="0" w:color="auto"/>
        <w:left w:val="none" w:sz="0" w:space="0" w:color="auto"/>
        <w:bottom w:val="none" w:sz="0" w:space="0" w:color="auto"/>
        <w:right w:val="none" w:sz="0" w:space="0" w:color="auto"/>
      </w:divBdr>
    </w:div>
    <w:div w:id="1693067310">
      <w:bodyDiv w:val="1"/>
      <w:marLeft w:val="0"/>
      <w:marRight w:val="0"/>
      <w:marTop w:val="0"/>
      <w:marBottom w:val="0"/>
      <w:divBdr>
        <w:top w:val="none" w:sz="0" w:space="0" w:color="auto"/>
        <w:left w:val="none" w:sz="0" w:space="0" w:color="auto"/>
        <w:bottom w:val="none" w:sz="0" w:space="0" w:color="auto"/>
        <w:right w:val="none" w:sz="0" w:space="0" w:color="auto"/>
      </w:divBdr>
      <w:divsChild>
        <w:div w:id="892347954">
          <w:marLeft w:val="0"/>
          <w:marRight w:val="0"/>
          <w:marTop w:val="240"/>
          <w:marBottom w:val="0"/>
          <w:divBdr>
            <w:top w:val="none" w:sz="0" w:space="0" w:color="auto"/>
            <w:left w:val="none" w:sz="0" w:space="0" w:color="auto"/>
            <w:bottom w:val="none" w:sz="0" w:space="0" w:color="auto"/>
            <w:right w:val="none" w:sz="0" w:space="0" w:color="auto"/>
          </w:divBdr>
        </w:div>
        <w:div w:id="1978562650">
          <w:marLeft w:val="0"/>
          <w:marRight w:val="0"/>
          <w:marTop w:val="240"/>
          <w:marBottom w:val="0"/>
          <w:divBdr>
            <w:top w:val="none" w:sz="0" w:space="0" w:color="auto"/>
            <w:left w:val="none" w:sz="0" w:space="0" w:color="auto"/>
            <w:bottom w:val="none" w:sz="0" w:space="0" w:color="auto"/>
            <w:right w:val="none" w:sz="0" w:space="0" w:color="auto"/>
          </w:divBdr>
        </w:div>
      </w:divsChild>
    </w:div>
    <w:div w:id="1760248214">
      <w:bodyDiv w:val="1"/>
      <w:marLeft w:val="0"/>
      <w:marRight w:val="0"/>
      <w:marTop w:val="0"/>
      <w:marBottom w:val="0"/>
      <w:divBdr>
        <w:top w:val="none" w:sz="0" w:space="0" w:color="auto"/>
        <w:left w:val="none" w:sz="0" w:space="0" w:color="auto"/>
        <w:bottom w:val="none" w:sz="0" w:space="0" w:color="auto"/>
        <w:right w:val="none" w:sz="0" w:space="0" w:color="auto"/>
      </w:divBdr>
    </w:div>
    <w:div w:id="1870604375">
      <w:bodyDiv w:val="1"/>
      <w:marLeft w:val="0"/>
      <w:marRight w:val="0"/>
      <w:marTop w:val="0"/>
      <w:marBottom w:val="0"/>
      <w:divBdr>
        <w:top w:val="none" w:sz="0" w:space="0" w:color="auto"/>
        <w:left w:val="none" w:sz="0" w:space="0" w:color="auto"/>
        <w:bottom w:val="none" w:sz="0" w:space="0" w:color="auto"/>
        <w:right w:val="none" w:sz="0" w:space="0" w:color="auto"/>
      </w:divBdr>
    </w:div>
    <w:div w:id="2013947421">
      <w:bodyDiv w:val="1"/>
      <w:marLeft w:val="0"/>
      <w:marRight w:val="0"/>
      <w:marTop w:val="0"/>
      <w:marBottom w:val="0"/>
      <w:divBdr>
        <w:top w:val="none" w:sz="0" w:space="0" w:color="auto"/>
        <w:left w:val="none" w:sz="0" w:space="0" w:color="auto"/>
        <w:bottom w:val="none" w:sz="0" w:space="0" w:color="auto"/>
        <w:right w:val="none" w:sz="0" w:space="0" w:color="auto"/>
      </w:divBdr>
    </w:div>
    <w:div w:id="2135363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eosobowe@wwf.p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m.dabska@mdka.p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odlewska@wwf.pl" TargetMode="External"/><Relationship Id="rId5" Type="http://schemas.openxmlformats.org/officeDocument/2006/relationships/numbering" Target="numbering.xml"/><Relationship Id="rId15" Type="http://schemas.openxmlformats.org/officeDocument/2006/relationships/hyperlink" Target="https://www.wwf.pl/etyka-w-wwf-polsk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wf.pl/etyka-w-wwf-polska"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9617B1899BBB740A01CED166D3AA555" ma:contentTypeVersion="11" ma:contentTypeDescription="Utwórz nowy dokument." ma:contentTypeScope="" ma:versionID="74cc90013378fcb058584773ce59a072">
  <xsd:schema xmlns:xsd="http://www.w3.org/2001/XMLSchema" xmlns:xs="http://www.w3.org/2001/XMLSchema" xmlns:p="http://schemas.microsoft.com/office/2006/metadata/properties" xmlns:ns3="3f4365bc-c0a0-4361-827f-e81353bd5757" xmlns:ns4="ef8ebf7e-e142-462f-958c-ecbeba389d48" targetNamespace="http://schemas.microsoft.com/office/2006/metadata/properties" ma:root="true" ma:fieldsID="8c1b70dfb3ed085de3e7f72603b01592" ns3:_="" ns4:_="">
    <xsd:import namespace="3f4365bc-c0a0-4361-827f-e81353bd5757"/>
    <xsd:import namespace="ef8ebf7e-e142-462f-958c-ecbeba389d4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365bc-c0a0-4361-827f-e81353bd5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8ebf7e-e142-462f-958c-ecbeba389d48"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A266D-8F2F-4059-8D19-D781BBCF98DF}">
  <ds:schemaRefs>
    <ds:schemaRef ds:uri="http://purl.org/dc/elements/1.1/"/>
    <ds:schemaRef ds:uri="http://schemas.microsoft.com/office/2006/documentManagement/types"/>
    <ds:schemaRef ds:uri="3f4365bc-c0a0-4361-827f-e81353bd5757"/>
    <ds:schemaRef ds:uri="ef8ebf7e-e142-462f-958c-ecbeba389d48"/>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FEB9A61-FD51-43DC-98BF-7CAD96171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365bc-c0a0-4361-827f-e81353bd5757"/>
    <ds:schemaRef ds:uri="ef8ebf7e-e142-462f-958c-ecbeba389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0F351-C496-474F-8267-E9E4EBF0E4FC}">
  <ds:schemaRefs>
    <ds:schemaRef ds:uri="http://schemas.microsoft.com/sharepoint/v3/contenttype/forms"/>
  </ds:schemaRefs>
</ds:datastoreItem>
</file>

<file path=customXml/itemProps4.xml><?xml version="1.0" encoding="utf-8"?>
<ds:datastoreItem xmlns:ds="http://schemas.openxmlformats.org/officeDocument/2006/customXml" ds:itemID="{8F79F406-B5C6-4748-A3F9-F3EE656CD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3808</Words>
  <Characters>22848</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Jankowski</dc:creator>
  <cp:keywords/>
  <dc:description/>
  <cp:lastModifiedBy>Agnieszka Podlewska</cp:lastModifiedBy>
  <cp:revision>6</cp:revision>
  <cp:lastPrinted>2019-08-27T13:05:00Z</cp:lastPrinted>
  <dcterms:created xsi:type="dcterms:W3CDTF">2019-12-30T07:16:00Z</dcterms:created>
  <dcterms:modified xsi:type="dcterms:W3CDTF">2020-01-02T13:06:00Z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0x01010069617B1899BBB740A01CED166D3AA555</vt:lpwstr>
  </property>
</Properties>
</file>