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Bdr>
          <w:top w:space="0" w:sz="0" w:val="nil"/>
          <w:left w:space="0" w:sz="0" w:val="nil"/>
          <w:bottom w:space="0" w:sz="0" w:val="nil"/>
          <w:right w:space="0" w:sz="0" w:val="nil"/>
          <w:between w:space="0" w:sz="0" w:val="nil"/>
        </w:pBdr>
        <w:spacing w:line="264" w:lineRule="auto"/>
        <w:contextualSpacing w:val="0"/>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01">
      <w:pPr>
        <w:pBdr>
          <w:top w:space="0" w:sz="0" w:val="nil"/>
          <w:left w:space="0" w:sz="0" w:val="nil"/>
          <w:bottom w:space="0" w:sz="0" w:val="nil"/>
          <w:right w:space="0" w:sz="0" w:val="nil"/>
          <w:between w:space="0" w:sz="0" w:val="nil"/>
        </w:pBdr>
        <w:spacing w:line="264" w:lineRule="auto"/>
        <w:contextualSpacing w:val="0"/>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line="264" w:lineRule="auto"/>
        <w:contextualSpacing w:val="0"/>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line="264" w:lineRule="auto"/>
        <w:contextualSpacing w:val="0"/>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contextualSpacing w:val="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Fundacja WWF Polska </w:t>
        <w:tab/>
        <w:tab/>
        <w:tab/>
        <w:tab/>
        <w:t xml:space="preserve"> </w:t>
        <w:tab/>
        <w:tab/>
        <w:t xml:space="preserve">Tel.: +48 22 849 84 69</w:t>
      </w:r>
    </w:p>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contextualSpacing w:val="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ul. M. Gandhiego 3</w:t>
        <w:tab/>
        <w:tab/>
        <w:tab/>
        <w:tab/>
        <w:tab/>
        <w:tab/>
        <w:t xml:space="preserve">Fax: +48 22 646 36 72</w:t>
        <w:tab/>
      </w:r>
    </w:p>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contextualSpacing w:val="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02-645 Warszawa  </w:t>
        <w:tab/>
        <w:tab/>
        <w:tab/>
        <w:tab/>
        <w:tab/>
        <w:tab/>
        <w:t xml:space="preserve">www.wwf.pl</w:t>
      </w:r>
    </w:p>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spacing w:after="120" w:lineRule="auto"/>
        <w:contextualSpacing w:val="0"/>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after="120" w:lineRule="auto"/>
        <w:contextualSpacing w:val="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Nr referencyjny nadany sprawie przez Zamawiającego: </w:t>
      </w:r>
      <w:r w:rsidDel="00000000" w:rsidR="00000000" w:rsidRPr="00000000">
        <w:rPr>
          <w:rFonts w:ascii="Arial" w:cs="Arial" w:eastAsia="Arial" w:hAnsi="Arial"/>
          <w:color w:val="000000"/>
          <w:rtl w:val="0"/>
        </w:rPr>
        <w:t xml:space="preserve">01/05/18/RJ</w:t>
      </w:r>
      <w:r w:rsidDel="00000000" w:rsidR="00000000" w:rsidRPr="00000000">
        <w:rPr>
          <w:rFonts w:ascii="Calibri" w:cs="Calibri" w:eastAsia="Calibri" w:hAnsi="Calibri"/>
          <w:color w:val="000000"/>
          <w:sz w:val="22"/>
          <w:szCs w:val="22"/>
          <w:rtl w:val="0"/>
        </w:rPr>
        <w:t xml:space="preserve"> z dn.18.0</w:t>
      </w:r>
      <w:r w:rsidDel="00000000" w:rsidR="00000000" w:rsidRPr="00000000">
        <w:rPr>
          <w:rFonts w:ascii="Calibri" w:cs="Calibri" w:eastAsia="Calibri" w:hAnsi="Calibri"/>
          <w:sz w:val="22"/>
          <w:szCs w:val="22"/>
          <w:rtl w:val="0"/>
        </w:rPr>
        <w:t xml:space="preserve">5</w:t>
      </w:r>
      <w:r w:rsidDel="00000000" w:rsidR="00000000" w:rsidRPr="00000000">
        <w:rPr>
          <w:rFonts w:ascii="Calibri" w:cs="Calibri" w:eastAsia="Calibri" w:hAnsi="Calibri"/>
          <w:color w:val="000000"/>
          <w:sz w:val="22"/>
          <w:szCs w:val="22"/>
          <w:rtl w:val="0"/>
        </w:rPr>
        <w:t xml:space="preserve">.18</w:t>
      </w:r>
    </w:p>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spacing w:after="120" w:lineRule="auto"/>
        <w:contextualSpacing w:val="0"/>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tabs>
          <w:tab w:val="left" w:pos="2780"/>
        </w:tabs>
        <w:spacing w:after="120" w:lineRule="auto"/>
        <w:contextualSpacing w:val="0"/>
        <w:jc w:val="both"/>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ab/>
      </w:r>
      <w:r w:rsidDel="00000000" w:rsidR="00000000" w:rsidRPr="00000000">
        <w:rPr>
          <w:rtl w:val="0"/>
        </w:rPr>
      </w:r>
    </w:p>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spacing w:after="120" w:lineRule="auto"/>
        <w:contextualSpacing w:val="0"/>
        <w:jc w:val="center"/>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ZAPYTANIE OFERTOWE</w:t>
      </w: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line="264" w:lineRule="auto"/>
        <w:contextualSpacing w:val="0"/>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after="120" w:lineRule="auto"/>
        <w:contextualSpacing w:val="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Przedmiotem zamówienia jest usługa polegająca na:</w:t>
      </w:r>
    </w:p>
    <w:p w:rsidR="00000000" w:rsidDel="00000000" w:rsidP="00000000" w:rsidRDefault="00000000" w:rsidRPr="00000000" w14:paraId="0000000E">
      <w:pPr>
        <w:pBdr>
          <w:top w:space="0" w:sz="0" w:val="nil"/>
          <w:left w:space="0" w:sz="0" w:val="nil"/>
          <w:bottom w:space="0" w:sz="0" w:val="nil"/>
          <w:right w:space="0" w:sz="0" w:val="nil"/>
          <w:between w:space="0" w:sz="0" w:val="nil"/>
        </w:pBdr>
        <w:spacing w:line="264" w:lineRule="auto"/>
        <w:contextualSpacing w:val="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Zaprojektowaniu, wykonaniu, transporcie, montażu i konserwacji 60 tablic informacyjnych na wybrzeżu Bałtyku (tzw. Błękitnych Tablic) wraz z wytypowaniem lokalizacji i zdobyciem wymaganych pozwoleń od zarządców terenu (Urzędy Gminy, Urzędy Morskie itp.) na posadowienie tablic w ramach projektu „Ochrona ssaków i ptaków morskich i ich siedlisk” nr POIS.02.04.00-00-0021/16, w ramach działania 2.4 osi priorytetowej II Programu Operacyjnego Infrastruktura i Środowisko 2014-2020.</w:t>
      </w:r>
    </w:p>
    <w:p w:rsidR="00000000" w:rsidDel="00000000" w:rsidP="00000000" w:rsidRDefault="00000000" w:rsidRPr="00000000" w14:paraId="0000000F">
      <w:pPr>
        <w:pBdr>
          <w:top w:space="0" w:sz="0" w:val="nil"/>
          <w:left w:space="0" w:sz="0" w:val="nil"/>
          <w:bottom w:space="0" w:sz="0" w:val="nil"/>
          <w:right w:space="0" w:sz="0" w:val="nil"/>
          <w:between w:space="0" w:sz="0" w:val="nil"/>
        </w:pBdr>
        <w:spacing w:line="264" w:lineRule="auto"/>
        <w:contextualSpacing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0">
      <w:pPr>
        <w:widowControl w:val="0"/>
        <w:numPr>
          <w:ilvl w:val="0"/>
          <w:numId w:val="4"/>
        </w:numPr>
        <w:pBdr>
          <w:top w:space="0" w:sz="0" w:val="nil"/>
          <w:left w:space="0" w:sz="0" w:val="nil"/>
          <w:bottom w:space="0" w:sz="0" w:val="nil"/>
          <w:right w:space="0" w:sz="0" w:val="nil"/>
          <w:between w:space="0" w:sz="0" w:val="nil"/>
        </w:pBdr>
        <w:spacing w:after="120" w:lineRule="auto"/>
        <w:ind w:left="426" w:hanging="426"/>
        <w:contextualSpacing w:val="0"/>
        <w:jc w:val="both"/>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Zamawiający</w:t>
      </w:r>
      <w:r w:rsidDel="00000000" w:rsidR="00000000" w:rsidRPr="00000000">
        <w:rPr>
          <w:rtl w:val="0"/>
        </w:rPr>
      </w:r>
    </w:p>
    <w:p w:rsidR="00000000" w:rsidDel="00000000" w:rsidP="00000000" w:rsidRDefault="00000000" w:rsidRPr="00000000" w14:paraId="00000011">
      <w:pPr>
        <w:widowControl w:val="0"/>
        <w:pBdr>
          <w:top w:space="0" w:sz="0" w:val="nil"/>
          <w:left w:space="0" w:sz="0" w:val="nil"/>
          <w:bottom w:space="0" w:sz="0" w:val="nil"/>
          <w:right w:space="0" w:sz="0" w:val="nil"/>
          <w:between w:space="0" w:sz="0" w:val="nil"/>
        </w:pBdr>
        <w:contextualSpacing w:val="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Fundacja WWF Polska, ul. M. Gandhiego 3, 02-645 Warszawa  </w:t>
        <w:tab/>
        <w:tab/>
        <w:tab/>
        <w:tab/>
        <w:tab/>
      </w:r>
    </w:p>
    <w:p w:rsidR="00000000" w:rsidDel="00000000" w:rsidP="00000000" w:rsidRDefault="00000000" w:rsidRPr="00000000" w14:paraId="00000012">
      <w:pPr>
        <w:widowControl w:val="0"/>
        <w:pBdr>
          <w:top w:space="0" w:sz="0" w:val="nil"/>
          <w:left w:space="0" w:sz="0" w:val="nil"/>
          <w:bottom w:space="0" w:sz="0" w:val="nil"/>
          <w:right w:space="0" w:sz="0" w:val="nil"/>
          <w:between w:space="0" w:sz="0" w:val="nil"/>
        </w:pBdr>
        <w:contextualSpacing w:val="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Tel.: +48 22 849 84 69, fax: +48 22 646 36 72</w:t>
      </w:r>
    </w:p>
    <w:p w:rsidR="00000000" w:rsidDel="00000000" w:rsidP="00000000" w:rsidRDefault="00000000" w:rsidRPr="00000000" w14:paraId="00000013">
      <w:pPr>
        <w:widowControl w:val="0"/>
        <w:pBdr>
          <w:top w:space="0" w:sz="0" w:val="nil"/>
          <w:left w:space="0" w:sz="0" w:val="nil"/>
          <w:bottom w:space="0" w:sz="0" w:val="nil"/>
          <w:right w:space="0" w:sz="0" w:val="nil"/>
          <w:between w:space="0" w:sz="0" w:val="nil"/>
        </w:pBdr>
        <w:contextualSpacing w:val="0"/>
        <w:rPr>
          <w:rFonts w:ascii="Calibri" w:cs="Calibri" w:eastAsia="Calibri" w:hAnsi="Calibri"/>
          <w:color w:val="000000"/>
          <w:sz w:val="22"/>
          <w:szCs w:val="22"/>
        </w:rPr>
      </w:pPr>
      <w:hyperlink r:id="rId6">
        <w:r w:rsidDel="00000000" w:rsidR="00000000" w:rsidRPr="00000000">
          <w:rPr>
            <w:rFonts w:ascii="Calibri" w:cs="Calibri" w:eastAsia="Calibri" w:hAnsi="Calibri"/>
            <w:color w:val="0563c1"/>
            <w:sz w:val="22"/>
            <w:szCs w:val="22"/>
            <w:u w:val="single"/>
            <w:rtl w:val="0"/>
          </w:rPr>
          <w:t xml:space="preserve">www.wwf.pl</w:t>
        </w:r>
      </w:hyperlink>
      <w:r w:rsidDel="00000000" w:rsidR="00000000" w:rsidRPr="00000000">
        <w:rPr>
          <w:rtl w:val="0"/>
        </w:rPr>
      </w:r>
    </w:p>
    <w:p w:rsidR="00000000" w:rsidDel="00000000" w:rsidP="00000000" w:rsidRDefault="00000000" w:rsidRPr="00000000" w14:paraId="00000014">
      <w:pPr>
        <w:widowControl w:val="0"/>
        <w:pBdr>
          <w:top w:space="0" w:sz="0" w:val="nil"/>
          <w:left w:space="0" w:sz="0" w:val="nil"/>
          <w:bottom w:space="0" w:sz="0" w:val="nil"/>
          <w:right w:space="0" w:sz="0" w:val="nil"/>
          <w:between w:space="0" w:sz="0" w:val="nil"/>
        </w:pBdr>
        <w:contextualSpacing w:val="0"/>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15">
      <w:pPr>
        <w:widowControl w:val="0"/>
        <w:pBdr>
          <w:top w:space="0" w:sz="0" w:val="nil"/>
          <w:left w:space="0" w:sz="0" w:val="nil"/>
          <w:bottom w:space="0" w:sz="0" w:val="nil"/>
          <w:right w:space="0" w:sz="0" w:val="nil"/>
          <w:between w:space="0" w:sz="0" w:val="nil"/>
        </w:pBdr>
        <w:contextualSpacing w:val="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Osobą wyznaczoną do kontaktów z Wykonawcami w zakresie niniejszego zapytania ofertowego jest Rafał Jankowski, Tel.: +48 785 881 435; mail: </w:t>
      </w:r>
      <w:hyperlink r:id="rId7">
        <w:r w:rsidDel="00000000" w:rsidR="00000000" w:rsidRPr="00000000">
          <w:rPr>
            <w:rFonts w:ascii="Calibri" w:cs="Calibri" w:eastAsia="Calibri" w:hAnsi="Calibri"/>
            <w:color w:val="0563c1"/>
            <w:sz w:val="22"/>
            <w:szCs w:val="22"/>
            <w:u w:val="single"/>
            <w:rtl w:val="0"/>
          </w:rPr>
          <w:t xml:space="preserve">rjankowski@wwf.pl</w:t>
        </w:r>
      </w:hyperlink>
      <w:r w:rsidDel="00000000" w:rsidR="00000000" w:rsidRPr="00000000">
        <w:rPr>
          <w:rFonts w:ascii="Calibri" w:cs="Calibri" w:eastAsia="Calibri" w:hAnsi="Calibri"/>
          <w:color w:val="000000"/>
          <w:sz w:val="22"/>
          <w:szCs w:val="22"/>
          <w:rtl w:val="0"/>
        </w:rPr>
        <w:t xml:space="preserve"> </w:t>
      </w:r>
    </w:p>
    <w:p w:rsidR="00000000" w:rsidDel="00000000" w:rsidP="00000000" w:rsidRDefault="00000000" w:rsidRPr="00000000" w14:paraId="00000016">
      <w:pPr>
        <w:widowControl w:val="0"/>
        <w:pBdr>
          <w:top w:space="0" w:sz="0" w:val="nil"/>
          <w:left w:space="0" w:sz="0" w:val="nil"/>
          <w:bottom w:space="0" w:sz="0" w:val="nil"/>
          <w:right w:space="0" w:sz="0" w:val="nil"/>
          <w:between w:space="0" w:sz="0" w:val="nil"/>
        </w:pBdr>
        <w:contextualSpacing w:val="0"/>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17">
      <w:pPr>
        <w:widowControl w:val="0"/>
        <w:numPr>
          <w:ilvl w:val="0"/>
          <w:numId w:val="4"/>
        </w:numPr>
        <w:pBdr>
          <w:top w:space="0" w:sz="0" w:val="nil"/>
          <w:left w:space="0" w:sz="0" w:val="nil"/>
          <w:bottom w:space="0" w:sz="0" w:val="nil"/>
          <w:right w:space="0" w:sz="0" w:val="nil"/>
          <w:between w:space="0" w:sz="0" w:val="nil"/>
        </w:pBdr>
        <w:spacing w:after="120" w:lineRule="auto"/>
        <w:ind w:left="426" w:hanging="426"/>
        <w:contextualSpacing w:val="0"/>
        <w:jc w:val="both"/>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Oznaczenie Projektu</w:t>
      </w: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after="200" w:before="120" w:lineRule="auto"/>
        <w:ind w:right="17"/>
        <w:contextualSpacing w:val="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Projekt „Ochrona ssaków i ptaków morskich i ich siedlisk” nr POIS.02.04.00-00-0021/16, w ramach działania 2.4 osi priorytetowej II Programu Operacyjnego Infrastruktura i Środowisko 2014-2020.</w:t>
      </w:r>
    </w:p>
    <w:p w:rsidR="00000000" w:rsidDel="00000000" w:rsidP="00000000" w:rsidRDefault="00000000" w:rsidRPr="00000000" w14:paraId="00000019">
      <w:pPr>
        <w:pBdr>
          <w:top w:space="0" w:sz="0" w:val="nil"/>
          <w:left w:space="0" w:sz="0" w:val="nil"/>
          <w:bottom w:space="0" w:sz="0" w:val="nil"/>
          <w:right w:space="0" w:sz="0" w:val="nil"/>
          <w:between w:space="0" w:sz="0" w:val="nil"/>
        </w:pBdr>
        <w:contextualSpacing w:val="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Projekt współfinansowany w 85% przez Unię Europejską ze środków Funduszu Spójności w ramach Programu Operacyjnego Infrastruktura i Środowisko.</w:t>
      </w:r>
    </w:p>
    <w:p w:rsidR="00000000" w:rsidDel="00000000" w:rsidP="00000000" w:rsidRDefault="00000000" w:rsidRPr="00000000" w14:paraId="0000001A">
      <w:pPr>
        <w:pBdr>
          <w:top w:space="0" w:sz="0" w:val="nil"/>
          <w:left w:space="0" w:sz="0" w:val="nil"/>
          <w:bottom w:space="0" w:sz="0" w:val="nil"/>
          <w:right w:space="0" w:sz="0" w:val="nil"/>
          <w:between w:space="0" w:sz="0" w:val="nil"/>
        </w:pBdr>
        <w:contextualSpacing w:val="0"/>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1B">
      <w:pPr>
        <w:numPr>
          <w:ilvl w:val="0"/>
          <w:numId w:val="4"/>
        </w:numPr>
        <w:pBdr>
          <w:top w:space="0" w:sz="0" w:val="nil"/>
          <w:left w:space="0" w:sz="0" w:val="nil"/>
          <w:bottom w:space="0" w:sz="0" w:val="nil"/>
          <w:right w:space="0" w:sz="0" w:val="nil"/>
          <w:between w:space="0" w:sz="0" w:val="nil"/>
        </w:pBdr>
        <w:ind w:left="0" w:firstLine="0"/>
        <w:contextualSpacing w:val="0"/>
        <w:jc w:val="both"/>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Tryb zamówienia</w:t>
      </w: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contextualSpacing w:val="0"/>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contextualSpacing w:val="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Niniejsze postępowanie prowadzone jest zgodnie z zasadą konkurencyjności określoną w „Wytycznych w zakresie kwalifikowalności wydatków w ramach Programu Operacyjnego Infrastruktura i Środowisko na lata 2014 – 2020”.</w:t>
      </w:r>
    </w:p>
    <w:p w:rsidR="00000000" w:rsidDel="00000000" w:rsidP="00000000" w:rsidRDefault="00000000" w:rsidRPr="00000000" w14:paraId="0000001E">
      <w:pPr>
        <w:pBdr>
          <w:top w:space="0" w:sz="0" w:val="nil"/>
          <w:left w:space="0" w:sz="0" w:val="nil"/>
          <w:bottom w:space="0" w:sz="0" w:val="nil"/>
          <w:right w:space="0" w:sz="0" w:val="nil"/>
          <w:between w:space="0" w:sz="0" w:val="nil"/>
        </w:pBdr>
        <w:contextualSpacing w:val="0"/>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1F">
      <w:pPr>
        <w:numPr>
          <w:ilvl w:val="0"/>
          <w:numId w:val="4"/>
        </w:numPr>
        <w:pBdr>
          <w:top w:space="0" w:sz="0" w:val="nil"/>
          <w:left w:space="0" w:sz="0" w:val="nil"/>
          <w:bottom w:space="0" w:sz="0" w:val="nil"/>
          <w:right w:space="0" w:sz="0" w:val="nil"/>
          <w:between w:space="0" w:sz="0" w:val="nil"/>
        </w:pBdr>
        <w:spacing w:line="276" w:lineRule="auto"/>
        <w:ind w:left="0" w:right="15" w:firstLine="0"/>
        <w:contextualSpacing w:val="0"/>
        <w:jc w:val="both"/>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Przedmiot zamówienia</w:t>
      </w: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pacing w:line="264" w:lineRule="auto"/>
        <w:contextualSpacing w:val="0"/>
        <w:jc w:val="both"/>
        <w:rPr>
          <w:rFonts w:ascii="Calibri" w:cs="Calibri" w:eastAsia="Calibri" w:hAnsi="Calibri"/>
          <w:color w:val="000000"/>
        </w:rPr>
      </w:pPr>
      <w:r w:rsidDel="00000000" w:rsidR="00000000" w:rsidRPr="00000000">
        <w:rPr>
          <w:rFonts w:ascii="Calibri" w:cs="Calibri" w:eastAsia="Calibri" w:hAnsi="Calibri"/>
          <w:color w:val="000000"/>
          <w:sz w:val="22"/>
          <w:szCs w:val="22"/>
          <w:rtl w:val="0"/>
        </w:rPr>
        <w:t xml:space="preserve">Przedmiotem zamówienia jest usługa polegająca na:</w:t>
      </w:r>
      <w:r w:rsidDel="00000000" w:rsidR="00000000" w:rsidRPr="00000000">
        <w:rPr>
          <w:rFonts w:ascii="Calibri" w:cs="Calibri" w:eastAsia="Calibri" w:hAnsi="Calibri"/>
          <w:i w:val="1"/>
          <w:color w:val="000000"/>
          <w:rtl w:val="0"/>
        </w:rPr>
        <w:t xml:space="preserve"> </w:t>
      </w: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pacing w:line="264" w:lineRule="auto"/>
        <w:contextualSpacing w:val="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Zaprojektowaniu, wykonaniu, transporcie, montażu i konserwacji 60 tablic informacyjnych na wybrzeżu Bałtyku (tzw. Błękitnych Tablic) wraz z wytypowaniem lokalizacji i zdobyciem wymaganych pozwoleń od zarządców terenu (Urzędy Gminy, Urzędy Morskie itp.) na posadowienie tablic w ramach projektu „Ochrona ssaków i ptaków morskich i ich siedlisk” nr POIS.02.04.00-00-0021/16, w ramach działania 2.4 osi priorytetowej II Programu Operacyjnego Infrastruktura i Środowisko 2014-2020.</w:t>
      </w:r>
    </w:p>
    <w:p w:rsidR="00000000" w:rsidDel="00000000" w:rsidP="00000000" w:rsidRDefault="00000000" w:rsidRPr="00000000" w14:paraId="00000022">
      <w:pPr>
        <w:pBdr>
          <w:top w:space="0" w:sz="0" w:val="nil"/>
          <w:left w:space="0" w:sz="0" w:val="nil"/>
          <w:bottom w:space="0" w:sz="0" w:val="nil"/>
          <w:right w:space="0" w:sz="0" w:val="nil"/>
          <w:between w:space="0" w:sz="0" w:val="nil"/>
        </w:pBdr>
        <w:spacing w:line="264" w:lineRule="auto"/>
        <w:contextualSpacing w:val="0"/>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pacing w:line="276" w:lineRule="auto"/>
        <w:ind w:right="15"/>
        <w:contextualSpacing w:val="0"/>
        <w:jc w:val="both"/>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Szczegółowy zakres zadań i obowiązków Wykonawcy jest określony w załączniku nr 1 do niniejszego zapytania ofertowego – Opis Przedmiotu Zamówienia.</w:t>
      </w: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contextualSpacing w:val="0"/>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pacing w:line="276" w:lineRule="auto"/>
        <w:contextualSpacing w:val="0"/>
        <w:jc w:val="both"/>
        <w:rPr>
          <w:rFonts w:ascii="Calibri" w:cs="Calibri" w:eastAsia="Calibri" w:hAnsi="Calibri"/>
          <w:sz w:val="22"/>
          <w:szCs w:val="22"/>
        </w:rPr>
      </w:pPr>
      <w:r w:rsidDel="00000000" w:rsidR="00000000" w:rsidRPr="00000000">
        <w:rPr>
          <w:rFonts w:ascii="Calibri" w:cs="Calibri" w:eastAsia="Calibri" w:hAnsi="Calibri"/>
          <w:b w:val="1"/>
          <w:color w:val="000000"/>
          <w:sz w:val="22"/>
          <w:szCs w:val="22"/>
          <w:rtl w:val="0"/>
        </w:rPr>
        <w:t xml:space="preserve">Forma współpracy</w:t>
      </w:r>
      <w:r w:rsidDel="00000000" w:rsidR="00000000" w:rsidRPr="00000000">
        <w:rPr>
          <w:rFonts w:ascii="Calibri" w:cs="Calibri" w:eastAsia="Calibri" w:hAnsi="Calibri"/>
          <w:color w:val="000000"/>
          <w:sz w:val="22"/>
          <w:szCs w:val="22"/>
          <w:rtl w:val="0"/>
        </w:rPr>
        <w:t xml:space="preserve"> - umowa cywilno-prawna</w:t>
      </w:r>
      <w:r w:rsidDel="00000000" w:rsidR="00000000" w:rsidRPr="00000000">
        <w:rPr>
          <w:rFonts w:ascii="Calibri" w:cs="Calibri" w:eastAsia="Calibri" w:hAnsi="Calibri"/>
          <w:color w:val="ff0000"/>
          <w:sz w:val="22"/>
          <w:szCs w:val="22"/>
          <w:rtl w:val="0"/>
        </w:rPr>
        <w:t xml:space="preserve"> </w:t>
      </w:r>
      <w:r w:rsidDel="00000000" w:rsidR="00000000" w:rsidRPr="00000000">
        <w:rPr>
          <w:rFonts w:ascii="Calibri" w:cs="Calibri" w:eastAsia="Calibri" w:hAnsi="Calibri"/>
          <w:color w:val="000000"/>
          <w:sz w:val="22"/>
          <w:szCs w:val="22"/>
          <w:rtl w:val="0"/>
        </w:rPr>
        <w:t xml:space="preserve">rozliczana na podstawie wystawionej faktury VAT. Podane w formularzu oferty wynagrodzenie jest maksymalnym wynagrodzeniem brutto</w:t>
      </w: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26">
      <w:pPr>
        <w:pBdr>
          <w:top w:space="0" w:sz="0" w:val="nil"/>
          <w:left w:space="0" w:sz="0" w:val="nil"/>
          <w:bottom w:space="0" w:sz="0" w:val="nil"/>
          <w:right w:space="0" w:sz="0" w:val="nil"/>
          <w:between w:space="0" w:sz="0" w:val="nil"/>
        </w:pBdr>
        <w:spacing w:line="276" w:lineRule="auto"/>
        <w:contextualSpacing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7">
      <w:pPr>
        <w:numPr>
          <w:ilvl w:val="0"/>
          <w:numId w:val="4"/>
        </w:numPr>
        <w:pBdr>
          <w:top w:space="0" w:sz="0" w:val="nil"/>
          <w:left w:space="0" w:sz="0" w:val="nil"/>
          <w:bottom w:space="0" w:sz="0" w:val="nil"/>
          <w:right w:space="0" w:sz="0" w:val="nil"/>
          <w:between w:space="0" w:sz="0" w:val="nil"/>
        </w:pBdr>
        <w:shd w:fill="ffffff" w:val="clear"/>
        <w:ind w:left="0" w:firstLine="0"/>
        <w:contextualSpacing w:val="0"/>
        <w:jc w:val="both"/>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Kod CPV </w:t>
      </w: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ffffff" w:val="clear"/>
        <w:contextualSpacing w:val="0"/>
        <w:jc w:val="both"/>
        <w:rPr>
          <w:rFonts w:ascii="Calibri" w:cs="Calibri" w:eastAsia="Calibri" w:hAnsi="Calibri"/>
          <w:color w:val="000000"/>
          <w:sz w:val="22"/>
          <w:szCs w:val="22"/>
          <w:highlight w:val="yellow"/>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pacing w:after="60" w:lineRule="auto"/>
        <w:contextualSpacing w:val="0"/>
        <w:rPr>
          <w:rFonts w:ascii="Calibri" w:cs="Calibri" w:eastAsia="Calibri" w:hAnsi="Calibri"/>
          <w:color w:val="000000"/>
          <w:sz w:val="22"/>
          <w:szCs w:val="22"/>
          <w:highlight w:val="white"/>
        </w:rPr>
      </w:pPr>
      <w:r w:rsidDel="00000000" w:rsidR="00000000" w:rsidRPr="00000000">
        <w:rPr>
          <w:rFonts w:ascii="Calibri" w:cs="Calibri" w:eastAsia="Calibri" w:hAnsi="Calibri"/>
          <w:b w:val="1"/>
          <w:color w:val="000000"/>
          <w:sz w:val="22"/>
          <w:szCs w:val="22"/>
          <w:highlight w:val="white"/>
          <w:rtl w:val="0"/>
        </w:rPr>
        <w:t xml:space="preserve">45223800-4</w:t>
      </w:r>
      <w:r w:rsidDel="00000000" w:rsidR="00000000" w:rsidRPr="00000000">
        <w:rPr>
          <w:rFonts w:ascii="Calibri" w:cs="Calibri" w:eastAsia="Calibri" w:hAnsi="Calibri"/>
          <w:color w:val="000000"/>
          <w:sz w:val="22"/>
          <w:szCs w:val="22"/>
          <w:highlight w:val="white"/>
          <w:rtl w:val="0"/>
        </w:rPr>
        <w:t xml:space="preserve"> – Montaż i wznoszenie gotowych konstrukcji</w:t>
      </w:r>
    </w:p>
    <w:p w:rsidR="00000000" w:rsidDel="00000000" w:rsidP="00000000" w:rsidRDefault="00000000" w:rsidRPr="00000000" w14:paraId="0000002A">
      <w:pPr>
        <w:pBdr>
          <w:top w:space="0" w:sz="0" w:val="nil"/>
          <w:left w:space="0" w:sz="0" w:val="nil"/>
          <w:bottom w:space="0" w:sz="0" w:val="nil"/>
          <w:right w:space="0" w:sz="0" w:val="nil"/>
          <w:between w:space="0" w:sz="0" w:val="nil"/>
        </w:pBdr>
        <w:spacing w:after="60" w:lineRule="auto"/>
        <w:contextualSpacing w:val="0"/>
        <w:rPr>
          <w:rFonts w:ascii="Calibri" w:cs="Calibri" w:eastAsia="Calibri" w:hAnsi="Calibri"/>
          <w:color w:val="000000"/>
          <w:sz w:val="22"/>
          <w:szCs w:val="22"/>
          <w:highlight w:val="white"/>
        </w:rPr>
      </w:pPr>
      <w:r w:rsidDel="00000000" w:rsidR="00000000" w:rsidRPr="00000000">
        <w:rPr>
          <w:rFonts w:ascii="Calibri" w:cs="Calibri" w:eastAsia="Calibri" w:hAnsi="Calibri"/>
          <w:b w:val="1"/>
          <w:color w:val="000000"/>
          <w:sz w:val="22"/>
          <w:szCs w:val="22"/>
          <w:highlight w:val="white"/>
          <w:rtl w:val="0"/>
        </w:rPr>
        <w:t xml:space="preserve">50800000-3</w:t>
      </w:r>
      <w:r w:rsidDel="00000000" w:rsidR="00000000" w:rsidRPr="00000000">
        <w:rPr>
          <w:rFonts w:ascii="Calibri" w:cs="Calibri" w:eastAsia="Calibri" w:hAnsi="Calibri"/>
          <w:color w:val="000000"/>
          <w:sz w:val="22"/>
          <w:szCs w:val="22"/>
          <w:highlight w:val="white"/>
          <w:rtl w:val="0"/>
        </w:rPr>
        <w:t xml:space="preserve"> – Różne usługi w zakresie napraw i konserwacji</w:t>
      </w:r>
    </w:p>
    <w:p w:rsidR="00000000" w:rsidDel="00000000" w:rsidP="00000000" w:rsidRDefault="00000000" w:rsidRPr="00000000" w14:paraId="0000002B">
      <w:pPr>
        <w:pBdr>
          <w:top w:space="0" w:sz="0" w:val="nil"/>
          <w:left w:space="0" w:sz="0" w:val="nil"/>
          <w:bottom w:space="0" w:sz="0" w:val="nil"/>
          <w:right w:space="0" w:sz="0" w:val="nil"/>
          <w:between w:space="0" w:sz="0" w:val="nil"/>
        </w:pBdr>
        <w:spacing w:after="60" w:lineRule="auto"/>
        <w:contextualSpacing w:val="0"/>
        <w:jc w:val="both"/>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79822500-7</w:t>
      </w:r>
      <w:r w:rsidDel="00000000" w:rsidR="00000000" w:rsidRPr="00000000">
        <w:rPr>
          <w:rFonts w:ascii="Calibri" w:cs="Calibri" w:eastAsia="Calibri" w:hAnsi="Calibri"/>
          <w:color w:val="000000"/>
          <w:sz w:val="22"/>
          <w:szCs w:val="22"/>
          <w:rtl w:val="0"/>
        </w:rPr>
        <w:t xml:space="preserve"> – Usługi projektów graficznych</w:t>
      </w:r>
    </w:p>
    <w:p w:rsidR="00000000" w:rsidDel="00000000" w:rsidP="00000000" w:rsidRDefault="00000000" w:rsidRPr="00000000" w14:paraId="0000002C">
      <w:pPr>
        <w:pBdr>
          <w:top w:space="0" w:sz="0" w:val="nil"/>
          <w:left w:space="0" w:sz="0" w:val="nil"/>
          <w:bottom w:space="0" w:sz="0" w:val="nil"/>
          <w:right w:space="0" w:sz="0" w:val="nil"/>
          <w:between w:space="0" w:sz="0" w:val="nil"/>
        </w:pBdr>
        <w:contextualSpacing w:val="0"/>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2D">
      <w:pPr>
        <w:widowControl w:val="0"/>
        <w:numPr>
          <w:ilvl w:val="0"/>
          <w:numId w:val="4"/>
        </w:numPr>
        <w:pBdr>
          <w:top w:space="0" w:sz="0" w:val="nil"/>
          <w:left w:space="0" w:sz="0" w:val="nil"/>
          <w:bottom w:space="0" w:sz="0" w:val="nil"/>
          <w:right w:space="0" w:sz="0" w:val="nil"/>
          <w:between w:space="0" w:sz="0" w:val="nil"/>
        </w:pBdr>
        <w:ind w:left="567" w:hanging="567"/>
        <w:contextualSpacing w:val="0"/>
        <w:jc w:val="both"/>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Zamówienia uzupełniające, oferty częściowe i oferty wariantowe. </w:t>
      </w:r>
      <w:r w:rsidDel="00000000" w:rsidR="00000000" w:rsidRPr="00000000">
        <w:rPr>
          <w:rtl w:val="0"/>
        </w:rPr>
      </w:r>
    </w:p>
    <w:p w:rsidR="00000000" w:rsidDel="00000000" w:rsidP="00000000" w:rsidRDefault="00000000" w:rsidRPr="00000000" w14:paraId="0000002E">
      <w:pPr>
        <w:widowControl w:val="0"/>
        <w:pBdr>
          <w:top w:space="0" w:sz="0" w:val="nil"/>
          <w:left w:space="0" w:sz="0" w:val="nil"/>
          <w:bottom w:space="0" w:sz="0" w:val="nil"/>
          <w:right w:space="0" w:sz="0" w:val="nil"/>
          <w:between w:space="0" w:sz="0" w:val="nil"/>
        </w:pBdr>
        <w:contextualSpacing w:val="0"/>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2F">
      <w:pPr>
        <w:widowControl w:val="0"/>
        <w:numPr>
          <w:ilvl w:val="0"/>
          <w:numId w:val="11"/>
        </w:numPr>
        <w:pBdr>
          <w:top w:space="0" w:sz="0" w:val="nil"/>
          <w:left w:space="0" w:sz="0" w:val="nil"/>
          <w:bottom w:space="0" w:sz="0" w:val="nil"/>
          <w:right w:space="0" w:sz="0" w:val="nil"/>
          <w:between w:space="0" w:sz="0" w:val="nil"/>
        </w:pBdr>
        <w:ind w:left="360" w:hanging="360"/>
        <w:contextualSpacing w:val="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Zamawiający nie przewiduje dokonywania zamówień uzupełniających.</w:t>
      </w:r>
    </w:p>
    <w:p w:rsidR="00000000" w:rsidDel="00000000" w:rsidP="00000000" w:rsidRDefault="00000000" w:rsidRPr="00000000" w14:paraId="00000030">
      <w:pPr>
        <w:widowControl w:val="0"/>
        <w:numPr>
          <w:ilvl w:val="0"/>
          <w:numId w:val="11"/>
        </w:numPr>
        <w:pBdr>
          <w:top w:space="0" w:sz="0" w:val="nil"/>
          <w:left w:space="0" w:sz="0" w:val="nil"/>
          <w:bottom w:space="0" w:sz="0" w:val="nil"/>
          <w:right w:space="0" w:sz="0" w:val="nil"/>
          <w:between w:space="0" w:sz="0" w:val="nil"/>
        </w:pBdr>
        <w:ind w:left="360" w:hanging="360"/>
        <w:contextualSpacing w:val="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Zamawiający nie dopuszcza składania ofert wariantowych i częściowych.</w:t>
      </w:r>
    </w:p>
    <w:p w:rsidR="00000000" w:rsidDel="00000000" w:rsidP="00000000" w:rsidRDefault="00000000" w:rsidRPr="00000000" w14:paraId="00000031">
      <w:pPr>
        <w:widowControl w:val="0"/>
        <w:numPr>
          <w:ilvl w:val="0"/>
          <w:numId w:val="11"/>
        </w:numPr>
        <w:pBdr>
          <w:top w:space="0" w:sz="0" w:val="nil"/>
          <w:left w:space="0" w:sz="0" w:val="nil"/>
          <w:bottom w:space="0" w:sz="0" w:val="nil"/>
          <w:right w:space="0" w:sz="0" w:val="nil"/>
          <w:between w:space="0" w:sz="0" w:val="nil"/>
        </w:pBdr>
        <w:ind w:left="360" w:hanging="360"/>
        <w:contextualSpacing w:val="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Każdy Wykonawca może złożyć tylko jedną ofertę.</w:t>
      </w:r>
    </w:p>
    <w:p w:rsidR="00000000" w:rsidDel="00000000" w:rsidP="00000000" w:rsidRDefault="00000000" w:rsidRPr="00000000" w14:paraId="00000032">
      <w:pPr>
        <w:widowControl w:val="0"/>
        <w:pBdr>
          <w:top w:space="0" w:sz="0" w:val="nil"/>
          <w:left w:space="0" w:sz="0" w:val="nil"/>
          <w:bottom w:space="0" w:sz="0" w:val="nil"/>
          <w:right w:space="0" w:sz="0" w:val="nil"/>
          <w:between w:space="0" w:sz="0" w:val="nil"/>
        </w:pBdr>
        <w:contextualSpacing w:val="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p w:rsidR="00000000" w:rsidDel="00000000" w:rsidP="00000000" w:rsidRDefault="00000000" w:rsidRPr="00000000" w14:paraId="00000033">
      <w:pPr>
        <w:widowControl w:val="0"/>
        <w:pBdr>
          <w:top w:space="0" w:sz="0" w:val="nil"/>
          <w:left w:space="0" w:sz="0" w:val="nil"/>
          <w:bottom w:space="0" w:sz="0" w:val="nil"/>
          <w:right w:space="0" w:sz="0" w:val="nil"/>
          <w:between w:space="0" w:sz="0" w:val="nil"/>
        </w:pBdr>
        <w:contextualSpacing w:val="0"/>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34">
      <w:pPr>
        <w:numPr>
          <w:ilvl w:val="0"/>
          <w:numId w:val="4"/>
        </w:numPr>
        <w:pBdr>
          <w:top w:space="0" w:sz="0" w:val="nil"/>
          <w:left w:space="0" w:sz="0" w:val="nil"/>
          <w:bottom w:space="0" w:sz="0" w:val="nil"/>
          <w:right w:space="0" w:sz="0" w:val="nil"/>
          <w:between w:space="0" w:sz="0" w:val="nil"/>
        </w:pBdr>
        <w:spacing w:after="0" w:before="0" w:line="276" w:lineRule="auto"/>
        <w:ind w:left="0" w:firstLine="0"/>
        <w:contextualSpacing w:val="1"/>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Termin wykonania zamówienia </w:t>
      </w: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pacing w:line="276" w:lineRule="auto"/>
        <w:ind w:left="720" w:hanging="720"/>
        <w:contextualSpacing w:val="0"/>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contextualSpacing w:val="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Usługa powinna zostać zrealizowana:</w:t>
      </w:r>
    </w:p>
    <w:p w:rsidR="00000000" w:rsidDel="00000000" w:rsidP="00000000" w:rsidRDefault="00000000" w:rsidRPr="00000000" w14:paraId="00000037">
      <w:pPr>
        <w:pBdr>
          <w:top w:space="0" w:sz="0" w:val="nil"/>
          <w:left w:space="0" w:sz="0" w:val="nil"/>
          <w:bottom w:space="0" w:sz="0" w:val="nil"/>
          <w:right w:space="0" w:sz="0" w:val="nil"/>
          <w:between w:space="0" w:sz="0" w:val="nil"/>
        </w:pBdr>
        <w:contextualSpacing w:val="0"/>
        <w:jc w:val="both"/>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 w części A:</w:t>
      </w:r>
    </w:p>
    <w:p w:rsidR="00000000" w:rsidDel="00000000" w:rsidP="00000000" w:rsidRDefault="00000000" w:rsidRPr="00000000" w14:paraId="00000038">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do dnia 11 czerwca 2018 roku – wykonanie projektu graficznego;</w:t>
      </w:r>
      <w:r w:rsidDel="00000000" w:rsidR="00000000" w:rsidRPr="00000000">
        <w:rPr>
          <w:rtl w:val="0"/>
        </w:rPr>
      </w:r>
    </w:p>
    <w:p w:rsidR="00000000" w:rsidDel="00000000" w:rsidP="00000000" w:rsidRDefault="00000000" w:rsidRPr="00000000" w14:paraId="00000039">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do 31 lipca 2018 roku –  zorganizowanie pozwoleń od zarządców terenu na posadowienie tablic;</w:t>
      </w:r>
      <w:r w:rsidDel="00000000" w:rsidR="00000000" w:rsidRPr="00000000">
        <w:rPr>
          <w:rtl w:val="0"/>
        </w:rPr>
      </w:r>
    </w:p>
    <w:p w:rsidR="00000000" w:rsidDel="00000000" w:rsidP="00000000" w:rsidRDefault="00000000" w:rsidRPr="00000000" w14:paraId="0000003A">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do 31 sierpnia 2018 roku – posadowienie tablic w wyznaczonych lokalizacjach;</w:t>
      </w: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contextualSpacing w:val="0"/>
        <w:jc w:val="both"/>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 w części B (termin konserwacji i wymiany tablic w terminie do 21 dni od czasu zgłoszenia zapotrzebowania wymiany bądź konserwacji tablic przez Zamawiającego (wykazy zostaną przedstawione zamawiającemu w kwietniu 2019 roku i październiku 2019 roku).</w:t>
      </w: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contextualSpacing w:val="0"/>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3D">
      <w:pPr>
        <w:numPr>
          <w:ilvl w:val="0"/>
          <w:numId w:val="4"/>
        </w:numPr>
        <w:pBdr>
          <w:top w:space="0" w:sz="0" w:val="nil"/>
          <w:left w:space="0" w:sz="0" w:val="nil"/>
          <w:bottom w:space="0" w:sz="0" w:val="nil"/>
          <w:right w:space="0" w:sz="0" w:val="nil"/>
          <w:between w:space="0" w:sz="0" w:val="nil"/>
        </w:pBdr>
        <w:spacing w:after="0" w:before="0" w:line="276" w:lineRule="auto"/>
        <w:ind w:left="720" w:hanging="720"/>
        <w:contextualSpacing w:val="1"/>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Warunki udziału w postępowaniu</w:t>
      </w: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pacing w:line="276" w:lineRule="auto"/>
        <w:ind w:left="720" w:hanging="720"/>
        <w:contextualSpacing w:val="0"/>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contextualSpacing w:val="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O udział w postępowaniu mogą ubiegać się wykonawcy, którzy:</w:t>
      </w:r>
    </w:p>
    <w:p w:rsidR="00000000" w:rsidDel="00000000" w:rsidP="00000000" w:rsidRDefault="00000000" w:rsidRPr="00000000" w14:paraId="00000040">
      <w:pPr>
        <w:pBdr>
          <w:top w:space="0" w:sz="0" w:val="nil"/>
          <w:left w:space="0" w:sz="0" w:val="nil"/>
          <w:bottom w:space="0" w:sz="0" w:val="nil"/>
          <w:right w:space="0" w:sz="0" w:val="nil"/>
          <w:between w:space="0" w:sz="0" w:val="nil"/>
        </w:pBdr>
        <w:contextualSpacing w:val="0"/>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spacing w:after="60" w:line="276" w:lineRule="auto"/>
        <w:contextualSpacing w:val="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 okresie 3 lat wykonali przynajmniej 3 usługi polegających na zaprojektowaniu, wykonaniu i montażu tablic informacyjnych</w:t>
      </w:r>
    </w:p>
    <w:p w:rsidR="00000000" w:rsidDel="00000000" w:rsidP="00000000" w:rsidRDefault="00000000" w:rsidRPr="00000000" w14:paraId="00000042">
      <w:pPr>
        <w:pBdr>
          <w:top w:space="0" w:sz="0" w:val="nil"/>
          <w:left w:space="0" w:sz="0" w:val="nil"/>
          <w:bottom w:space="0" w:sz="0" w:val="nil"/>
          <w:right w:space="0" w:sz="0" w:val="nil"/>
          <w:between w:space="0" w:sz="0" w:val="nil"/>
        </w:pBdr>
        <w:contextualSpacing w:val="0"/>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contextualSpacing w:val="0"/>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contextualSpacing w:val="0"/>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contextualSpacing w:val="0"/>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contextualSpacing w:val="0"/>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47">
      <w:pPr>
        <w:numPr>
          <w:ilvl w:val="0"/>
          <w:numId w:val="4"/>
        </w:numPr>
        <w:pBdr>
          <w:top w:space="0" w:sz="0" w:val="nil"/>
          <w:left w:space="0" w:sz="0" w:val="nil"/>
          <w:bottom w:space="0" w:sz="0" w:val="nil"/>
          <w:right w:space="0" w:sz="0" w:val="nil"/>
          <w:between w:space="0" w:sz="0" w:val="nil"/>
        </w:pBdr>
        <w:spacing w:after="0" w:before="0" w:line="276" w:lineRule="auto"/>
        <w:ind w:left="720" w:hanging="720"/>
        <w:contextualSpacing w:val="1"/>
        <w:jc w:val="both"/>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Kryterium oceny ofert, wagi procentowe przypisane do poszczególnych kryteriów oraz sposób przyznawania punktacji </w:t>
      </w: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contextualSpacing w:val="0"/>
        <w:jc w:val="center"/>
        <w:rPr>
          <w:rFonts w:ascii="Calibri" w:cs="Calibri" w:eastAsia="Calibri" w:hAnsi="Calibri"/>
          <w:color w:val="000000"/>
          <w:sz w:val="22"/>
          <w:szCs w:val="22"/>
        </w:rPr>
      </w:pPr>
      <w:r w:rsidDel="00000000" w:rsidR="00000000" w:rsidRPr="00000000">
        <w:rPr>
          <w:rtl w:val="0"/>
        </w:rPr>
      </w:r>
    </w:p>
    <w:tbl>
      <w:tblPr>
        <w:tblStyle w:val="Table1"/>
        <w:tblW w:w="9288.0" w:type="dxa"/>
        <w:jc w:val="righ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85"/>
        <w:gridCol w:w="6394"/>
        <w:gridCol w:w="2209"/>
        <w:tblGridChange w:id="0">
          <w:tblGrid>
            <w:gridCol w:w="685"/>
            <w:gridCol w:w="6394"/>
            <w:gridCol w:w="2209"/>
          </w:tblGrid>
        </w:tblGridChange>
      </w:tblGrid>
      <w:tr>
        <w:tc>
          <w:tcPr/>
          <w:p w:rsidR="00000000" w:rsidDel="00000000" w:rsidP="00000000" w:rsidRDefault="00000000" w:rsidRPr="00000000" w14:paraId="00000049">
            <w:pPr>
              <w:pBdr>
                <w:top w:space="0" w:sz="0" w:val="nil"/>
                <w:left w:space="0" w:sz="0" w:val="nil"/>
                <w:bottom w:space="0" w:sz="0" w:val="nil"/>
                <w:right w:space="0" w:sz="0" w:val="nil"/>
                <w:between w:space="0" w:sz="0" w:val="nil"/>
              </w:pBdr>
              <w:spacing w:after="200" w:line="276" w:lineRule="auto"/>
              <w:contextualSpacing w:val="0"/>
              <w:jc w:val="center"/>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L.p.</w:t>
            </w:r>
            <w:r w:rsidDel="00000000" w:rsidR="00000000" w:rsidRPr="00000000">
              <w:rPr>
                <w:rtl w:val="0"/>
              </w:rPr>
            </w:r>
          </w:p>
        </w:tc>
        <w:tc>
          <w:tcPr/>
          <w:p w:rsidR="00000000" w:rsidDel="00000000" w:rsidP="00000000" w:rsidRDefault="00000000" w:rsidRPr="00000000" w14:paraId="0000004A">
            <w:pPr>
              <w:pBdr>
                <w:top w:space="0" w:sz="0" w:val="nil"/>
                <w:left w:space="0" w:sz="0" w:val="nil"/>
                <w:bottom w:space="0" w:sz="0" w:val="nil"/>
                <w:right w:space="0" w:sz="0" w:val="nil"/>
                <w:between w:space="0" w:sz="0" w:val="nil"/>
              </w:pBdr>
              <w:spacing w:after="200" w:line="276" w:lineRule="auto"/>
              <w:ind w:hanging="720"/>
              <w:contextualSpacing w:val="0"/>
              <w:jc w:val="center"/>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Nazwa kryterium</w:t>
            </w:r>
            <w:r w:rsidDel="00000000" w:rsidR="00000000" w:rsidRPr="00000000">
              <w:rPr>
                <w:rtl w:val="0"/>
              </w:rPr>
            </w:r>
          </w:p>
        </w:tc>
        <w:tc>
          <w:tcPr/>
          <w:p w:rsidR="00000000" w:rsidDel="00000000" w:rsidP="00000000" w:rsidRDefault="00000000" w:rsidRPr="00000000" w14:paraId="0000004B">
            <w:pPr>
              <w:pBdr>
                <w:top w:space="0" w:sz="0" w:val="nil"/>
                <w:left w:space="0" w:sz="0" w:val="nil"/>
                <w:bottom w:space="0" w:sz="0" w:val="nil"/>
                <w:right w:space="0" w:sz="0" w:val="nil"/>
                <w:between w:space="0" w:sz="0" w:val="nil"/>
              </w:pBdr>
              <w:spacing w:after="200" w:line="276" w:lineRule="auto"/>
              <w:ind w:hanging="720"/>
              <w:contextualSpacing w:val="0"/>
              <w:jc w:val="center"/>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           Wartość kryterium</w:t>
            </w:r>
            <w:r w:rsidDel="00000000" w:rsidR="00000000" w:rsidRPr="00000000">
              <w:rPr>
                <w:rtl w:val="0"/>
              </w:rPr>
            </w:r>
          </w:p>
        </w:tc>
      </w:tr>
      <w:tr>
        <w:tc>
          <w:tcPr/>
          <w:p w:rsidR="00000000" w:rsidDel="00000000" w:rsidP="00000000" w:rsidRDefault="00000000" w:rsidRPr="00000000" w14:paraId="0000004C">
            <w:pPr>
              <w:pBdr>
                <w:top w:space="0" w:sz="0" w:val="nil"/>
                <w:left w:space="0" w:sz="0" w:val="nil"/>
                <w:bottom w:space="0" w:sz="0" w:val="nil"/>
                <w:right w:space="0" w:sz="0" w:val="nil"/>
                <w:between w:space="0" w:sz="0" w:val="nil"/>
              </w:pBdr>
              <w:spacing w:after="200" w:line="276" w:lineRule="auto"/>
              <w:contextualSpacing w:val="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w:t>
            </w:r>
          </w:p>
        </w:tc>
        <w:tc>
          <w:tcPr/>
          <w:p w:rsidR="00000000" w:rsidDel="00000000" w:rsidP="00000000" w:rsidRDefault="00000000" w:rsidRPr="00000000" w14:paraId="0000004D">
            <w:pPr>
              <w:pBdr>
                <w:top w:space="0" w:sz="0" w:val="nil"/>
                <w:left w:space="0" w:sz="0" w:val="nil"/>
                <w:bottom w:space="0" w:sz="0" w:val="nil"/>
                <w:right w:space="0" w:sz="0" w:val="nil"/>
                <w:between w:space="0" w:sz="0" w:val="nil"/>
              </w:pBdr>
              <w:spacing w:after="200" w:line="276" w:lineRule="auto"/>
              <w:ind w:hanging="720"/>
              <w:contextualSpacing w:val="0"/>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cena brutto</w:t>
            </w:r>
          </w:p>
        </w:tc>
        <w:tc>
          <w:tcPr/>
          <w:p w:rsidR="00000000" w:rsidDel="00000000" w:rsidP="00000000" w:rsidRDefault="00000000" w:rsidRPr="00000000" w14:paraId="0000004E">
            <w:pPr>
              <w:pBdr>
                <w:top w:space="0" w:sz="0" w:val="nil"/>
                <w:left w:space="0" w:sz="0" w:val="nil"/>
                <w:bottom w:space="0" w:sz="0" w:val="nil"/>
                <w:right w:space="0" w:sz="0" w:val="nil"/>
                <w:between w:space="0" w:sz="0" w:val="nil"/>
              </w:pBdr>
              <w:spacing w:after="200" w:line="276" w:lineRule="auto"/>
              <w:ind w:hanging="720"/>
              <w:contextualSpacing w:val="0"/>
              <w:jc w:val="center"/>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70%</w:t>
            </w:r>
            <w:r w:rsidDel="00000000" w:rsidR="00000000" w:rsidRPr="00000000">
              <w:rPr>
                <w:rtl w:val="0"/>
              </w:rPr>
            </w:r>
          </w:p>
        </w:tc>
      </w:tr>
      <w:tr>
        <w:tc>
          <w:tcPr/>
          <w:p w:rsidR="00000000" w:rsidDel="00000000" w:rsidP="00000000" w:rsidRDefault="00000000" w:rsidRPr="00000000" w14:paraId="0000004F">
            <w:pPr>
              <w:pBdr>
                <w:top w:space="0" w:sz="0" w:val="nil"/>
                <w:left w:space="0" w:sz="0" w:val="nil"/>
                <w:bottom w:space="0" w:sz="0" w:val="nil"/>
                <w:right w:space="0" w:sz="0" w:val="nil"/>
                <w:between w:space="0" w:sz="0" w:val="nil"/>
              </w:pBdr>
              <w:spacing w:after="200" w:line="276" w:lineRule="auto"/>
              <w:contextualSpacing w:val="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w:t>
            </w:r>
          </w:p>
        </w:tc>
        <w:tc>
          <w:tcPr/>
          <w:p w:rsidR="00000000" w:rsidDel="00000000" w:rsidP="00000000" w:rsidRDefault="00000000" w:rsidRPr="00000000" w14:paraId="00000050">
            <w:pPr>
              <w:pBdr>
                <w:top w:space="0" w:sz="0" w:val="nil"/>
                <w:left w:space="0" w:sz="0" w:val="nil"/>
                <w:bottom w:space="0" w:sz="0" w:val="nil"/>
                <w:right w:space="0" w:sz="0" w:val="nil"/>
                <w:between w:space="0" w:sz="0" w:val="nil"/>
              </w:pBdr>
              <w:spacing w:after="200" w:line="276" w:lineRule="auto"/>
              <w:ind w:hanging="720"/>
              <w:contextualSpacing w:val="0"/>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Wykonanie tablic z drewna posiadającego certyfikat FSC</w:t>
            </w:r>
          </w:p>
        </w:tc>
        <w:tc>
          <w:tcPr/>
          <w:p w:rsidR="00000000" w:rsidDel="00000000" w:rsidP="00000000" w:rsidRDefault="00000000" w:rsidRPr="00000000" w14:paraId="00000051">
            <w:pPr>
              <w:pBdr>
                <w:top w:space="0" w:sz="0" w:val="nil"/>
                <w:left w:space="0" w:sz="0" w:val="nil"/>
                <w:bottom w:space="0" w:sz="0" w:val="nil"/>
                <w:right w:space="0" w:sz="0" w:val="nil"/>
                <w:between w:space="0" w:sz="0" w:val="nil"/>
              </w:pBdr>
              <w:spacing w:after="200" w:line="276" w:lineRule="auto"/>
              <w:ind w:hanging="720"/>
              <w:contextualSpacing w:val="0"/>
              <w:jc w:val="center"/>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30%</w:t>
            </w:r>
            <w:r w:rsidDel="00000000" w:rsidR="00000000" w:rsidRPr="00000000">
              <w:rPr>
                <w:rtl w:val="0"/>
              </w:rPr>
            </w:r>
          </w:p>
        </w:tc>
      </w:tr>
    </w:tbl>
    <w:p w:rsidR="00000000" w:rsidDel="00000000" w:rsidP="00000000" w:rsidRDefault="00000000" w:rsidRPr="00000000" w14:paraId="00000052">
      <w:pPr>
        <w:pBdr>
          <w:top w:space="0" w:sz="0" w:val="nil"/>
          <w:left w:space="0" w:sz="0" w:val="nil"/>
          <w:bottom w:space="0" w:sz="0" w:val="nil"/>
          <w:right w:space="0" w:sz="0" w:val="nil"/>
          <w:between w:space="0" w:sz="0" w:val="nil"/>
        </w:pBdr>
        <w:spacing w:line="276" w:lineRule="auto"/>
        <w:ind w:left="720" w:hanging="720"/>
        <w:contextualSpacing w:val="0"/>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contextualSpacing w:val="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Sposób dokonywania oceny kryteriów:</w:t>
      </w:r>
    </w:p>
    <w:p w:rsidR="00000000" w:rsidDel="00000000" w:rsidP="00000000" w:rsidRDefault="00000000" w:rsidRPr="00000000" w14:paraId="00000054">
      <w:pPr>
        <w:numPr>
          <w:ilvl w:val="0"/>
          <w:numId w:val="6"/>
        </w:numPr>
        <w:pBdr>
          <w:top w:space="0" w:sz="0" w:val="nil"/>
          <w:left w:space="0" w:sz="0" w:val="nil"/>
          <w:bottom w:space="0" w:sz="0" w:val="nil"/>
          <w:right w:space="0" w:sz="0" w:val="nil"/>
          <w:between w:space="0" w:sz="0" w:val="nil"/>
        </w:pBdr>
        <w:spacing w:after="200" w:before="0" w:line="276" w:lineRule="auto"/>
        <w:ind w:left="720" w:hanging="360"/>
        <w:contextualSpacing w:val="1"/>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Kryterium ceny:</w:t>
      </w:r>
    </w:p>
    <w:tbl>
      <w:tblPr>
        <w:tblStyle w:val="Table2"/>
        <w:tblW w:w="603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26"/>
        <w:gridCol w:w="684"/>
        <w:gridCol w:w="3827"/>
        <w:tblGridChange w:id="0">
          <w:tblGrid>
            <w:gridCol w:w="1526"/>
            <w:gridCol w:w="684"/>
            <w:gridCol w:w="3827"/>
          </w:tblGrid>
        </w:tblGridChange>
      </w:tblGrid>
      <w:tr>
        <w:tc>
          <w:tcPr>
            <w:vMerge w:val="restart"/>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55">
            <w:pPr>
              <w:pBdr>
                <w:top w:space="0" w:sz="0" w:val="nil"/>
                <w:left w:space="0" w:sz="0" w:val="nil"/>
                <w:bottom w:space="0" w:sz="0" w:val="nil"/>
                <w:right w:space="0" w:sz="0" w:val="nil"/>
                <w:between w:space="0" w:sz="0" w:val="nil"/>
              </w:pBdr>
              <w:contextualSpacing w:val="0"/>
              <w:jc w:val="right"/>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X =</w:t>
            </w: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56">
            <w:pPr>
              <w:pBdr>
                <w:top w:space="0" w:sz="0" w:val="nil"/>
                <w:left w:space="0" w:sz="0" w:val="nil"/>
                <w:bottom w:space="0" w:sz="0" w:val="nil"/>
                <w:right w:space="0" w:sz="0" w:val="nil"/>
                <w:between w:space="0" w:sz="0" w:val="nil"/>
              </w:pBdr>
              <w:contextualSpacing w:val="0"/>
              <w:jc w:val="center"/>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Cmin</w:t>
            </w:r>
            <w:r w:rsidDel="00000000" w:rsidR="00000000" w:rsidRPr="00000000">
              <w:rPr>
                <w:rtl w:val="0"/>
              </w:rPr>
            </w:r>
          </w:p>
        </w:tc>
        <w:tc>
          <w:tcPr>
            <w:vMerge w:val="restart"/>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57">
            <w:pPr>
              <w:pBdr>
                <w:top w:space="0" w:sz="0" w:val="nil"/>
                <w:left w:space="0" w:sz="0" w:val="nil"/>
                <w:bottom w:space="0" w:sz="0" w:val="nil"/>
                <w:right w:space="0" w:sz="0" w:val="nil"/>
                <w:between w:space="0" w:sz="0" w:val="nil"/>
              </w:pBdr>
              <w:contextualSpacing w:val="0"/>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 70 pkt.</w:t>
            </w:r>
            <w:r w:rsidDel="00000000" w:rsidR="00000000" w:rsidRPr="00000000">
              <w:rPr>
                <w:rtl w:val="0"/>
              </w:rPr>
            </w:r>
          </w:p>
        </w:tc>
      </w:tr>
      <w:tr>
        <w:tc>
          <w:tcPr>
            <w:vMerge w:val="continue"/>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color w:val="000000"/>
                <w:sz w:val="22"/>
                <w:szCs w:val="22"/>
              </w:rPr>
            </w:pP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tcPr>
          <w:p w:rsidR="00000000" w:rsidDel="00000000" w:rsidP="00000000" w:rsidRDefault="00000000" w:rsidRPr="00000000" w14:paraId="00000059">
            <w:pPr>
              <w:pBdr>
                <w:top w:space="0" w:sz="0" w:val="nil"/>
                <w:left w:space="0" w:sz="0" w:val="nil"/>
                <w:bottom w:space="0" w:sz="0" w:val="nil"/>
                <w:right w:space="0" w:sz="0" w:val="nil"/>
                <w:between w:space="0" w:sz="0" w:val="nil"/>
              </w:pBdr>
              <w:contextualSpacing w:val="0"/>
              <w:jc w:val="center"/>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Co</w:t>
            </w:r>
            <w:r w:rsidDel="00000000" w:rsidR="00000000" w:rsidRPr="00000000">
              <w:rPr>
                <w:rtl w:val="0"/>
              </w:rPr>
            </w:r>
          </w:p>
        </w:tc>
        <w:tc>
          <w:tcPr>
            <w:vMerge w:val="continue"/>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color w:val="000000"/>
                <w:sz w:val="22"/>
                <w:szCs w:val="22"/>
              </w:rPr>
            </w:pPr>
            <w:r w:rsidDel="00000000" w:rsidR="00000000" w:rsidRPr="00000000">
              <w:rPr>
                <w:rtl w:val="0"/>
              </w:rPr>
            </w:r>
          </w:p>
        </w:tc>
      </w:tr>
    </w:tbl>
    <w:p w:rsidR="00000000" w:rsidDel="00000000" w:rsidP="00000000" w:rsidRDefault="00000000" w:rsidRPr="00000000" w14:paraId="0000005B">
      <w:pPr>
        <w:pBdr>
          <w:top w:space="0" w:sz="0" w:val="nil"/>
          <w:left w:space="0" w:sz="0" w:val="nil"/>
          <w:bottom w:space="0" w:sz="0" w:val="nil"/>
          <w:right w:space="0" w:sz="0" w:val="nil"/>
          <w:between w:space="0" w:sz="0" w:val="nil"/>
        </w:pBdr>
        <w:spacing w:after="120" w:lineRule="auto"/>
        <w:contextualSpacing w:val="0"/>
        <w:jc w:val="both"/>
        <w:rPr>
          <w:rFonts w:ascii="Calibri" w:cs="Calibri" w:eastAsia="Calibri" w:hAnsi="Calibri"/>
          <w:color w:val="000000"/>
          <w:sz w:val="22"/>
          <w:szCs w:val="22"/>
          <w:u w:val="single"/>
        </w:rPr>
      </w:pP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ind w:left="708"/>
        <w:contextualSpacing w:val="0"/>
        <w:jc w:val="both"/>
        <w:rPr>
          <w:rFonts w:ascii="Calibri" w:cs="Calibri" w:eastAsia="Calibri" w:hAnsi="Calibri"/>
          <w:color w:val="000000"/>
          <w:sz w:val="22"/>
          <w:szCs w:val="22"/>
          <w:u w:val="single"/>
        </w:rPr>
      </w:pPr>
      <w:r w:rsidDel="00000000" w:rsidR="00000000" w:rsidRPr="00000000">
        <w:rPr>
          <w:rFonts w:ascii="Calibri" w:cs="Calibri" w:eastAsia="Calibri" w:hAnsi="Calibri"/>
          <w:b w:val="1"/>
          <w:i w:val="1"/>
          <w:color w:val="000000"/>
          <w:sz w:val="22"/>
          <w:szCs w:val="22"/>
          <w:u w:val="single"/>
          <w:rtl w:val="0"/>
        </w:rPr>
        <w:t xml:space="preserve">gdzie:</w:t>
      </w: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ind w:left="708"/>
        <w:contextualSpacing w:val="0"/>
        <w:jc w:val="both"/>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X</w:t>
      </w:r>
      <w:r w:rsidDel="00000000" w:rsidR="00000000" w:rsidRPr="00000000">
        <w:rPr>
          <w:rFonts w:ascii="Calibri" w:cs="Calibri" w:eastAsia="Calibri" w:hAnsi="Calibri"/>
          <w:color w:val="000000"/>
          <w:sz w:val="22"/>
          <w:szCs w:val="22"/>
          <w:rtl w:val="0"/>
        </w:rPr>
        <w:t xml:space="preserve">         –   wartość punktowa ocenianego kryterium</w:t>
      </w:r>
    </w:p>
    <w:p w:rsidR="00000000" w:rsidDel="00000000" w:rsidP="00000000" w:rsidRDefault="00000000" w:rsidRPr="00000000" w14:paraId="0000005E">
      <w:pPr>
        <w:pBdr>
          <w:top w:space="0" w:sz="0" w:val="nil"/>
          <w:left w:space="0" w:sz="0" w:val="nil"/>
          <w:bottom w:space="0" w:sz="0" w:val="nil"/>
          <w:right w:space="0" w:sz="0" w:val="nil"/>
          <w:between w:space="0" w:sz="0" w:val="nil"/>
        </w:pBdr>
        <w:ind w:left="708"/>
        <w:contextualSpacing w:val="0"/>
        <w:jc w:val="both"/>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Cmin</w:t>
      </w:r>
      <w:r w:rsidDel="00000000" w:rsidR="00000000" w:rsidRPr="00000000">
        <w:rPr>
          <w:rFonts w:ascii="Calibri" w:cs="Calibri" w:eastAsia="Calibri" w:hAnsi="Calibri"/>
          <w:color w:val="000000"/>
          <w:sz w:val="22"/>
          <w:szCs w:val="22"/>
          <w:rtl w:val="0"/>
        </w:rPr>
        <w:t xml:space="preserve">  –   najniższa cena ze złożonych ofert</w:t>
      </w:r>
    </w:p>
    <w:p w:rsidR="00000000" w:rsidDel="00000000" w:rsidP="00000000" w:rsidRDefault="00000000" w:rsidRPr="00000000" w14:paraId="0000005F">
      <w:pPr>
        <w:pBdr>
          <w:top w:space="0" w:sz="0" w:val="nil"/>
          <w:left w:space="0" w:sz="0" w:val="nil"/>
          <w:bottom w:space="0" w:sz="0" w:val="nil"/>
          <w:right w:space="0" w:sz="0" w:val="nil"/>
          <w:between w:space="0" w:sz="0" w:val="nil"/>
        </w:pBdr>
        <w:ind w:left="708"/>
        <w:contextualSpacing w:val="0"/>
        <w:jc w:val="both"/>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Co</w:t>
      </w:r>
      <w:r w:rsidDel="00000000" w:rsidR="00000000" w:rsidRPr="00000000">
        <w:rPr>
          <w:rFonts w:ascii="Calibri" w:cs="Calibri" w:eastAsia="Calibri" w:hAnsi="Calibri"/>
          <w:color w:val="000000"/>
          <w:sz w:val="22"/>
          <w:szCs w:val="22"/>
          <w:rtl w:val="0"/>
        </w:rPr>
        <w:t xml:space="preserve">       –   cena ocenianej oferty</w:t>
      </w:r>
    </w:p>
    <w:p w:rsidR="00000000" w:rsidDel="00000000" w:rsidP="00000000" w:rsidRDefault="00000000" w:rsidRPr="00000000" w14:paraId="00000060">
      <w:pPr>
        <w:pBdr>
          <w:top w:space="0" w:sz="0" w:val="nil"/>
          <w:left w:space="0" w:sz="0" w:val="nil"/>
          <w:bottom w:space="0" w:sz="0" w:val="nil"/>
          <w:right w:space="0" w:sz="0" w:val="nil"/>
          <w:between w:space="0" w:sz="0" w:val="nil"/>
        </w:pBdr>
        <w:spacing w:after="120" w:lineRule="auto"/>
        <w:contextualSpacing w:val="0"/>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61">
      <w:pPr>
        <w:numPr>
          <w:ilvl w:val="0"/>
          <w:numId w:val="6"/>
        </w:numPr>
        <w:pBdr>
          <w:top w:space="0" w:sz="0" w:val="nil"/>
          <w:left w:space="0" w:sz="0" w:val="nil"/>
          <w:bottom w:space="0" w:sz="0" w:val="nil"/>
          <w:right w:space="0" w:sz="0" w:val="nil"/>
          <w:between w:space="0" w:sz="0" w:val="nil"/>
        </w:pBdr>
        <w:spacing w:after="0" w:before="0" w:line="276" w:lineRule="auto"/>
        <w:ind w:left="720" w:hanging="360"/>
        <w:contextualSpacing w:val="1"/>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Kryterium </w:t>
      </w:r>
      <w:r w:rsidDel="00000000" w:rsidR="00000000" w:rsidRPr="00000000">
        <w:rPr>
          <w:rFonts w:ascii="Calibri" w:cs="Calibri" w:eastAsia="Calibri" w:hAnsi="Calibri"/>
          <w:sz w:val="22"/>
          <w:szCs w:val="22"/>
          <w:rtl w:val="0"/>
        </w:rPr>
        <w:t xml:space="preserve">(P</w:t>
      </w:r>
      <w:r w:rsidDel="00000000" w:rsidR="00000000" w:rsidRPr="00000000">
        <w:rPr>
          <w:rFonts w:ascii="Calibri" w:cs="Calibri" w:eastAsia="Calibri" w:hAnsi="Calibri"/>
          <w:sz w:val="22"/>
          <w:szCs w:val="22"/>
          <w:vertAlign w:val="subscript"/>
          <w:rtl w:val="0"/>
        </w:rPr>
        <w:t xml:space="preserve">c</w:t>
      </w:r>
      <w:r w:rsidDel="00000000" w:rsidR="00000000" w:rsidRPr="00000000">
        <w:rPr>
          <w:rFonts w:ascii="Calibri" w:cs="Calibri" w:eastAsia="Calibri" w:hAnsi="Calibri"/>
          <w:sz w:val="22"/>
          <w:szCs w:val="22"/>
          <w:rtl w:val="0"/>
        </w:rPr>
        <w:t xml:space="preserve">)</w:t>
      </w:r>
      <w:r w:rsidDel="00000000" w:rsidR="00000000" w:rsidRPr="00000000">
        <w:rPr>
          <w:rFonts w:ascii="Calibri" w:cs="Calibri" w:eastAsia="Calibri" w:hAnsi="Calibri"/>
          <w:color w:val="000000"/>
          <w:sz w:val="22"/>
          <w:szCs w:val="22"/>
          <w:rtl w:val="0"/>
        </w:rPr>
        <w:t xml:space="preserve"> – wykorzystanie drewna z certyfikacją FSC:</w:t>
      </w:r>
    </w:p>
    <w:p w:rsidR="00000000" w:rsidDel="00000000" w:rsidP="00000000" w:rsidRDefault="00000000" w:rsidRPr="00000000" w14:paraId="00000062">
      <w:pPr>
        <w:pBdr>
          <w:top w:space="0" w:sz="0" w:val="nil"/>
          <w:left w:space="0" w:sz="0" w:val="nil"/>
          <w:bottom w:space="0" w:sz="0" w:val="nil"/>
          <w:right w:space="0" w:sz="0" w:val="nil"/>
          <w:between w:space="0" w:sz="0" w:val="nil"/>
        </w:pBdr>
        <w:spacing w:after="60" w:lineRule="auto"/>
        <w:ind w:left="720"/>
        <w:contextualSpacing w:val="0"/>
        <w:jc w:val="both"/>
        <w:rPr>
          <w:rFonts w:ascii="Calibri" w:cs="Calibri" w:eastAsia="Calibri" w:hAnsi="Calibri"/>
          <w:color w:val="000000"/>
          <w:sz w:val="22"/>
          <w:szCs w:val="22"/>
        </w:rPr>
      </w:pPr>
      <w:bookmarkStart w:colFirst="0" w:colLast="0" w:name="_gjdgxs" w:id="0"/>
      <w:bookmarkEnd w:id="0"/>
      <w:r w:rsidDel="00000000" w:rsidR="00000000" w:rsidRPr="00000000">
        <w:rPr>
          <w:rFonts w:ascii="Calibri" w:cs="Calibri" w:eastAsia="Calibri" w:hAnsi="Calibri"/>
          <w:color w:val="000000"/>
          <w:sz w:val="22"/>
          <w:szCs w:val="22"/>
          <w:rtl w:val="0"/>
        </w:rPr>
        <w:t xml:space="preserve">Punkty za certyfikat przyznane zostaną wg następującego </w:t>
      </w:r>
      <w:r w:rsidDel="00000000" w:rsidR="00000000" w:rsidRPr="00000000">
        <w:rPr>
          <w:rFonts w:ascii="Calibri" w:cs="Calibri" w:eastAsia="Calibri" w:hAnsi="Calibri"/>
          <w:sz w:val="22"/>
          <w:szCs w:val="22"/>
          <w:rtl w:val="0"/>
        </w:rPr>
        <w:t xml:space="preserve">wykazu</w:t>
      </w:r>
      <w:r w:rsidDel="00000000" w:rsidR="00000000" w:rsidRPr="00000000">
        <w:rPr>
          <w:rFonts w:ascii="Calibri" w:cs="Calibri" w:eastAsia="Calibri" w:hAnsi="Calibri"/>
          <w:color w:val="000000"/>
          <w:sz w:val="22"/>
          <w:szCs w:val="22"/>
          <w:rtl w:val="0"/>
        </w:rPr>
        <w:t xml:space="preserve">:</w:t>
      </w:r>
    </w:p>
    <w:p w:rsidR="00000000" w:rsidDel="00000000" w:rsidP="00000000" w:rsidRDefault="00000000" w:rsidRPr="00000000" w14:paraId="00000063">
      <w:pPr>
        <w:numPr>
          <w:ilvl w:val="0"/>
          <w:numId w:val="7"/>
        </w:numPr>
        <w:pBdr>
          <w:top w:space="0" w:sz="0" w:val="nil"/>
          <w:left w:space="0" w:sz="0" w:val="nil"/>
          <w:bottom w:space="0" w:sz="0" w:val="nil"/>
          <w:right w:space="0" w:sz="0" w:val="nil"/>
          <w:between w:space="0" w:sz="0" w:val="nil"/>
        </w:pBdr>
        <w:spacing w:after="60" w:lineRule="auto"/>
        <w:ind w:left="1440" w:hanging="360"/>
        <w:contextualSpacing w:val="0"/>
        <w:jc w:val="both"/>
        <w:rPr>
          <w:color w:val="000000"/>
          <w:sz w:val="22"/>
          <w:szCs w:val="22"/>
        </w:rPr>
      </w:pPr>
      <w:r w:rsidDel="00000000" w:rsidR="00000000" w:rsidRPr="00000000">
        <w:rPr>
          <w:rFonts w:ascii="Calibri" w:cs="Calibri" w:eastAsia="Calibri" w:hAnsi="Calibri"/>
          <w:color w:val="000000"/>
          <w:sz w:val="22"/>
          <w:szCs w:val="22"/>
          <w:rtl w:val="0"/>
        </w:rPr>
        <w:t xml:space="preserve">Wykonanie</w:t>
      </w:r>
      <w:r w:rsidDel="00000000" w:rsidR="00000000" w:rsidRPr="00000000">
        <w:rPr>
          <w:rFonts w:ascii="Calibri" w:cs="Calibri" w:eastAsia="Calibri" w:hAnsi="Calibri"/>
          <w:sz w:val="22"/>
          <w:szCs w:val="22"/>
          <w:rtl w:val="0"/>
        </w:rPr>
        <w:t xml:space="preserve"> konstrukcji </w:t>
      </w:r>
      <w:r w:rsidDel="00000000" w:rsidR="00000000" w:rsidRPr="00000000">
        <w:rPr>
          <w:rFonts w:ascii="Calibri" w:cs="Calibri" w:eastAsia="Calibri" w:hAnsi="Calibri"/>
          <w:color w:val="000000"/>
          <w:sz w:val="22"/>
          <w:szCs w:val="22"/>
          <w:rtl w:val="0"/>
        </w:rPr>
        <w:t xml:space="preserve">tablic</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color w:val="000000"/>
          <w:sz w:val="22"/>
          <w:szCs w:val="22"/>
          <w:rtl w:val="0"/>
        </w:rPr>
        <w:t xml:space="preserve">z drewna bez certyfikatu FSC – 0 pkt.</w:t>
      </w:r>
      <w:r w:rsidDel="00000000" w:rsidR="00000000" w:rsidRPr="00000000">
        <w:rPr>
          <w:rtl w:val="0"/>
        </w:rPr>
      </w:r>
    </w:p>
    <w:p w:rsidR="00000000" w:rsidDel="00000000" w:rsidP="00000000" w:rsidRDefault="00000000" w:rsidRPr="00000000" w14:paraId="00000064">
      <w:pPr>
        <w:numPr>
          <w:ilvl w:val="0"/>
          <w:numId w:val="7"/>
        </w:numPr>
        <w:pBdr>
          <w:top w:space="0" w:sz="0" w:val="nil"/>
          <w:left w:space="0" w:sz="0" w:val="nil"/>
          <w:bottom w:space="0" w:sz="0" w:val="nil"/>
          <w:right w:space="0" w:sz="0" w:val="nil"/>
          <w:between w:space="0" w:sz="0" w:val="nil"/>
        </w:pBdr>
        <w:spacing w:after="60" w:lineRule="auto"/>
        <w:ind w:left="1440" w:hanging="360"/>
        <w:contextualSpacing w:val="0"/>
        <w:jc w:val="both"/>
        <w:rPr>
          <w:color w:val="000000"/>
          <w:sz w:val="22"/>
          <w:szCs w:val="22"/>
        </w:rPr>
      </w:pPr>
      <w:r w:rsidDel="00000000" w:rsidR="00000000" w:rsidRPr="00000000">
        <w:rPr>
          <w:rFonts w:ascii="Calibri" w:cs="Calibri" w:eastAsia="Calibri" w:hAnsi="Calibri"/>
          <w:color w:val="000000"/>
          <w:sz w:val="22"/>
          <w:szCs w:val="22"/>
          <w:rtl w:val="0"/>
        </w:rPr>
        <w:t xml:space="preserve">Wykonanie </w:t>
      </w:r>
      <w:r w:rsidDel="00000000" w:rsidR="00000000" w:rsidRPr="00000000">
        <w:rPr>
          <w:rFonts w:ascii="Calibri" w:cs="Calibri" w:eastAsia="Calibri" w:hAnsi="Calibri"/>
          <w:sz w:val="22"/>
          <w:szCs w:val="22"/>
          <w:rtl w:val="0"/>
        </w:rPr>
        <w:t xml:space="preserve">konstrukcji </w:t>
      </w:r>
      <w:r w:rsidDel="00000000" w:rsidR="00000000" w:rsidRPr="00000000">
        <w:rPr>
          <w:rFonts w:ascii="Calibri" w:cs="Calibri" w:eastAsia="Calibri" w:hAnsi="Calibri"/>
          <w:color w:val="000000"/>
          <w:sz w:val="22"/>
          <w:szCs w:val="22"/>
          <w:rtl w:val="0"/>
        </w:rPr>
        <w:t xml:space="preserve">tablic z drewna posiadającego certyfikat FSC– 30 punktów</w:t>
      </w:r>
      <w:r w:rsidDel="00000000" w:rsidR="00000000" w:rsidRPr="00000000">
        <w:rPr>
          <w:rtl w:val="0"/>
        </w:rPr>
      </w:r>
    </w:p>
    <w:p w:rsidR="00000000" w:rsidDel="00000000" w:rsidP="00000000" w:rsidRDefault="00000000" w:rsidRPr="00000000" w14:paraId="00000065">
      <w:pPr>
        <w:pBdr>
          <w:top w:space="0" w:sz="0" w:val="nil"/>
          <w:left w:space="0" w:sz="0" w:val="nil"/>
          <w:bottom w:space="0" w:sz="0" w:val="nil"/>
          <w:right w:space="0" w:sz="0" w:val="nil"/>
          <w:between w:space="0" w:sz="0" w:val="nil"/>
        </w:pBdr>
        <w:spacing w:after="60" w:lineRule="auto"/>
        <w:contextualSpacing w:val="0"/>
        <w:jc w:val="both"/>
        <w:rPr>
          <w:color w:val="000000"/>
          <w:sz w:val="24"/>
          <w:szCs w:val="24"/>
        </w:rPr>
      </w:pPr>
      <w:r w:rsidDel="00000000" w:rsidR="00000000" w:rsidRPr="00000000">
        <w:rPr>
          <w:rtl w:val="0"/>
        </w:rPr>
      </w:r>
    </w:p>
    <w:p w:rsidR="00000000" w:rsidDel="00000000" w:rsidP="00000000" w:rsidRDefault="00000000" w:rsidRPr="00000000" w14:paraId="00000066">
      <w:pPr>
        <w:pBdr>
          <w:top w:space="0" w:sz="0" w:val="nil"/>
          <w:left w:space="0" w:sz="0" w:val="nil"/>
          <w:bottom w:space="0" w:sz="0" w:val="nil"/>
          <w:right w:space="0" w:sz="0" w:val="nil"/>
          <w:between w:space="0" w:sz="0" w:val="nil"/>
        </w:pBdr>
        <w:spacing w:after="60" w:lineRule="auto"/>
        <w:contextualSpacing w:val="0"/>
        <w:jc w:val="both"/>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Ostateczna liczba punktów (PO) będzie liczona według wzoru:</w:t>
      </w:r>
      <w:r w:rsidDel="00000000" w:rsidR="00000000" w:rsidRPr="00000000">
        <w:rPr>
          <w:rtl w:val="0"/>
        </w:rPr>
      </w:r>
    </w:p>
    <w:p w:rsidR="00000000" w:rsidDel="00000000" w:rsidP="00000000" w:rsidRDefault="00000000" w:rsidRPr="00000000" w14:paraId="00000067">
      <w:pPr>
        <w:pBdr>
          <w:top w:space="0" w:sz="0" w:val="nil"/>
          <w:left w:space="0" w:sz="0" w:val="nil"/>
          <w:bottom w:space="0" w:sz="0" w:val="nil"/>
          <w:right w:space="0" w:sz="0" w:val="nil"/>
          <w:between w:space="0" w:sz="0" w:val="nil"/>
        </w:pBdr>
        <w:spacing w:after="60" w:lineRule="auto"/>
        <w:contextualSpacing w:val="0"/>
        <w:jc w:val="both"/>
        <w:rPr>
          <w:rFonts w:ascii="Calibri" w:cs="Calibri" w:eastAsia="Calibri" w:hAnsi="Calibri"/>
          <w:color w:val="000000"/>
          <w:sz w:val="22"/>
          <w:szCs w:val="22"/>
          <w:vertAlign w:val="subscript"/>
        </w:rPr>
      </w:pPr>
      <w:r w:rsidDel="00000000" w:rsidR="00000000" w:rsidRPr="00000000">
        <w:rPr>
          <w:rFonts w:ascii="Calibri" w:cs="Calibri" w:eastAsia="Calibri" w:hAnsi="Calibri"/>
          <w:b w:val="1"/>
          <w:color w:val="000000"/>
          <w:sz w:val="22"/>
          <w:szCs w:val="22"/>
          <w:rtl w:val="0"/>
        </w:rPr>
        <w:t xml:space="preserve">PO = X+P</w:t>
      </w:r>
      <w:r w:rsidDel="00000000" w:rsidR="00000000" w:rsidRPr="00000000">
        <w:rPr>
          <w:rFonts w:ascii="Calibri" w:cs="Calibri" w:eastAsia="Calibri" w:hAnsi="Calibri"/>
          <w:b w:val="1"/>
          <w:color w:val="000000"/>
          <w:sz w:val="22"/>
          <w:szCs w:val="22"/>
          <w:vertAlign w:val="subscript"/>
          <w:rtl w:val="0"/>
        </w:rPr>
        <w:t xml:space="preserve">c</w:t>
      </w:r>
      <w:r w:rsidDel="00000000" w:rsidR="00000000" w:rsidRPr="00000000">
        <w:rPr>
          <w:rtl w:val="0"/>
        </w:rPr>
      </w:r>
    </w:p>
    <w:p w:rsidR="00000000" w:rsidDel="00000000" w:rsidP="00000000" w:rsidRDefault="00000000" w:rsidRPr="00000000" w14:paraId="00000068">
      <w:pPr>
        <w:pBdr>
          <w:top w:space="0" w:sz="0" w:val="nil"/>
          <w:left w:space="0" w:sz="0" w:val="nil"/>
          <w:bottom w:space="0" w:sz="0" w:val="nil"/>
          <w:right w:space="0" w:sz="0" w:val="nil"/>
          <w:between w:space="0" w:sz="0" w:val="nil"/>
        </w:pBdr>
        <w:spacing w:after="60" w:lineRule="auto"/>
        <w:ind w:left="1080"/>
        <w:contextualSpacing w:val="0"/>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69">
      <w:pPr>
        <w:pBdr>
          <w:top w:space="0" w:sz="0" w:val="nil"/>
          <w:left w:space="0" w:sz="0" w:val="nil"/>
          <w:bottom w:space="0" w:sz="0" w:val="nil"/>
          <w:right w:space="0" w:sz="0" w:val="nil"/>
          <w:between w:space="0" w:sz="0" w:val="nil"/>
        </w:pBdr>
        <w:spacing w:before="60" w:lineRule="auto"/>
        <w:ind w:right="17"/>
        <w:contextualSpacing w:val="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Zamawiający do realizacji zadania wybierze Wykonawcę z najwyżej punktowaną ofertą. </w:t>
      </w:r>
    </w:p>
    <w:p w:rsidR="00000000" w:rsidDel="00000000" w:rsidP="00000000" w:rsidRDefault="00000000" w:rsidRPr="00000000" w14:paraId="0000006A">
      <w:pPr>
        <w:pBdr>
          <w:top w:space="0" w:sz="0" w:val="nil"/>
          <w:left w:space="0" w:sz="0" w:val="nil"/>
          <w:bottom w:space="0" w:sz="0" w:val="nil"/>
          <w:right w:space="0" w:sz="0" w:val="nil"/>
          <w:between w:space="0" w:sz="0" w:val="nil"/>
        </w:pBdr>
        <w:spacing w:before="60" w:lineRule="auto"/>
        <w:ind w:right="17"/>
        <w:contextualSpacing w:val="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Jeżeli nie będzie można wybrać najkorzystniejszej oferty z uwagi na to, że dwie lub więcej ofert przedstawiać będą taką samą punktację, Zamawiający zaprosi Wykonawców, którzy złożyli takie oferty, do złożenia ofert dodatkowych. Oferty dodatkowe powinny zawierać cenę nie wyższą od pierwotnej. </w:t>
      </w:r>
    </w:p>
    <w:p w:rsidR="00000000" w:rsidDel="00000000" w:rsidP="00000000" w:rsidRDefault="00000000" w:rsidRPr="00000000" w14:paraId="0000006B">
      <w:pPr>
        <w:pBdr>
          <w:top w:space="0" w:sz="0" w:val="nil"/>
          <w:left w:space="0" w:sz="0" w:val="nil"/>
          <w:bottom w:space="0" w:sz="0" w:val="nil"/>
          <w:right w:space="0" w:sz="0" w:val="nil"/>
          <w:between w:space="0" w:sz="0" w:val="nil"/>
        </w:pBdr>
        <w:spacing w:before="60" w:lineRule="auto"/>
        <w:ind w:right="17"/>
        <w:contextualSpacing w:val="0"/>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6C">
      <w:pPr>
        <w:widowControl w:val="0"/>
        <w:pBdr>
          <w:top w:space="0" w:sz="0" w:val="nil"/>
          <w:left w:space="0" w:sz="0" w:val="nil"/>
          <w:bottom w:space="0" w:sz="0" w:val="nil"/>
          <w:right w:space="0" w:sz="0" w:val="nil"/>
          <w:between w:space="0" w:sz="0" w:val="nil"/>
        </w:pBdr>
        <w:contextualSpacing w:val="0"/>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6D">
      <w:pPr>
        <w:numPr>
          <w:ilvl w:val="0"/>
          <w:numId w:val="4"/>
        </w:numPr>
        <w:pBdr>
          <w:top w:space="0" w:sz="0" w:val="nil"/>
          <w:left w:space="0" w:sz="0" w:val="nil"/>
          <w:bottom w:space="0" w:sz="0" w:val="nil"/>
          <w:right w:space="0" w:sz="0" w:val="nil"/>
          <w:between w:space="0" w:sz="0" w:val="nil"/>
        </w:pBdr>
        <w:spacing w:after="0" w:before="0" w:line="276" w:lineRule="auto"/>
        <w:ind w:left="720" w:hanging="720"/>
        <w:contextualSpacing w:val="1"/>
        <w:jc w:val="both"/>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Sposób obliczania ceny</w:t>
      </w:r>
      <w:r w:rsidDel="00000000" w:rsidR="00000000" w:rsidRPr="00000000">
        <w:rPr>
          <w:rtl w:val="0"/>
        </w:rPr>
      </w:r>
    </w:p>
    <w:p w:rsidR="00000000" w:rsidDel="00000000" w:rsidP="00000000" w:rsidRDefault="00000000" w:rsidRPr="00000000" w14:paraId="0000006E">
      <w:pPr>
        <w:numPr>
          <w:ilvl w:val="0"/>
          <w:numId w:val="12"/>
        </w:numPr>
        <w:pBdr>
          <w:top w:space="0" w:sz="0" w:val="nil"/>
          <w:left w:space="0" w:sz="0" w:val="nil"/>
          <w:bottom w:space="0" w:sz="0" w:val="nil"/>
          <w:right w:space="0" w:sz="0" w:val="nil"/>
          <w:between w:space="0" w:sz="0" w:val="nil"/>
        </w:pBdr>
        <w:tabs>
          <w:tab w:val="left" w:pos="284"/>
        </w:tabs>
        <w:spacing w:after="0" w:before="0" w:line="276" w:lineRule="auto"/>
        <w:ind w:left="709" w:hanging="360"/>
        <w:contextualSpacing w:val="1"/>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Cena będzie zawierała wszystkie koszty związane z realizacją zamówienia. Należy ją podać w polskich złotych. </w:t>
      </w:r>
    </w:p>
    <w:p w:rsidR="00000000" w:rsidDel="00000000" w:rsidP="00000000" w:rsidRDefault="00000000" w:rsidRPr="00000000" w14:paraId="0000006F">
      <w:pPr>
        <w:numPr>
          <w:ilvl w:val="0"/>
          <w:numId w:val="12"/>
        </w:numPr>
        <w:pBdr>
          <w:top w:space="0" w:sz="0" w:val="nil"/>
          <w:left w:space="0" w:sz="0" w:val="nil"/>
          <w:bottom w:space="0" w:sz="0" w:val="nil"/>
          <w:right w:space="0" w:sz="0" w:val="nil"/>
          <w:between w:space="0" w:sz="0" w:val="nil"/>
        </w:pBdr>
        <w:tabs>
          <w:tab w:val="left" w:pos="284"/>
        </w:tabs>
        <w:spacing w:after="0" w:before="0" w:line="276" w:lineRule="auto"/>
        <w:ind w:left="709" w:hanging="360"/>
        <w:contextualSpacing w:val="1"/>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Wszystkie czynności związane z obliczeniem ceny i mające wpływ na jej wysokość, Wykonawca powinien wykonać z należytą starannością.</w:t>
      </w:r>
    </w:p>
    <w:p w:rsidR="00000000" w:rsidDel="00000000" w:rsidP="00000000" w:rsidRDefault="00000000" w:rsidRPr="00000000" w14:paraId="00000070">
      <w:pPr>
        <w:numPr>
          <w:ilvl w:val="0"/>
          <w:numId w:val="12"/>
        </w:numPr>
        <w:pBdr>
          <w:top w:space="0" w:sz="0" w:val="nil"/>
          <w:left w:space="0" w:sz="0" w:val="nil"/>
          <w:bottom w:space="0" w:sz="0" w:val="nil"/>
          <w:right w:space="0" w:sz="0" w:val="nil"/>
          <w:between w:space="0" w:sz="0" w:val="nil"/>
        </w:pBdr>
        <w:tabs>
          <w:tab w:val="left" w:pos="284"/>
        </w:tabs>
        <w:spacing w:after="0" w:before="0" w:line="276" w:lineRule="auto"/>
        <w:ind w:left="709" w:hanging="360"/>
        <w:contextualSpacing w:val="1"/>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Cenę należy obliczyć w taki sposób, by obejmowała wszelkie koszty, jakie poniesie Wykonawca w celu należytego wykonania przedmiotu zamówienia.</w:t>
      </w:r>
    </w:p>
    <w:p w:rsidR="00000000" w:rsidDel="00000000" w:rsidP="00000000" w:rsidRDefault="00000000" w:rsidRPr="00000000" w14:paraId="00000071">
      <w:pPr>
        <w:numPr>
          <w:ilvl w:val="0"/>
          <w:numId w:val="12"/>
        </w:numPr>
        <w:pBdr>
          <w:top w:space="0" w:sz="0" w:val="nil"/>
          <w:left w:space="0" w:sz="0" w:val="nil"/>
          <w:bottom w:space="0" w:sz="0" w:val="nil"/>
          <w:right w:space="0" w:sz="0" w:val="nil"/>
          <w:between w:space="0" w:sz="0" w:val="nil"/>
        </w:pBdr>
        <w:tabs>
          <w:tab w:val="left" w:pos="284"/>
        </w:tabs>
        <w:spacing w:after="0" w:before="0" w:line="276" w:lineRule="auto"/>
        <w:ind w:left="709" w:hanging="360"/>
        <w:contextualSpacing w:val="1"/>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Wykonawca określa cenę realizacji zamówienia poprzez wskazanie w formularzu kosztu całkowitego, jaki poniesie Zamawiający.</w:t>
      </w:r>
    </w:p>
    <w:p w:rsidR="00000000" w:rsidDel="00000000" w:rsidP="00000000" w:rsidRDefault="00000000" w:rsidRPr="00000000" w14:paraId="00000072">
      <w:pPr>
        <w:pBdr>
          <w:top w:space="0" w:sz="0" w:val="nil"/>
          <w:left w:space="0" w:sz="0" w:val="nil"/>
          <w:bottom w:space="0" w:sz="0" w:val="nil"/>
          <w:right w:space="0" w:sz="0" w:val="nil"/>
          <w:between w:space="0" w:sz="0" w:val="nil"/>
        </w:pBdr>
        <w:contextualSpacing w:val="0"/>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73">
      <w:pPr>
        <w:numPr>
          <w:ilvl w:val="0"/>
          <w:numId w:val="4"/>
        </w:numPr>
        <w:pBdr>
          <w:top w:space="0" w:sz="0" w:val="nil"/>
          <w:left w:space="0" w:sz="0" w:val="nil"/>
          <w:bottom w:space="0" w:sz="0" w:val="nil"/>
          <w:right w:space="0" w:sz="0" w:val="nil"/>
          <w:between w:space="0" w:sz="0" w:val="nil"/>
        </w:pBdr>
        <w:spacing w:after="0" w:before="0" w:line="276" w:lineRule="auto"/>
        <w:ind w:left="720" w:hanging="720"/>
        <w:contextualSpacing w:val="1"/>
        <w:jc w:val="both"/>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Opis przygotowania oferty</w:t>
      </w:r>
      <w:r w:rsidDel="00000000" w:rsidR="00000000" w:rsidRPr="00000000">
        <w:rPr>
          <w:rtl w:val="0"/>
        </w:rPr>
      </w:r>
    </w:p>
    <w:p w:rsidR="00000000" w:rsidDel="00000000" w:rsidP="00000000" w:rsidRDefault="00000000" w:rsidRPr="00000000" w14:paraId="00000074">
      <w:pPr>
        <w:pBdr>
          <w:top w:space="0" w:sz="0" w:val="nil"/>
          <w:left w:space="0" w:sz="0" w:val="nil"/>
          <w:bottom w:space="0" w:sz="0" w:val="nil"/>
          <w:right w:space="0" w:sz="0" w:val="nil"/>
          <w:between w:space="0" w:sz="0" w:val="nil"/>
        </w:pBdr>
        <w:contextualSpacing w:val="0"/>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75">
      <w:pPr>
        <w:numPr>
          <w:ilvl w:val="0"/>
          <w:numId w:val="9"/>
        </w:numPr>
        <w:pBdr>
          <w:top w:space="0" w:sz="0" w:val="nil"/>
          <w:left w:space="0" w:sz="0" w:val="nil"/>
          <w:bottom w:space="0" w:sz="0" w:val="nil"/>
          <w:right w:space="0" w:sz="0" w:val="nil"/>
          <w:between w:space="0" w:sz="0" w:val="nil"/>
        </w:pBdr>
        <w:tabs>
          <w:tab w:val="left" w:pos="284"/>
        </w:tabs>
        <w:spacing w:after="0" w:before="0" w:line="276" w:lineRule="auto"/>
        <w:ind w:left="720" w:hanging="360"/>
        <w:contextualSpacing w:val="1"/>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Oferta musi być sporządzona w języku polskim, pismem czytelnym (maszynowym, komputerowym etc.).</w:t>
      </w:r>
    </w:p>
    <w:p w:rsidR="00000000" w:rsidDel="00000000" w:rsidP="00000000" w:rsidRDefault="00000000" w:rsidRPr="00000000" w14:paraId="00000076">
      <w:pPr>
        <w:numPr>
          <w:ilvl w:val="0"/>
          <w:numId w:val="9"/>
        </w:numPr>
        <w:pBdr>
          <w:top w:space="0" w:sz="0" w:val="nil"/>
          <w:left w:space="0" w:sz="0" w:val="nil"/>
          <w:bottom w:space="0" w:sz="0" w:val="nil"/>
          <w:right w:space="0" w:sz="0" w:val="nil"/>
          <w:between w:space="0" w:sz="0" w:val="nil"/>
        </w:pBdr>
        <w:tabs>
          <w:tab w:val="left" w:pos="284"/>
        </w:tabs>
        <w:spacing w:after="0" w:before="0" w:line="276" w:lineRule="auto"/>
        <w:ind w:left="720" w:hanging="360"/>
        <w:contextualSpacing w:val="1"/>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Oferta musi być złożona na formularzu ofertowym, który stanowi załącznik 4</w:t>
      </w:r>
      <w:r w:rsidDel="00000000" w:rsidR="00000000" w:rsidRPr="00000000">
        <w:rPr>
          <w:rFonts w:ascii="Calibri" w:cs="Calibri" w:eastAsia="Calibri" w:hAnsi="Calibri"/>
          <w:color w:val="c00000"/>
          <w:sz w:val="22"/>
          <w:szCs w:val="22"/>
          <w:rtl w:val="0"/>
        </w:rPr>
        <w:t xml:space="preserve"> </w:t>
      </w:r>
      <w:r w:rsidDel="00000000" w:rsidR="00000000" w:rsidRPr="00000000">
        <w:rPr>
          <w:rFonts w:ascii="Calibri" w:cs="Calibri" w:eastAsia="Calibri" w:hAnsi="Calibri"/>
          <w:color w:val="000000"/>
          <w:sz w:val="22"/>
          <w:szCs w:val="22"/>
          <w:rtl w:val="0"/>
        </w:rPr>
        <w:t xml:space="preserve">do zapytania ofertowego.</w:t>
      </w:r>
    </w:p>
    <w:p w:rsidR="00000000" w:rsidDel="00000000" w:rsidP="00000000" w:rsidRDefault="00000000" w:rsidRPr="00000000" w14:paraId="00000077">
      <w:pPr>
        <w:numPr>
          <w:ilvl w:val="0"/>
          <w:numId w:val="9"/>
        </w:numPr>
        <w:pBdr>
          <w:top w:space="0" w:sz="0" w:val="nil"/>
          <w:left w:space="0" w:sz="0" w:val="nil"/>
          <w:bottom w:space="0" w:sz="0" w:val="nil"/>
          <w:right w:space="0" w:sz="0" w:val="nil"/>
          <w:between w:space="0" w:sz="0" w:val="nil"/>
        </w:pBdr>
        <w:tabs>
          <w:tab w:val="left" w:pos="284"/>
        </w:tabs>
        <w:spacing w:after="0" w:before="0" w:lineRule="auto"/>
        <w:ind w:left="720" w:right="17" w:hanging="360"/>
        <w:contextualSpacing w:val="1"/>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Do oferty należy dołączyć dokumentację potwierdzającą doświadczenie </w:t>
      </w:r>
      <w:r w:rsidDel="00000000" w:rsidR="00000000" w:rsidRPr="00000000">
        <w:rPr>
          <w:rFonts w:ascii="Calibri" w:cs="Calibri" w:eastAsia="Calibri" w:hAnsi="Calibri"/>
          <w:sz w:val="22"/>
          <w:szCs w:val="22"/>
          <w:rtl w:val="0"/>
        </w:rPr>
        <w:t xml:space="preserve">Oferenta </w:t>
      </w:r>
      <w:r w:rsidDel="00000000" w:rsidR="00000000" w:rsidRPr="00000000">
        <w:rPr>
          <w:rFonts w:ascii="Calibri" w:cs="Calibri" w:eastAsia="Calibri" w:hAnsi="Calibri"/>
          <w:color w:val="000000"/>
          <w:sz w:val="22"/>
          <w:szCs w:val="22"/>
          <w:rtl w:val="0"/>
        </w:rPr>
        <w:t xml:space="preserve">w</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color w:val="000000"/>
          <w:sz w:val="22"/>
          <w:szCs w:val="22"/>
          <w:rtl w:val="0"/>
        </w:rPr>
        <w:t xml:space="preserve">wykonaniu podobnych usług.</w:t>
      </w:r>
    </w:p>
    <w:p w:rsidR="00000000" w:rsidDel="00000000" w:rsidP="00000000" w:rsidRDefault="00000000" w:rsidRPr="00000000" w14:paraId="00000078">
      <w:pPr>
        <w:numPr>
          <w:ilvl w:val="0"/>
          <w:numId w:val="9"/>
        </w:numPr>
        <w:pBdr>
          <w:top w:space="0" w:sz="0" w:val="nil"/>
          <w:left w:space="0" w:sz="0" w:val="nil"/>
          <w:bottom w:space="0" w:sz="0" w:val="nil"/>
          <w:right w:space="0" w:sz="0" w:val="nil"/>
          <w:between w:space="0" w:sz="0" w:val="nil"/>
        </w:pBdr>
        <w:ind w:left="720" w:hanging="360"/>
        <w:contextualSpacing w:val="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Wszystkie składane dokumenty powinny zostać złożone w formie oryginału bądź kserokopii potwierdzonej za zgodność z oryginałem przez Wykonawcę.</w:t>
      </w:r>
    </w:p>
    <w:p w:rsidR="00000000" w:rsidDel="00000000" w:rsidP="00000000" w:rsidRDefault="00000000" w:rsidRPr="00000000" w14:paraId="00000079">
      <w:pPr>
        <w:numPr>
          <w:ilvl w:val="0"/>
          <w:numId w:val="9"/>
        </w:numPr>
        <w:pBdr>
          <w:top w:space="0" w:sz="0" w:val="nil"/>
          <w:left w:space="0" w:sz="0" w:val="nil"/>
          <w:bottom w:space="0" w:sz="0" w:val="nil"/>
          <w:right w:space="0" w:sz="0" w:val="nil"/>
          <w:between w:space="0" w:sz="0" w:val="nil"/>
        </w:pBdr>
        <w:ind w:left="720" w:hanging="360"/>
        <w:contextualSpacing w:val="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Dokumenty złożone w języku obcym winny być dołączone i przetłumaczone na język polski oraz dodatkowo poświadczone za zgodność z oryginałem przez Wykonawcę.</w:t>
      </w:r>
    </w:p>
    <w:p w:rsidR="00000000" w:rsidDel="00000000" w:rsidP="00000000" w:rsidRDefault="00000000" w:rsidRPr="00000000" w14:paraId="0000007A">
      <w:pPr>
        <w:numPr>
          <w:ilvl w:val="0"/>
          <w:numId w:val="9"/>
        </w:numPr>
        <w:pBdr>
          <w:top w:space="0" w:sz="0" w:val="nil"/>
          <w:left w:space="0" w:sz="0" w:val="nil"/>
          <w:bottom w:space="0" w:sz="0" w:val="nil"/>
          <w:right w:space="0" w:sz="0" w:val="nil"/>
          <w:between w:space="0" w:sz="0" w:val="nil"/>
        </w:pBdr>
        <w:ind w:left="720" w:hanging="360"/>
        <w:contextualSpacing w:val="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Wszelkie poprawki lub zmiany w tekście oferty muszą być parafowane własnoręcznie przez osobę podpisującą ofertę.  </w:t>
      </w:r>
    </w:p>
    <w:p w:rsidR="00000000" w:rsidDel="00000000" w:rsidP="00000000" w:rsidRDefault="00000000" w:rsidRPr="00000000" w14:paraId="0000007B">
      <w:pPr>
        <w:numPr>
          <w:ilvl w:val="0"/>
          <w:numId w:val="9"/>
        </w:numPr>
        <w:pBdr>
          <w:top w:space="0" w:sz="0" w:val="nil"/>
          <w:left w:space="0" w:sz="0" w:val="nil"/>
          <w:bottom w:space="0" w:sz="0" w:val="nil"/>
          <w:right w:space="0" w:sz="0" w:val="nil"/>
          <w:between w:space="0" w:sz="0" w:val="nil"/>
        </w:pBdr>
        <w:ind w:left="720" w:hanging="360"/>
        <w:contextualSpacing w:val="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Zaleca się, aby wszystkie zapisane strony oferty zostały kolejno ponumerowane.</w:t>
      </w:r>
    </w:p>
    <w:p w:rsidR="00000000" w:rsidDel="00000000" w:rsidP="00000000" w:rsidRDefault="00000000" w:rsidRPr="00000000" w14:paraId="0000007C">
      <w:pPr>
        <w:numPr>
          <w:ilvl w:val="0"/>
          <w:numId w:val="9"/>
        </w:numPr>
        <w:pBdr>
          <w:top w:space="0" w:sz="0" w:val="nil"/>
          <w:left w:space="0" w:sz="0" w:val="nil"/>
          <w:bottom w:space="0" w:sz="0" w:val="nil"/>
          <w:right w:space="0" w:sz="0" w:val="nil"/>
          <w:between w:space="0" w:sz="0" w:val="nil"/>
        </w:pBdr>
        <w:ind w:left="720" w:hanging="360"/>
        <w:contextualSpacing w:val="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Oferta wraz z oświadczeniami Wykonawcy, musi być podpisana przez osoby uprawnione do składania oświadczeń woli w imieniu Wykonawcy. Wszelkie podpisy winny być sporządzone w sposób umożliwiający identyfikację osoby podpisującej (czytelne imię i nazwisko, bądź pieczątka imienna z podpisem nieczytelnym). W przypadku składania podpisu przez pełnomocnika dodatkowo należy złożyć dokument pełnomocnictwa.</w:t>
      </w:r>
    </w:p>
    <w:p w:rsidR="00000000" w:rsidDel="00000000" w:rsidP="00000000" w:rsidRDefault="00000000" w:rsidRPr="00000000" w14:paraId="0000007D">
      <w:pPr>
        <w:pBdr>
          <w:top w:space="0" w:sz="0" w:val="nil"/>
          <w:left w:space="0" w:sz="0" w:val="nil"/>
          <w:bottom w:space="0" w:sz="0" w:val="nil"/>
          <w:right w:space="0" w:sz="0" w:val="nil"/>
          <w:between w:space="0" w:sz="0" w:val="nil"/>
        </w:pBdr>
        <w:tabs>
          <w:tab w:val="left" w:pos="284"/>
        </w:tabs>
        <w:spacing w:line="276" w:lineRule="auto"/>
        <w:ind w:hanging="720"/>
        <w:contextualSpacing w:val="0"/>
        <w:jc w:val="both"/>
        <w:rPr>
          <w:rFonts w:ascii="Calibri" w:cs="Calibri" w:eastAsia="Calibri" w:hAnsi="Calibri"/>
          <w:color w:val="c00000"/>
          <w:sz w:val="22"/>
          <w:szCs w:val="22"/>
        </w:rPr>
      </w:pPr>
      <w:r w:rsidDel="00000000" w:rsidR="00000000" w:rsidRPr="00000000">
        <w:rPr>
          <w:rtl w:val="0"/>
        </w:rPr>
      </w:r>
    </w:p>
    <w:p w:rsidR="00000000" w:rsidDel="00000000" w:rsidP="00000000" w:rsidRDefault="00000000" w:rsidRPr="00000000" w14:paraId="0000007E">
      <w:pPr>
        <w:pBdr>
          <w:top w:space="0" w:sz="0" w:val="nil"/>
          <w:left w:space="0" w:sz="0" w:val="nil"/>
          <w:bottom w:space="0" w:sz="0" w:val="nil"/>
          <w:right w:space="0" w:sz="0" w:val="nil"/>
          <w:between w:space="0" w:sz="0" w:val="nil"/>
        </w:pBdr>
        <w:tabs>
          <w:tab w:val="left" w:pos="284"/>
        </w:tabs>
        <w:spacing w:line="276" w:lineRule="auto"/>
        <w:ind w:hanging="720"/>
        <w:contextualSpacing w:val="0"/>
        <w:jc w:val="both"/>
        <w:rPr>
          <w:rFonts w:ascii="Calibri" w:cs="Calibri" w:eastAsia="Calibri" w:hAnsi="Calibri"/>
          <w:color w:val="c00000"/>
          <w:sz w:val="22"/>
          <w:szCs w:val="22"/>
        </w:rPr>
      </w:pPr>
      <w:r w:rsidDel="00000000" w:rsidR="00000000" w:rsidRPr="00000000">
        <w:rPr>
          <w:rtl w:val="0"/>
        </w:rPr>
      </w:r>
    </w:p>
    <w:p w:rsidR="00000000" w:rsidDel="00000000" w:rsidP="00000000" w:rsidRDefault="00000000" w:rsidRPr="00000000" w14:paraId="0000007F">
      <w:pPr>
        <w:numPr>
          <w:ilvl w:val="0"/>
          <w:numId w:val="4"/>
        </w:numPr>
        <w:pBdr>
          <w:top w:space="0" w:sz="0" w:val="nil"/>
          <w:left w:space="0" w:sz="0" w:val="nil"/>
          <w:bottom w:space="0" w:sz="0" w:val="nil"/>
          <w:right w:space="0" w:sz="0" w:val="nil"/>
          <w:between w:space="0" w:sz="0" w:val="nil"/>
        </w:pBdr>
        <w:tabs>
          <w:tab w:val="left" w:pos="284"/>
        </w:tabs>
        <w:spacing w:after="0" w:before="0" w:line="276" w:lineRule="auto"/>
        <w:ind w:left="720" w:hanging="720"/>
        <w:contextualSpacing w:val="1"/>
        <w:jc w:val="both"/>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Termin i miejsce składania oferty</w:t>
      </w:r>
      <w:r w:rsidDel="00000000" w:rsidR="00000000" w:rsidRPr="00000000">
        <w:rPr>
          <w:rtl w:val="0"/>
        </w:rPr>
      </w:r>
    </w:p>
    <w:p w:rsidR="00000000" w:rsidDel="00000000" w:rsidP="00000000" w:rsidRDefault="00000000" w:rsidRPr="00000000" w14:paraId="00000080">
      <w:pPr>
        <w:pBdr>
          <w:top w:space="0" w:sz="0" w:val="nil"/>
          <w:left w:space="0" w:sz="0" w:val="nil"/>
          <w:bottom w:space="0" w:sz="0" w:val="nil"/>
          <w:right w:space="0" w:sz="0" w:val="nil"/>
          <w:between w:space="0" w:sz="0" w:val="nil"/>
        </w:pBdr>
        <w:tabs>
          <w:tab w:val="left" w:pos="284"/>
        </w:tabs>
        <w:contextualSpacing w:val="0"/>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81">
      <w:pPr>
        <w:numPr>
          <w:ilvl w:val="3"/>
          <w:numId w:val="1"/>
        </w:numPr>
        <w:pBdr>
          <w:top w:space="0" w:sz="0" w:val="nil"/>
          <w:left w:space="0" w:sz="0" w:val="nil"/>
          <w:bottom w:space="0" w:sz="0" w:val="nil"/>
          <w:right w:space="0" w:sz="0" w:val="nil"/>
          <w:between w:space="0" w:sz="0" w:val="nil"/>
        </w:pBdr>
        <w:tabs>
          <w:tab w:val="left" w:pos="284"/>
        </w:tabs>
        <w:spacing w:after="0" w:before="0" w:line="276" w:lineRule="auto"/>
        <w:ind w:left="644" w:hanging="360"/>
        <w:contextualSpacing w:val="1"/>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Ofertę należy składać pocztą tradycyjną, kurierem, pocztą elektroniczną lub osobiście na adres:</w:t>
      </w:r>
    </w:p>
    <w:p w:rsidR="00000000" w:rsidDel="00000000" w:rsidP="00000000" w:rsidRDefault="00000000" w:rsidRPr="00000000" w14:paraId="00000082">
      <w:pPr>
        <w:numPr>
          <w:ilvl w:val="0"/>
          <w:numId w:val="2"/>
        </w:numPr>
        <w:pBdr>
          <w:top w:space="0" w:sz="0" w:val="nil"/>
          <w:left w:space="0" w:sz="0" w:val="nil"/>
          <w:bottom w:space="0" w:sz="0" w:val="nil"/>
          <w:right w:space="0" w:sz="0" w:val="nil"/>
          <w:between w:space="0" w:sz="0" w:val="nil"/>
        </w:pBdr>
        <w:tabs>
          <w:tab w:val="left" w:pos="284"/>
        </w:tabs>
        <w:ind w:left="720" w:hanging="360"/>
        <w:contextualSpacing w:val="0"/>
        <w:jc w:val="both"/>
        <w:rPr>
          <w:color w:val="000000"/>
          <w:sz w:val="22"/>
          <w:szCs w:val="22"/>
        </w:rPr>
      </w:pPr>
      <w:r w:rsidDel="00000000" w:rsidR="00000000" w:rsidRPr="00000000">
        <w:rPr>
          <w:rFonts w:ascii="Calibri" w:cs="Calibri" w:eastAsia="Calibri" w:hAnsi="Calibri"/>
          <w:color w:val="000000"/>
          <w:sz w:val="22"/>
          <w:szCs w:val="22"/>
          <w:rtl w:val="0"/>
        </w:rPr>
        <w:t xml:space="preserve">Fundacja WWF Polska, ul. M. Gandhiego 3, 02-645 Warszawa  </w:t>
      </w:r>
      <w:r w:rsidDel="00000000" w:rsidR="00000000" w:rsidRPr="00000000">
        <w:rPr>
          <w:rtl w:val="0"/>
        </w:rPr>
      </w:r>
    </w:p>
    <w:p w:rsidR="00000000" w:rsidDel="00000000" w:rsidP="00000000" w:rsidRDefault="00000000" w:rsidRPr="00000000" w14:paraId="00000083">
      <w:pPr>
        <w:numPr>
          <w:ilvl w:val="0"/>
          <w:numId w:val="2"/>
        </w:numPr>
        <w:pBdr>
          <w:top w:space="0" w:sz="0" w:val="nil"/>
          <w:left w:space="0" w:sz="0" w:val="nil"/>
          <w:bottom w:space="0" w:sz="0" w:val="nil"/>
          <w:right w:space="0" w:sz="0" w:val="nil"/>
          <w:between w:space="0" w:sz="0" w:val="nil"/>
        </w:pBdr>
        <w:tabs>
          <w:tab w:val="left" w:pos="284"/>
        </w:tabs>
        <w:ind w:left="720" w:hanging="360"/>
        <w:contextualSpacing w:val="0"/>
        <w:jc w:val="both"/>
        <w:rPr>
          <w:color w:val="000000"/>
          <w:sz w:val="22"/>
          <w:szCs w:val="22"/>
        </w:rPr>
      </w:pPr>
      <w:r w:rsidDel="00000000" w:rsidR="00000000" w:rsidRPr="00000000">
        <w:rPr>
          <w:rFonts w:ascii="Calibri" w:cs="Calibri" w:eastAsia="Calibri" w:hAnsi="Calibri"/>
          <w:color w:val="000000"/>
          <w:sz w:val="22"/>
          <w:szCs w:val="22"/>
          <w:rtl w:val="0"/>
        </w:rPr>
        <w:t xml:space="preserve">Elektronicznie: </w:t>
      </w:r>
      <w:hyperlink r:id="rId8">
        <w:r w:rsidDel="00000000" w:rsidR="00000000" w:rsidRPr="00000000">
          <w:rPr>
            <w:rFonts w:ascii="Calibri" w:cs="Calibri" w:eastAsia="Calibri" w:hAnsi="Calibri"/>
            <w:color w:val="0563c1"/>
            <w:sz w:val="22"/>
            <w:szCs w:val="22"/>
            <w:u w:val="single"/>
            <w:rtl w:val="0"/>
          </w:rPr>
          <w:t xml:space="preserve">rjankowski@wwf.pl</w:t>
        </w:r>
      </w:hyperlink>
      <w:r w:rsidDel="00000000" w:rsidR="00000000" w:rsidRPr="00000000">
        <w:rPr>
          <w:rtl w:val="0"/>
        </w:rPr>
      </w:r>
    </w:p>
    <w:p w:rsidR="00000000" w:rsidDel="00000000" w:rsidP="00000000" w:rsidRDefault="00000000" w:rsidRPr="00000000" w14:paraId="00000084">
      <w:pPr>
        <w:numPr>
          <w:ilvl w:val="0"/>
          <w:numId w:val="1"/>
        </w:numPr>
        <w:pBdr>
          <w:top w:space="0" w:sz="0" w:val="nil"/>
          <w:left w:space="0" w:sz="0" w:val="nil"/>
          <w:bottom w:space="0" w:sz="0" w:val="nil"/>
          <w:right w:space="0" w:sz="0" w:val="nil"/>
          <w:between w:space="0" w:sz="0" w:val="nil"/>
        </w:pBdr>
        <w:tabs>
          <w:tab w:val="left" w:pos="284"/>
        </w:tabs>
        <w:ind w:left="720" w:hanging="360"/>
        <w:contextualSpacing w:val="0"/>
        <w:jc w:val="both"/>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Ofertę należy złożyć</w:t>
      </w:r>
      <w:r w:rsidDel="00000000" w:rsidR="00000000" w:rsidRPr="00000000">
        <w:rPr>
          <w:rFonts w:ascii="Calibri" w:cs="Calibri" w:eastAsia="Calibri" w:hAnsi="Calibri"/>
          <w:b w:val="1"/>
          <w:sz w:val="22"/>
          <w:szCs w:val="22"/>
          <w:rtl w:val="0"/>
        </w:rPr>
        <w:t xml:space="preserve"> do końca dnia 25.05.18 (czyli do godziny 23:59). </w:t>
      </w:r>
      <w:r w:rsidDel="00000000" w:rsidR="00000000" w:rsidRPr="00000000">
        <w:rPr>
          <w:rFonts w:ascii="Calibri" w:cs="Calibri" w:eastAsia="Calibri" w:hAnsi="Calibri"/>
          <w:sz w:val="22"/>
          <w:szCs w:val="22"/>
          <w:rtl w:val="0"/>
        </w:rPr>
        <w:t xml:space="preserve">O </w:t>
      </w:r>
      <w:r w:rsidDel="00000000" w:rsidR="00000000" w:rsidRPr="00000000">
        <w:rPr>
          <w:rFonts w:ascii="Calibri" w:cs="Calibri" w:eastAsia="Calibri" w:hAnsi="Calibri"/>
          <w:color w:val="000000"/>
          <w:sz w:val="22"/>
          <w:szCs w:val="22"/>
          <w:rtl w:val="0"/>
        </w:rPr>
        <w:t xml:space="preserve">terminie wpłynięcia oferty decyduje data dostarczenia oferty do siedziby Zamawiającego lub doręczenia na pocztę mailową.</w:t>
      </w:r>
    </w:p>
    <w:p w:rsidR="00000000" w:rsidDel="00000000" w:rsidP="00000000" w:rsidRDefault="00000000" w:rsidRPr="00000000" w14:paraId="00000085">
      <w:pPr>
        <w:numPr>
          <w:ilvl w:val="0"/>
          <w:numId w:val="1"/>
        </w:numPr>
        <w:pBdr>
          <w:top w:space="0" w:sz="0" w:val="nil"/>
          <w:left w:space="0" w:sz="0" w:val="nil"/>
          <w:bottom w:space="0" w:sz="0" w:val="nil"/>
          <w:right w:space="0" w:sz="0" w:val="nil"/>
          <w:between w:space="0" w:sz="0" w:val="nil"/>
        </w:pBdr>
        <w:tabs>
          <w:tab w:val="left" w:pos="284"/>
        </w:tabs>
        <w:ind w:left="720" w:hanging="360"/>
        <w:contextualSpacing w:val="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Oferty złożone po terminie nie będą rozpatrywane.</w:t>
      </w:r>
    </w:p>
    <w:p w:rsidR="00000000" w:rsidDel="00000000" w:rsidP="00000000" w:rsidRDefault="00000000" w:rsidRPr="00000000" w14:paraId="00000086">
      <w:pPr>
        <w:numPr>
          <w:ilvl w:val="0"/>
          <w:numId w:val="1"/>
        </w:numPr>
        <w:pBdr>
          <w:top w:space="0" w:sz="0" w:val="nil"/>
          <w:left w:space="0" w:sz="0" w:val="nil"/>
          <w:bottom w:space="0" w:sz="0" w:val="nil"/>
          <w:right w:space="0" w:sz="0" w:val="nil"/>
          <w:between w:space="0" w:sz="0" w:val="nil"/>
        </w:pBdr>
        <w:tabs>
          <w:tab w:val="left" w:pos="284"/>
        </w:tabs>
        <w:ind w:left="720" w:hanging="360"/>
        <w:contextualSpacing w:val="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Oferta składana pocztą tradycyjną, osobiście lub kurierem powinna być zapakowana w kopercie z dopiskiem: „Oferta realizacji usługi polegającej na zaprojektowaniu, wykonaniu, transporcie, montażu i konserwacji 60 tablic informacyjnych na wybrzeżu Bałtyku (tzw. Błękitnych Tablic) wraz z wytypowaniem lokalizacji i zdobyciem wymaganych pozwoleń od zarządców terenu (Urzędy Gminy, Urzędy Morskie itp.) na posadowienie tablic w ramach projektu „Ochrona ssaków i ptaków morskich i ich siedlisk” nr POIS.02.04.00-00-0021/16, w ramach działania 2.4 osi priorytetowej II Programu Operacyjnego Infrastruktura i Środowisko 2014-2020, Oferta składana mailowo w temacie wiadomości powinna odwoływać się do numeru referencyjnego zapytania ofertowego.</w:t>
      </w:r>
    </w:p>
    <w:p w:rsidR="00000000" w:rsidDel="00000000" w:rsidP="00000000" w:rsidRDefault="00000000" w:rsidRPr="00000000" w14:paraId="00000087">
      <w:pPr>
        <w:widowControl w:val="0"/>
        <w:numPr>
          <w:ilvl w:val="0"/>
          <w:numId w:val="1"/>
        </w:numPr>
        <w:pBdr>
          <w:top w:space="0" w:sz="0" w:val="nil"/>
          <w:left w:space="0" w:sz="0" w:val="nil"/>
          <w:bottom w:space="0" w:sz="0" w:val="nil"/>
          <w:right w:space="0" w:sz="0" w:val="nil"/>
          <w:between w:space="0" w:sz="0" w:val="nil"/>
        </w:pBdr>
        <w:ind w:left="720" w:hanging="360"/>
        <w:contextualSpacing w:val="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W toku badania i oceny przedstawionych ofert Zamawiający może żądać od Wykonawców wyjaśnień dotyczących treści złożonych ofert, jak również Zamawiający jest uprawniony na każdym etapie postępowania zwrócić się  do Wykonawców o uzupełnienie dokumentów niezbędnych do prawidłowej oceny złożonej oferty. </w:t>
      </w:r>
    </w:p>
    <w:p w:rsidR="00000000" w:rsidDel="00000000" w:rsidP="00000000" w:rsidRDefault="00000000" w:rsidRPr="00000000" w14:paraId="00000088">
      <w:pPr>
        <w:widowControl w:val="0"/>
        <w:pBdr>
          <w:top w:space="0" w:sz="0" w:val="nil"/>
          <w:left w:space="0" w:sz="0" w:val="nil"/>
          <w:bottom w:space="0" w:sz="0" w:val="nil"/>
          <w:right w:space="0" w:sz="0" w:val="nil"/>
          <w:between w:space="0" w:sz="0" w:val="nil"/>
        </w:pBdr>
        <w:ind w:left="720"/>
        <w:contextualSpacing w:val="0"/>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89">
      <w:pPr>
        <w:numPr>
          <w:ilvl w:val="0"/>
          <w:numId w:val="4"/>
        </w:numPr>
        <w:pBdr>
          <w:top w:space="0" w:sz="0" w:val="nil"/>
          <w:left w:space="0" w:sz="0" w:val="nil"/>
          <w:bottom w:space="0" w:sz="0" w:val="nil"/>
          <w:right w:space="0" w:sz="0" w:val="nil"/>
          <w:between w:space="0" w:sz="0" w:val="nil"/>
        </w:pBdr>
        <w:tabs>
          <w:tab w:val="left" w:pos="284"/>
        </w:tabs>
        <w:spacing w:after="0" w:before="0" w:line="276" w:lineRule="auto"/>
        <w:ind w:left="720" w:hanging="720"/>
        <w:contextualSpacing w:val="1"/>
        <w:jc w:val="both"/>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Informacja na temat zakresu wykluczenia</w:t>
      </w:r>
      <w:r w:rsidDel="00000000" w:rsidR="00000000" w:rsidRPr="00000000">
        <w:rPr>
          <w:rtl w:val="0"/>
        </w:rPr>
      </w:r>
    </w:p>
    <w:p w:rsidR="00000000" w:rsidDel="00000000" w:rsidP="00000000" w:rsidRDefault="00000000" w:rsidRPr="00000000" w14:paraId="0000008A">
      <w:pPr>
        <w:pBdr>
          <w:top w:space="0" w:sz="0" w:val="nil"/>
          <w:left w:space="0" w:sz="0" w:val="nil"/>
          <w:bottom w:space="0" w:sz="0" w:val="nil"/>
          <w:right w:space="0" w:sz="0" w:val="nil"/>
          <w:between w:space="0" w:sz="0" w:val="nil"/>
        </w:pBdr>
        <w:tabs>
          <w:tab w:val="left" w:pos="284"/>
        </w:tabs>
        <w:spacing w:line="276" w:lineRule="auto"/>
        <w:ind w:left="720" w:hanging="720"/>
        <w:contextualSpacing w:val="0"/>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8B">
      <w:pPr>
        <w:pBdr>
          <w:top w:space="0" w:sz="0" w:val="nil"/>
          <w:left w:space="0" w:sz="0" w:val="nil"/>
          <w:bottom w:space="0" w:sz="0" w:val="nil"/>
          <w:right w:space="0" w:sz="0" w:val="nil"/>
          <w:between w:space="0" w:sz="0" w:val="nil"/>
        </w:pBdr>
        <w:tabs>
          <w:tab w:val="left" w:pos="284"/>
        </w:tabs>
        <w:spacing w:line="276" w:lineRule="auto"/>
        <w:ind w:left="141"/>
        <w:contextualSpacing w:val="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Wykonawcy biorący udział w postępowaniu nie mogą być podmiotami powiązanymi z Zamawiającym osobowo lub kapitałowo. Przez powiązania kapitałowe lub osobowe rozumie się wzajemne powiązania między Zamawiającym lub osobami upoważnionymi do </w:t>
      </w:r>
      <w:r w:rsidDel="00000000" w:rsidR="00000000" w:rsidRPr="00000000">
        <w:rPr>
          <w:rFonts w:ascii="Calibri" w:cs="Calibri" w:eastAsia="Calibri" w:hAnsi="Calibri"/>
          <w:sz w:val="22"/>
          <w:szCs w:val="22"/>
          <w:rtl w:val="0"/>
        </w:rPr>
        <w:t xml:space="preserve">zaciągania</w:t>
      </w:r>
      <w:r w:rsidDel="00000000" w:rsidR="00000000" w:rsidRPr="00000000">
        <w:rPr>
          <w:rFonts w:ascii="Calibri" w:cs="Calibri" w:eastAsia="Calibri" w:hAnsi="Calibri"/>
          <w:color w:val="000000"/>
          <w:sz w:val="22"/>
          <w:szCs w:val="22"/>
          <w:rtl w:val="0"/>
        </w:rPr>
        <w:t xml:space="preserve"> zobowiązań w imieniu Zamawiającego lub osobami wykonującymi w imieniu Zamawiającego czynności związane z przygotowaniem i przeprowadzeniem procedury wyboru wykonawcy a wykonawcą, polegające w szczególności na:</w:t>
      </w:r>
    </w:p>
    <w:p w:rsidR="00000000" w:rsidDel="00000000" w:rsidP="00000000" w:rsidRDefault="00000000" w:rsidRPr="00000000" w14:paraId="0000008C">
      <w:pPr>
        <w:numPr>
          <w:ilvl w:val="0"/>
          <w:numId w:val="10"/>
        </w:numPr>
        <w:pBdr>
          <w:top w:space="0" w:sz="0" w:val="nil"/>
          <w:left w:space="0" w:sz="0" w:val="nil"/>
          <w:bottom w:space="0" w:sz="0" w:val="nil"/>
          <w:right w:space="0" w:sz="0" w:val="nil"/>
          <w:between w:space="0" w:sz="0" w:val="nil"/>
        </w:pBdr>
        <w:tabs>
          <w:tab w:val="left" w:pos="284"/>
        </w:tabs>
        <w:spacing w:after="0" w:before="0" w:line="276" w:lineRule="auto"/>
        <w:ind w:left="720" w:hanging="360"/>
        <w:contextualSpacing w:val="1"/>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uczestniczeniu w spółce jako wspólnik spółki cywilnej lub spółki osobowej,</w:t>
      </w:r>
    </w:p>
    <w:p w:rsidR="00000000" w:rsidDel="00000000" w:rsidP="00000000" w:rsidRDefault="00000000" w:rsidRPr="00000000" w14:paraId="0000008D">
      <w:pPr>
        <w:numPr>
          <w:ilvl w:val="0"/>
          <w:numId w:val="10"/>
        </w:numPr>
        <w:pBdr>
          <w:top w:space="0" w:sz="0" w:val="nil"/>
          <w:left w:space="0" w:sz="0" w:val="nil"/>
          <w:bottom w:space="0" w:sz="0" w:val="nil"/>
          <w:right w:space="0" w:sz="0" w:val="nil"/>
          <w:between w:space="0" w:sz="0" w:val="nil"/>
        </w:pBdr>
        <w:tabs>
          <w:tab w:val="left" w:pos="284"/>
        </w:tabs>
        <w:spacing w:after="0" w:before="0" w:line="276" w:lineRule="auto"/>
        <w:ind w:left="720" w:hanging="360"/>
        <w:contextualSpacing w:val="1"/>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posiadaniu co najmniej 10% udziałów lub akcji,</w:t>
      </w:r>
    </w:p>
    <w:p w:rsidR="00000000" w:rsidDel="00000000" w:rsidP="00000000" w:rsidRDefault="00000000" w:rsidRPr="00000000" w14:paraId="0000008E">
      <w:pPr>
        <w:numPr>
          <w:ilvl w:val="0"/>
          <w:numId w:val="10"/>
        </w:numPr>
        <w:pBdr>
          <w:top w:space="0" w:sz="0" w:val="nil"/>
          <w:left w:space="0" w:sz="0" w:val="nil"/>
          <w:bottom w:space="0" w:sz="0" w:val="nil"/>
          <w:right w:space="0" w:sz="0" w:val="nil"/>
          <w:between w:space="0" w:sz="0" w:val="nil"/>
        </w:pBdr>
        <w:tabs>
          <w:tab w:val="left" w:pos="284"/>
        </w:tabs>
        <w:spacing w:after="0" w:before="0" w:line="276" w:lineRule="auto"/>
        <w:ind w:left="720" w:hanging="360"/>
        <w:contextualSpacing w:val="1"/>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pełnieniu funkcji członka organu nadzorczego lub zarządzającego, prokurenta, pełnomocnika,</w:t>
      </w:r>
    </w:p>
    <w:p w:rsidR="00000000" w:rsidDel="00000000" w:rsidP="00000000" w:rsidRDefault="00000000" w:rsidRPr="00000000" w14:paraId="0000008F">
      <w:pPr>
        <w:numPr>
          <w:ilvl w:val="0"/>
          <w:numId w:val="10"/>
        </w:numPr>
        <w:pBdr>
          <w:top w:space="0" w:sz="0" w:val="nil"/>
          <w:left w:space="0" w:sz="0" w:val="nil"/>
          <w:bottom w:space="0" w:sz="0" w:val="nil"/>
          <w:right w:space="0" w:sz="0" w:val="nil"/>
          <w:between w:space="0" w:sz="0" w:val="nil"/>
        </w:pBdr>
        <w:tabs>
          <w:tab w:val="left" w:pos="284"/>
        </w:tabs>
        <w:spacing w:after="0" w:before="0" w:line="276" w:lineRule="auto"/>
        <w:ind w:left="720" w:hanging="360"/>
        <w:contextualSpacing w:val="1"/>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pozostawaniu w związku małżeńskim, w stosunku pokrewieństwa lub powinowactwa w linii prostej, pokrewieństwa drugiego stopnia lub powinowactwa drugiego stopnia w linii bocznej lub stosunku przysposobienia, opieki lub kurateli.</w:t>
      </w:r>
    </w:p>
    <w:p w:rsidR="00000000" w:rsidDel="00000000" w:rsidP="00000000" w:rsidRDefault="00000000" w:rsidRPr="00000000" w14:paraId="00000090">
      <w:pPr>
        <w:pBdr>
          <w:top w:space="0" w:sz="0" w:val="nil"/>
          <w:left w:space="0" w:sz="0" w:val="nil"/>
          <w:bottom w:space="0" w:sz="0" w:val="nil"/>
          <w:right w:space="0" w:sz="0" w:val="nil"/>
          <w:between w:space="0" w:sz="0" w:val="nil"/>
        </w:pBdr>
        <w:contextualSpacing w:val="0"/>
        <w:jc w:val="both"/>
        <w:rPr>
          <w:rFonts w:ascii="Calibri" w:cs="Calibri" w:eastAsia="Calibri" w:hAnsi="Calibri"/>
          <w:color w:val="000000"/>
          <w:sz w:val="22"/>
          <w:szCs w:val="22"/>
          <w:highlight w:val="white"/>
        </w:rPr>
      </w:pPr>
      <w:r w:rsidDel="00000000" w:rsidR="00000000" w:rsidRPr="00000000">
        <w:rPr>
          <w:rFonts w:ascii="Calibri" w:cs="Calibri" w:eastAsia="Calibri" w:hAnsi="Calibri"/>
          <w:color w:val="000000"/>
          <w:sz w:val="22"/>
          <w:szCs w:val="22"/>
          <w:highlight w:val="white"/>
          <w:rtl w:val="0"/>
        </w:rPr>
        <w:t xml:space="preserve">W celu wykazania, że Wykonawca nie podlega w/w wykluczeniu, tj. nie jest osobowo lub kapitałowo powiązany z Zamawiającym składa oświadczenie zgodnie ze wzorem stanowiącym załącznik nr 5 do niniejszego zapytania ofertowego.</w:t>
      </w:r>
    </w:p>
    <w:p w:rsidR="00000000" w:rsidDel="00000000" w:rsidP="00000000" w:rsidRDefault="00000000" w:rsidRPr="00000000" w14:paraId="00000091">
      <w:pPr>
        <w:pBdr>
          <w:top w:space="0" w:sz="0" w:val="nil"/>
          <w:left w:space="0" w:sz="0" w:val="nil"/>
          <w:bottom w:space="0" w:sz="0" w:val="nil"/>
          <w:right w:space="0" w:sz="0" w:val="nil"/>
          <w:between w:space="0" w:sz="0" w:val="nil"/>
        </w:pBdr>
        <w:tabs>
          <w:tab w:val="left" w:pos="284"/>
        </w:tabs>
        <w:contextualSpacing w:val="0"/>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92">
      <w:pPr>
        <w:numPr>
          <w:ilvl w:val="0"/>
          <w:numId w:val="4"/>
        </w:numPr>
        <w:pBdr>
          <w:top w:space="0" w:sz="0" w:val="nil"/>
          <w:left w:space="0" w:sz="0" w:val="nil"/>
          <w:bottom w:space="0" w:sz="0" w:val="nil"/>
          <w:right w:space="0" w:sz="0" w:val="nil"/>
          <w:between w:space="0" w:sz="0" w:val="nil"/>
        </w:pBdr>
        <w:tabs>
          <w:tab w:val="left" w:pos="284"/>
        </w:tabs>
        <w:spacing w:after="0" w:before="0" w:line="276" w:lineRule="auto"/>
        <w:ind w:left="720" w:hanging="720"/>
        <w:contextualSpacing w:val="1"/>
        <w:jc w:val="both"/>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Tryb udzielania wyjaśnień</w:t>
      </w:r>
      <w:r w:rsidDel="00000000" w:rsidR="00000000" w:rsidRPr="00000000">
        <w:rPr>
          <w:rtl w:val="0"/>
        </w:rPr>
      </w:r>
    </w:p>
    <w:p w:rsidR="00000000" w:rsidDel="00000000" w:rsidP="00000000" w:rsidRDefault="00000000" w:rsidRPr="00000000" w14:paraId="00000093">
      <w:pPr>
        <w:pBdr>
          <w:top w:space="0" w:sz="0" w:val="nil"/>
          <w:left w:space="0" w:sz="0" w:val="nil"/>
          <w:bottom w:space="0" w:sz="0" w:val="nil"/>
          <w:right w:space="0" w:sz="0" w:val="nil"/>
          <w:between w:space="0" w:sz="0" w:val="nil"/>
        </w:pBdr>
        <w:tabs>
          <w:tab w:val="left" w:pos="284"/>
        </w:tabs>
        <w:contextualSpacing w:val="0"/>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94">
      <w:pPr>
        <w:numPr>
          <w:ilvl w:val="0"/>
          <w:numId w:val="5"/>
        </w:numPr>
        <w:pBdr>
          <w:top w:space="0" w:sz="0" w:val="nil"/>
          <w:left w:space="0" w:sz="0" w:val="nil"/>
          <w:bottom w:space="0" w:sz="0" w:val="nil"/>
          <w:right w:space="0" w:sz="0" w:val="nil"/>
          <w:between w:space="0" w:sz="0" w:val="nil"/>
        </w:pBdr>
        <w:tabs>
          <w:tab w:val="left" w:pos="0"/>
          <w:tab w:val="left" w:pos="284"/>
        </w:tabs>
        <w:spacing w:after="0" w:before="0" w:line="276" w:lineRule="auto"/>
        <w:ind w:left="720" w:hanging="360"/>
        <w:contextualSpacing w:val="1"/>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Każdy Oferent ma prawo zwrócić się do Zamawiającego o wyjaśnienie treści przedmiotowego zapytania ofertowego. Pytania Oferenta muszą być wysłane na e-mail: rjankowski@wwf.pl</w:t>
      </w:r>
    </w:p>
    <w:p w:rsidR="00000000" w:rsidDel="00000000" w:rsidP="00000000" w:rsidRDefault="00000000" w:rsidRPr="00000000" w14:paraId="00000095">
      <w:pPr>
        <w:numPr>
          <w:ilvl w:val="0"/>
          <w:numId w:val="5"/>
        </w:numPr>
        <w:pBdr>
          <w:top w:space="0" w:sz="0" w:val="nil"/>
          <w:left w:space="0" w:sz="0" w:val="nil"/>
          <w:bottom w:space="0" w:sz="0" w:val="nil"/>
          <w:right w:space="0" w:sz="0" w:val="nil"/>
          <w:between w:space="0" w:sz="0" w:val="nil"/>
        </w:pBdr>
        <w:tabs>
          <w:tab w:val="left" w:pos="0"/>
          <w:tab w:val="left" w:pos="284"/>
        </w:tabs>
        <w:spacing w:after="0" w:before="0" w:line="276" w:lineRule="auto"/>
        <w:ind w:left="720" w:hanging="360"/>
        <w:contextualSpacing w:val="1"/>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Zamawiający niezwłocznie udzieli odpowiedzi i odeśle ją w formie elektronicznej na adres e-mail wskazany w zapytaniu.</w:t>
      </w:r>
    </w:p>
    <w:p w:rsidR="00000000" w:rsidDel="00000000" w:rsidP="00000000" w:rsidRDefault="00000000" w:rsidRPr="00000000" w14:paraId="00000096">
      <w:pPr>
        <w:pBdr>
          <w:top w:space="0" w:sz="0" w:val="nil"/>
          <w:left w:space="0" w:sz="0" w:val="nil"/>
          <w:bottom w:space="0" w:sz="0" w:val="nil"/>
          <w:right w:space="0" w:sz="0" w:val="nil"/>
          <w:between w:space="0" w:sz="0" w:val="nil"/>
        </w:pBdr>
        <w:tabs>
          <w:tab w:val="left" w:pos="0"/>
          <w:tab w:val="left" w:pos="284"/>
        </w:tabs>
        <w:spacing w:line="276" w:lineRule="auto"/>
        <w:ind w:hanging="720"/>
        <w:contextualSpacing w:val="0"/>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97">
      <w:pPr>
        <w:numPr>
          <w:ilvl w:val="0"/>
          <w:numId w:val="4"/>
        </w:numPr>
        <w:pBdr>
          <w:top w:space="0" w:sz="0" w:val="nil"/>
          <w:left w:space="0" w:sz="0" w:val="nil"/>
          <w:bottom w:space="0" w:sz="0" w:val="nil"/>
          <w:right w:space="0" w:sz="0" w:val="nil"/>
          <w:between w:space="0" w:sz="0" w:val="nil"/>
        </w:pBdr>
        <w:tabs>
          <w:tab w:val="left" w:pos="0"/>
          <w:tab w:val="left" w:pos="284"/>
        </w:tabs>
        <w:spacing w:after="0" w:before="0" w:line="276" w:lineRule="auto"/>
        <w:ind w:left="720" w:hanging="720"/>
        <w:contextualSpacing w:val="1"/>
        <w:jc w:val="both"/>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Tryb  ogłoszenia wyników postępowania </w:t>
      </w:r>
      <w:r w:rsidDel="00000000" w:rsidR="00000000" w:rsidRPr="00000000">
        <w:rPr>
          <w:rtl w:val="0"/>
        </w:rPr>
      </w:r>
    </w:p>
    <w:p w:rsidR="00000000" w:rsidDel="00000000" w:rsidP="00000000" w:rsidRDefault="00000000" w:rsidRPr="00000000" w14:paraId="00000098">
      <w:pPr>
        <w:pBdr>
          <w:top w:space="0" w:sz="0" w:val="nil"/>
          <w:left w:space="0" w:sz="0" w:val="nil"/>
          <w:bottom w:space="0" w:sz="0" w:val="nil"/>
          <w:right w:space="0" w:sz="0" w:val="nil"/>
          <w:between w:space="0" w:sz="0" w:val="nil"/>
        </w:pBdr>
        <w:tabs>
          <w:tab w:val="left" w:pos="0"/>
          <w:tab w:val="left" w:pos="284"/>
        </w:tabs>
        <w:contextualSpacing w:val="0"/>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99">
      <w:pPr>
        <w:pBdr>
          <w:top w:space="0" w:sz="0" w:val="nil"/>
          <w:left w:space="0" w:sz="0" w:val="nil"/>
          <w:bottom w:space="0" w:sz="0" w:val="nil"/>
          <w:right w:space="0" w:sz="0" w:val="nil"/>
          <w:between w:space="0" w:sz="0" w:val="nil"/>
        </w:pBdr>
        <w:tabs>
          <w:tab w:val="left" w:pos="0"/>
          <w:tab w:val="left" w:pos="284"/>
        </w:tabs>
        <w:spacing w:line="276" w:lineRule="auto"/>
        <w:contextualSpacing w:val="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Wszyscy Oferenci, którzy złożą oferty zostaną powiadomieni o wynikach postępowania, a wybrany Oferent dodatkowo zostanie poinformowany o terminie i miejscu podpisania umowy.</w:t>
      </w:r>
    </w:p>
    <w:p w:rsidR="00000000" w:rsidDel="00000000" w:rsidP="00000000" w:rsidRDefault="00000000" w:rsidRPr="00000000" w14:paraId="0000009A">
      <w:pPr>
        <w:pBdr>
          <w:top w:space="0" w:sz="0" w:val="nil"/>
          <w:left w:space="0" w:sz="0" w:val="nil"/>
          <w:bottom w:space="0" w:sz="0" w:val="nil"/>
          <w:right w:space="0" w:sz="0" w:val="nil"/>
          <w:between w:space="0" w:sz="0" w:val="nil"/>
        </w:pBdr>
        <w:tabs>
          <w:tab w:val="left" w:pos="0"/>
          <w:tab w:val="left" w:pos="284"/>
        </w:tabs>
        <w:spacing w:line="276" w:lineRule="auto"/>
        <w:ind w:hanging="720"/>
        <w:contextualSpacing w:val="0"/>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9B">
      <w:pPr>
        <w:widowControl w:val="0"/>
        <w:numPr>
          <w:ilvl w:val="0"/>
          <w:numId w:val="4"/>
        </w:numPr>
        <w:pBdr>
          <w:top w:space="0" w:sz="0" w:val="nil"/>
          <w:left w:space="0" w:sz="0" w:val="nil"/>
          <w:bottom w:space="0" w:sz="0" w:val="nil"/>
          <w:right w:space="0" w:sz="0" w:val="nil"/>
          <w:between w:space="0" w:sz="0" w:val="nil"/>
        </w:pBdr>
        <w:spacing w:after="120" w:lineRule="auto"/>
        <w:ind w:left="426" w:hanging="426"/>
        <w:contextualSpacing w:val="0"/>
        <w:jc w:val="both"/>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Zmiany umowy</w:t>
      </w:r>
      <w:r w:rsidDel="00000000" w:rsidR="00000000" w:rsidRPr="00000000">
        <w:rPr>
          <w:rtl w:val="0"/>
        </w:rPr>
      </w:r>
    </w:p>
    <w:p w:rsidR="00000000" w:rsidDel="00000000" w:rsidP="00000000" w:rsidRDefault="00000000" w:rsidRPr="00000000" w14:paraId="0000009C">
      <w:pPr>
        <w:widowControl w:val="0"/>
        <w:pBdr>
          <w:top w:space="0" w:sz="0" w:val="nil"/>
          <w:left w:space="0" w:sz="0" w:val="nil"/>
          <w:bottom w:space="0" w:sz="0" w:val="nil"/>
          <w:right w:space="0" w:sz="0" w:val="nil"/>
          <w:between w:space="0" w:sz="0" w:val="nil"/>
        </w:pBdr>
        <w:spacing w:after="120" w:lineRule="auto"/>
        <w:contextualSpacing w:val="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Zamawiający nie przewiduje możliwości zmian umowy.</w:t>
      </w:r>
    </w:p>
    <w:p w:rsidR="00000000" w:rsidDel="00000000" w:rsidP="00000000" w:rsidRDefault="00000000" w:rsidRPr="00000000" w14:paraId="0000009D">
      <w:pPr>
        <w:widowControl w:val="0"/>
        <w:pBdr>
          <w:top w:space="0" w:sz="0" w:val="nil"/>
          <w:left w:space="0" w:sz="0" w:val="nil"/>
          <w:bottom w:space="0" w:sz="0" w:val="nil"/>
          <w:right w:space="0" w:sz="0" w:val="nil"/>
          <w:between w:space="0" w:sz="0" w:val="nil"/>
        </w:pBdr>
        <w:spacing w:after="120" w:lineRule="auto"/>
        <w:contextualSpacing w:val="0"/>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9E">
      <w:pPr>
        <w:numPr>
          <w:ilvl w:val="0"/>
          <w:numId w:val="4"/>
        </w:numPr>
        <w:pBdr>
          <w:top w:space="0" w:sz="0" w:val="nil"/>
          <w:left w:space="0" w:sz="0" w:val="nil"/>
          <w:bottom w:space="0" w:sz="0" w:val="nil"/>
          <w:right w:space="0" w:sz="0" w:val="nil"/>
          <w:between w:space="0" w:sz="0" w:val="nil"/>
        </w:pBdr>
        <w:tabs>
          <w:tab w:val="left" w:pos="284"/>
        </w:tabs>
        <w:spacing w:after="0" w:before="0" w:line="276" w:lineRule="auto"/>
        <w:ind w:left="720" w:hanging="720"/>
        <w:contextualSpacing w:val="1"/>
        <w:jc w:val="both"/>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Uwagi końcowe </w:t>
      </w:r>
      <w:r w:rsidDel="00000000" w:rsidR="00000000" w:rsidRPr="00000000">
        <w:rPr>
          <w:rtl w:val="0"/>
        </w:rPr>
      </w:r>
    </w:p>
    <w:p w:rsidR="00000000" w:rsidDel="00000000" w:rsidP="00000000" w:rsidRDefault="00000000" w:rsidRPr="00000000" w14:paraId="0000009F">
      <w:pPr>
        <w:numPr>
          <w:ilvl w:val="0"/>
          <w:numId w:val="3"/>
        </w:numPr>
        <w:pBdr>
          <w:top w:space="0" w:sz="0" w:val="nil"/>
          <w:left w:space="0" w:sz="0" w:val="nil"/>
          <w:bottom w:space="0" w:sz="0" w:val="nil"/>
          <w:right w:space="0" w:sz="0" w:val="nil"/>
          <w:between w:space="0" w:sz="0" w:val="nil"/>
        </w:pBdr>
        <w:tabs>
          <w:tab w:val="left" w:pos="284"/>
        </w:tabs>
        <w:spacing w:after="0" w:before="0" w:lineRule="auto"/>
        <w:ind w:left="714" w:hanging="357"/>
        <w:contextualSpacing w:val="1"/>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Niniejsze postępowanie nie podlega przepisom ustawy z dnia 29 stycznia 2004 r. Prawo zamówień publicznych.</w:t>
      </w:r>
    </w:p>
    <w:p w:rsidR="00000000" w:rsidDel="00000000" w:rsidP="00000000" w:rsidRDefault="00000000" w:rsidRPr="00000000" w14:paraId="000000A0">
      <w:pPr>
        <w:numPr>
          <w:ilvl w:val="0"/>
          <w:numId w:val="3"/>
        </w:numPr>
        <w:pBdr>
          <w:top w:space="0" w:sz="0" w:val="nil"/>
          <w:left w:space="0" w:sz="0" w:val="nil"/>
          <w:bottom w:space="0" w:sz="0" w:val="nil"/>
          <w:right w:space="0" w:sz="0" w:val="nil"/>
          <w:between w:space="0" w:sz="0" w:val="nil"/>
        </w:pBdr>
        <w:ind w:left="720" w:hanging="360"/>
        <w:contextualSpacing w:val="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Niniejsze postępowanie prowadzone jest zgodnie z zasadą konkurencyjności określoną w „Wytycznych w zakresie kwalifikowalności wydatków w ramach Europejskiego Funduszu Rozwoju Regionalnego, Europejskiego Funduszu Społecznego oraz Funduszu Spójności na lata 2014-2020” i  „Wytycznych w zakresie kwalifikowalności wydatków w ramach Programu Operacyjnego Infrastruktura i Środowisko na lata 2014 – 2020”.</w:t>
      </w:r>
    </w:p>
    <w:p w:rsidR="00000000" w:rsidDel="00000000" w:rsidP="00000000" w:rsidRDefault="00000000" w:rsidRPr="00000000" w14:paraId="000000A1">
      <w:pPr>
        <w:numPr>
          <w:ilvl w:val="0"/>
          <w:numId w:val="3"/>
        </w:numPr>
        <w:pBdr>
          <w:top w:space="0" w:sz="0" w:val="nil"/>
          <w:left w:space="0" w:sz="0" w:val="nil"/>
          <w:bottom w:space="0" w:sz="0" w:val="nil"/>
          <w:right w:space="0" w:sz="0" w:val="nil"/>
          <w:between w:space="0" w:sz="0" w:val="nil"/>
        </w:pBdr>
        <w:ind w:left="714" w:hanging="357"/>
        <w:contextualSpacing w:val="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Zapytanie jest, oprócz publikacji w Bazie konkurencyjności, upublicznione na stronie internetowej Zamawiającego Zamawiający zastrzega sobie możliwość unieważnienia postępowania bez podania przyczyny</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color w:val="000000"/>
          <w:sz w:val="22"/>
          <w:szCs w:val="22"/>
          <w:rtl w:val="0"/>
        </w:rPr>
        <w:t xml:space="preserve">W przypadku unieważnienia postępowania, Zamawiający nie ponosi kosztów postępowania.</w:t>
      </w:r>
    </w:p>
    <w:p w:rsidR="00000000" w:rsidDel="00000000" w:rsidP="00000000" w:rsidRDefault="00000000" w:rsidRPr="00000000" w14:paraId="000000A2">
      <w:pPr>
        <w:pBdr>
          <w:top w:space="0" w:sz="0" w:val="nil"/>
          <w:left w:space="0" w:sz="0" w:val="nil"/>
          <w:bottom w:space="0" w:sz="0" w:val="nil"/>
          <w:right w:space="0" w:sz="0" w:val="nil"/>
          <w:between w:space="0" w:sz="0" w:val="nil"/>
        </w:pBdr>
        <w:contextualSpacing w:val="0"/>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A3">
      <w:pPr>
        <w:widowControl w:val="0"/>
        <w:numPr>
          <w:ilvl w:val="0"/>
          <w:numId w:val="4"/>
        </w:numPr>
        <w:pBdr>
          <w:top w:space="0" w:sz="0" w:val="nil"/>
          <w:left w:space="0" w:sz="0" w:val="nil"/>
          <w:bottom w:space="0" w:sz="0" w:val="nil"/>
          <w:right w:space="0" w:sz="0" w:val="nil"/>
          <w:between w:space="0" w:sz="0" w:val="nil"/>
        </w:pBdr>
        <w:spacing w:after="120" w:lineRule="auto"/>
        <w:ind w:left="426" w:hanging="426"/>
        <w:contextualSpacing w:val="0"/>
        <w:jc w:val="both"/>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Załączniki do zapytania ofertowego </w:t>
      </w:r>
      <w:r w:rsidDel="00000000" w:rsidR="00000000" w:rsidRPr="00000000">
        <w:rPr>
          <w:rtl w:val="0"/>
        </w:rPr>
      </w:r>
    </w:p>
    <w:p w:rsidR="00000000" w:rsidDel="00000000" w:rsidP="00000000" w:rsidRDefault="00000000" w:rsidRPr="00000000" w14:paraId="000000A4">
      <w:pPr>
        <w:widowControl w:val="0"/>
        <w:pBdr>
          <w:top w:space="0" w:sz="0" w:val="nil"/>
          <w:left w:space="0" w:sz="0" w:val="nil"/>
          <w:bottom w:space="0" w:sz="0" w:val="nil"/>
          <w:right w:space="0" w:sz="0" w:val="nil"/>
          <w:between w:space="0" w:sz="0" w:val="nil"/>
        </w:pBdr>
        <w:contextualSpacing w:val="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Załącznikami do niniejszego zapytania ofertowego są następujące wzory:</w:t>
      </w:r>
    </w:p>
    <w:p w:rsidR="00000000" w:rsidDel="00000000" w:rsidP="00000000" w:rsidRDefault="00000000" w:rsidRPr="00000000" w14:paraId="000000A5">
      <w:pPr>
        <w:widowControl w:val="0"/>
        <w:pBdr>
          <w:top w:space="0" w:sz="0" w:val="nil"/>
          <w:left w:space="0" w:sz="0" w:val="nil"/>
          <w:bottom w:space="0" w:sz="0" w:val="nil"/>
          <w:right w:space="0" w:sz="0" w:val="nil"/>
          <w:between w:space="0" w:sz="0" w:val="nil"/>
        </w:pBdr>
        <w:contextualSpacing w:val="0"/>
        <w:jc w:val="both"/>
        <w:rPr>
          <w:rFonts w:ascii="Calibri" w:cs="Calibri" w:eastAsia="Calibri" w:hAnsi="Calibri"/>
          <w:color w:val="000000"/>
          <w:sz w:val="22"/>
          <w:szCs w:val="22"/>
        </w:rPr>
      </w:pPr>
      <w:r w:rsidDel="00000000" w:rsidR="00000000" w:rsidRPr="00000000">
        <w:rPr>
          <w:rtl w:val="0"/>
        </w:rPr>
      </w:r>
    </w:p>
    <w:tbl>
      <w:tblPr>
        <w:tblStyle w:val="Table3"/>
        <w:tblW w:w="914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197"/>
        <w:gridCol w:w="6945"/>
        <w:tblGridChange w:id="0">
          <w:tblGrid>
            <w:gridCol w:w="2197"/>
            <w:gridCol w:w="6945"/>
          </w:tblGrid>
        </w:tblGridChange>
      </w:tblGrid>
      <w:tr>
        <w:tc>
          <w:tcPr>
            <w:vAlign w:val="center"/>
          </w:tcPr>
          <w:p w:rsidR="00000000" w:rsidDel="00000000" w:rsidP="00000000" w:rsidRDefault="00000000" w:rsidRPr="00000000" w14:paraId="000000A6">
            <w:pPr>
              <w:widowControl w:val="0"/>
              <w:pBdr>
                <w:top w:space="0" w:sz="0" w:val="nil"/>
                <w:left w:space="0" w:sz="0" w:val="nil"/>
                <w:bottom w:space="0" w:sz="0" w:val="nil"/>
                <w:right w:space="0" w:sz="0" w:val="nil"/>
                <w:between w:space="0" w:sz="0" w:val="nil"/>
              </w:pBdr>
              <w:contextualSpacing w:val="0"/>
              <w:jc w:val="center"/>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Oznaczenie załącznika</w:t>
            </w:r>
            <w:r w:rsidDel="00000000" w:rsidR="00000000" w:rsidRPr="00000000">
              <w:rPr>
                <w:rtl w:val="0"/>
              </w:rPr>
            </w:r>
          </w:p>
        </w:tc>
        <w:tc>
          <w:tcPr>
            <w:vAlign w:val="center"/>
          </w:tcPr>
          <w:p w:rsidR="00000000" w:rsidDel="00000000" w:rsidP="00000000" w:rsidRDefault="00000000" w:rsidRPr="00000000" w14:paraId="000000A7">
            <w:pPr>
              <w:keepNext w:val="1"/>
              <w:widowControl w:val="0"/>
              <w:pBdr>
                <w:top w:space="0" w:sz="0" w:val="nil"/>
                <w:left w:space="0" w:sz="0" w:val="nil"/>
                <w:bottom w:space="0" w:sz="0" w:val="nil"/>
                <w:right w:space="0" w:sz="0" w:val="nil"/>
                <w:between w:space="0" w:sz="0" w:val="nil"/>
              </w:pBdr>
              <w:contextualSpacing w:val="0"/>
              <w:jc w:val="both"/>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Nazwa Załącznika</w:t>
            </w:r>
            <w:r w:rsidDel="00000000" w:rsidR="00000000" w:rsidRPr="00000000">
              <w:rPr>
                <w:rtl w:val="0"/>
              </w:rPr>
            </w:r>
          </w:p>
        </w:tc>
      </w:tr>
      <w:tr>
        <w:tc>
          <w:tcPr/>
          <w:p w:rsidR="00000000" w:rsidDel="00000000" w:rsidP="00000000" w:rsidRDefault="00000000" w:rsidRPr="00000000" w14:paraId="000000A8">
            <w:pPr>
              <w:widowControl w:val="0"/>
              <w:pBdr>
                <w:top w:space="0" w:sz="0" w:val="nil"/>
                <w:left w:space="0" w:sz="0" w:val="nil"/>
                <w:bottom w:space="0" w:sz="0" w:val="nil"/>
                <w:right w:space="0" w:sz="0" w:val="nil"/>
                <w:between w:space="0" w:sz="0" w:val="nil"/>
              </w:pBdr>
              <w:contextualSpacing w:val="0"/>
              <w:jc w:val="center"/>
              <w:rPr>
                <w:rFonts w:ascii="Calibri" w:cs="Calibri" w:eastAsia="Calibri" w:hAnsi="Calibri"/>
                <w:color w:val="000000"/>
                <w:sz w:val="22"/>
                <w:szCs w:val="22"/>
              </w:rPr>
            </w:pPr>
            <w:r w:rsidDel="00000000" w:rsidR="00000000" w:rsidRPr="00000000">
              <w:rPr>
                <w:rFonts w:ascii="Calibri" w:cs="Calibri" w:eastAsia="Calibri" w:hAnsi="Calibri"/>
                <w:i w:val="1"/>
                <w:color w:val="000000"/>
                <w:sz w:val="22"/>
                <w:szCs w:val="22"/>
                <w:rtl w:val="0"/>
              </w:rPr>
              <w:t xml:space="preserve">Załącznik nr 1</w:t>
            </w:r>
            <w:r w:rsidDel="00000000" w:rsidR="00000000" w:rsidRPr="00000000">
              <w:rPr>
                <w:rtl w:val="0"/>
              </w:rPr>
            </w:r>
          </w:p>
        </w:tc>
        <w:tc>
          <w:tcPr/>
          <w:p w:rsidR="00000000" w:rsidDel="00000000" w:rsidP="00000000" w:rsidRDefault="00000000" w:rsidRPr="00000000" w14:paraId="000000A9">
            <w:pPr>
              <w:keepNext w:val="1"/>
              <w:widowControl w:val="0"/>
              <w:pBdr>
                <w:top w:space="0" w:sz="0" w:val="nil"/>
                <w:left w:space="0" w:sz="0" w:val="nil"/>
                <w:bottom w:space="0" w:sz="0" w:val="nil"/>
                <w:right w:space="0" w:sz="0" w:val="nil"/>
                <w:between w:space="0" w:sz="0" w:val="nil"/>
              </w:pBdr>
              <w:contextualSpacing w:val="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Opis Przedmiotu Zamówienia </w:t>
            </w:r>
          </w:p>
        </w:tc>
      </w:tr>
      <w:tr>
        <w:tc>
          <w:tcPr/>
          <w:p w:rsidR="00000000" w:rsidDel="00000000" w:rsidP="00000000" w:rsidRDefault="00000000" w:rsidRPr="00000000" w14:paraId="000000AA">
            <w:pPr>
              <w:widowControl w:val="0"/>
              <w:pBdr>
                <w:top w:space="0" w:sz="0" w:val="nil"/>
                <w:left w:space="0" w:sz="0" w:val="nil"/>
                <w:bottom w:space="0" w:sz="0" w:val="nil"/>
                <w:right w:space="0" w:sz="0" w:val="nil"/>
                <w:between w:space="0" w:sz="0" w:val="nil"/>
              </w:pBdr>
              <w:contextualSpacing w:val="0"/>
              <w:jc w:val="center"/>
              <w:rPr>
                <w:rFonts w:ascii="Calibri" w:cs="Calibri" w:eastAsia="Calibri" w:hAnsi="Calibri"/>
                <w:color w:val="000000"/>
                <w:sz w:val="22"/>
                <w:szCs w:val="22"/>
              </w:rPr>
            </w:pPr>
            <w:r w:rsidDel="00000000" w:rsidR="00000000" w:rsidRPr="00000000">
              <w:rPr>
                <w:rFonts w:ascii="Calibri" w:cs="Calibri" w:eastAsia="Calibri" w:hAnsi="Calibri"/>
                <w:i w:val="1"/>
                <w:color w:val="000000"/>
                <w:sz w:val="22"/>
                <w:szCs w:val="22"/>
                <w:rtl w:val="0"/>
              </w:rPr>
              <w:t xml:space="preserve">Załącznik nr 2</w:t>
            </w:r>
            <w:r w:rsidDel="00000000" w:rsidR="00000000" w:rsidRPr="00000000">
              <w:rPr>
                <w:rtl w:val="0"/>
              </w:rPr>
            </w:r>
          </w:p>
        </w:tc>
        <w:tc>
          <w:tcPr/>
          <w:p w:rsidR="00000000" w:rsidDel="00000000" w:rsidP="00000000" w:rsidRDefault="00000000" w:rsidRPr="00000000" w14:paraId="000000AB">
            <w:pPr>
              <w:keepNext w:val="1"/>
              <w:widowControl w:val="0"/>
              <w:pBdr>
                <w:top w:space="0" w:sz="0" w:val="nil"/>
                <w:left w:space="0" w:sz="0" w:val="nil"/>
                <w:bottom w:space="0" w:sz="0" w:val="nil"/>
                <w:right w:space="0" w:sz="0" w:val="nil"/>
                <w:between w:space="0" w:sz="0" w:val="nil"/>
              </w:pBdr>
              <w:contextualSpacing w:val="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Szkic konstrukcyjny tablic</w:t>
            </w:r>
          </w:p>
        </w:tc>
      </w:tr>
      <w:tr>
        <w:tc>
          <w:tcPr/>
          <w:p w:rsidR="00000000" w:rsidDel="00000000" w:rsidP="00000000" w:rsidRDefault="00000000" w:rsidRPr="00000000" w14:paraId="000000AC">
            <w:pPr>
              <w:widowControl w:val="0"/>
              <w:pBdr>
                <w:top w:space="0" w:sz="0" w:val="nil"/>
                <w:left w:space="0" w:sz="0" w:val="nil"/>
                <w:bottom w:space="0" w:sz="0" w:val="nil"/>
                <w:right w:space="0" w:sz="0" w:val="nil"/>
                <w:between w:space="0" w:sz="0" w:val="nil"/>
              </w:pBdr>
              <w:contextualSpacing w:val="0"/>
              <w:jc w:val="center"/>
              <w:rPr>
                <w:rFonts w:ascii="Calibri" w:cs="Calibri" w:eastAsia="Calibri" w:hAnsi="Calibri"/>
                <w:color w:val="000000"/>
                <w:sz w:val="22"/>
                <w:szCs w:val="22"/>
              </w:rPr>
            </w:pPr>
            <w:r w:rsidDel="00000000" w:rsidR="00000000" w:rsidRPr="00000000">
              <w:rPr>
                <w:rFonts w:ascii="Calibri" w:cs="Calibri" w:eastAsia="Calibri" w:hAnsi="Calibri"/>
                <w:i w:val="1"/>
                <w:color w:val="000000"/>
                <w:sz w:val="22"/>
                <w:szCs w:val="22"/>
                <w:rtl w:val="0"/>
              </w:rPr>
              <w:t xml:space="preserve">Załącznik nr 3</w:t>
            </w:r>
            <w:r w:rsidDel="00000000" w:rsidR="00000000" w:rsidRPr="00000000">
              <w:rPr>
                <w:rtl w:val="0"/>
              </w:rPr>
            </w:r>
          </w:p>
        </w:tc>
        <w:tc>
          <w:tcPr/>
          <w:p w:rsidR="00000000" w:rsidDel="00000000" w:rsidP="00000000" w:rsidRDefault="00000000" w:rsidRPr="00000000" w14:paraId="000000AD">
            <w:pPr>
              <w:keepNext w:val="1"/>
              <w:widowControl w:val="0"/>
              <w:pBdr>
                <w:top w:space="0" w:sz="0" w:val="nil"/>
                <w:left w:space="0" w:sz="0" w:val="nil"/>
                <w:bottom w:space="0" w:sz="0" w:val="nil"/>
                <w:right w:space="0" w:sz="0" w:val="nil"/>
                <w:between w:space="0" w:sz="0" w:val="nil"/>
              </w:pBdr>
              <w:contextualSpacing w:val="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Zdjęcia dotychczasowo powstałych tablic</w:t>
            </w:r>
          </w:p>
        </w:tc>
      </w:tr>
      <w:tr>
        <w:tc>
          <w:tcPr/>
          <w:p w:rsidR="00000000" w:rsidDel="00000000" w:rsidP="00000000" w:rsidRDefault="00000000" w:rsidRPr="00000000" w14:paraId="000000AE">
            <w:pPr>
              <w:widowControl w:val="0"/>
              <w:pBdr>
                <w:top w:space="0" w:sz="0" w:val="nil"/>
                <w:left w:space="0" w:sz="0" w:val="nil"/>
                <w:bottom w:space="0" w:sz="0" w:val="nil"/>
                <w:right w:space="0" w:sz="0" w:val="nil"/>
                <w:between w:space="0" w:sz="0" w:val="nil"/>
              </w:pBdr>
              <w:contextualSpacing w:val="0"/>
              <w:jc w:val="center"/>
              <w:rPr>
                <w:rFonts w:ascii="Calibri" w:cs="Calibri" w:eastAsia="Calibri" w:hAnsi="Calibri"/>
                <w:color w:val="000000"/>
                <w:sz w:val="22"/>
                <w:szCs w:val="22"/>
              </w:rPr>
            </w:pPr>
            <w:r w:rsidDel="00000000" w:rsidR="00000000" w:rsidRPr="00000000">
              <w:rPr>
                <w:rFonts w:ascii="Calibri" w:cs="Calibri" w:eastAsia="Calibri" w:hAnsi="Calibri"/>
                <w:i w:val="1"/>
                <w:color w:val="000000"/>
                <w:sz w:val="22"/>
                <w:szCs w:val="22"/>
                <w:rtl w:val="0"/>
              </w:rPr>
              <w:t xml:space="preserve">Załącznik nr 4</w:t>
            </w:r>
            <w:r w:rsidDel="00000000" w:rsidR="00000000" w:rsidRPr="00000000">
              <w:rPr>
                <w:rtl w:val="0"/>
              </w:rPr>
            </w:r>
          </w:p>
        </w:tc>
        <w:tc>
          <w:tcPr/>
          <w:p w:rsidR="00000000" w:rsidDel="00000000" w:rsidP="00000000" w:rsidRDefault="00000000" w:rsidRPr="00000000" w14:paraId="000000AF">
            <w:pPr>
              <w:keepNext w:val="1"/>
              <w:widowControl w:val="0"/>
              <w:pBdr>
                <w:top w:space="0" w:sz="0" w:val="nil"/>
                <w:left w:space="0" w:sz="0" w:val="nil"/>
                <w:bottom w:space="0" w:sz="0" w:val="nil"/>
                <w:right w:space="0" w:sz="0" w:val="nil"/>
                <w:between w:space="0" w:sz="0" w:val="nil"/>
              </w:pBdr>
              <w:contextualSpacing w:val="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Wzór Formularza Oferty  </w:t>
            </w:r>
          </w:p>
        </w:tc>
      </w:tr>
      <w:tr>
        <w:trPr>
          <w:trHeight w:val="160" w:hRule="atLeast"/>
        </w:trPr>
        <w:tc>
          <w:tcPr/>
          <w:p w:rsidR="00000000" w:rsidDel="00000000" w:rsidP="00000000" w:rsidRDefault="00000000" w:rsidRPr="00000000" w14:paraId="000000B0">
            <w:pPr>
              <w:widowControl w:val="0"/>
              <w:pBdr>
                <w:top w:space="0" w:sz="0" w:val="nil"/>
                <w:left w:space="0" w:sz="0" w:val="nil"/>
                <w:bottom w:space="0" w:sz="0" w:val="nil"/>
                <w:right w:space="0" w:sz="0" w:val="nil"/>
                <w:between w:space="0" w:sz="0" w:val="nil"/>
              </w:pBdr>
              <w:contextualSpacing w:val="0"/>
              <w:jc w:val="center"/>
              <w:rPr>
                <w:rFonts w:ascii="Calibri" w:cs="Calibri" w:eastAsia="Calibri" w:hAnsi="Calibri"/>
                <w:color w:val="000000"/>
                <w:sz w:val="22"/>
                <w:szCs w:val="22"/>
              </w:rPr>
            </w:pPr>
            <w:r w:rsidDel="00000000" w:rsidR="00000000" w:rsidRPr="00000000">
              <w:rPr>
                <w:rFonts w:ascii="Calibri" w:cs="Calibri" w:eastAsia="Calibri" w:hAnsi="Calibri"/>
                <w:i w:val="1"/>
                <w:color w:val="000000"/>
                <w:sz w:val="22"/>
                <w:szCs w:val="22"/>
                <w:rtl w:val="0"/>
              </w:rPr>
              <w:t xml:space="preserve">Załącznik nr 5</w:t>
            </w:r>
            <w:r w:rsidDel="00000000" w:rsidR="00000000" w:rsidRPr="00000000">
              <w:rPr>
                <w:rtl w:val="0"/>
              </w:rPr>
            </w:r>
          </w:p>
        </w:tc>
        <w:tc>
          <w:tcPr/>
          <w:p w:rsidR="00000000" w:rsidDel="00000000" w:rsidP="00000000" w:rsidRDefault="00000000" w:rsidRPr="00000000" w14:paraId="000000B1">
            <w:pPr>
              <w:widowControl w:val="0"/>
              <w:pBdr>
                <w:top w:space="0" w:sz="0" w:val="nil"/>
                <w:left w:space="0" w:sz="0" w:val="nil"/>
                <w:bottom w:space="0" w:sz="0" w:val="nil"/>
                <w:right w:space="0" w:sz="0" w:val="nil"/>
                <w:between w:space="0" w:sz="0" w:val="nil"/>
              </w:pBdr>
              <w:contextualSpacing w:val="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Oświadczenie o braku powiązań kapitałowych lub osobowych</w:t>
            </w:r>
          </w:p>
        </w:tc>
      </w:tr>
      <w:tr>
        <w:tc>
          <w:tcPr/>
          <w:p w:rsidR="00000000" w:rsidDel="00000000" w:rsidP="00000000" w:rsidRDefault="00000000" w:rsidRPr="00000000" w14:paraId="000000B2">
            <w:pPr>
              <w:widowControl w:val="0"/>
              <w:pBdr>
                <w:top w:space="0" w:sz="0" w:val="nil"/>
                <w:left w:space="0" w:sz="0" w:val="nil"/>
                <w:bottom w:space="0" w:sz="0" w:val="nil"/>
                <w:right w:space="0" w:sz="0" w:val="nil"/>
                <w:between w:space="0" w:sz="0" w:val="nil"/>
              </w:pBdr>
              <w:contextualSpacing w:val="0"/>
              <w:jc w:val="center"/>
              <w:rPr>
                <w:rFonts w:ascii="Calibri" w:cs="Calibri" w:eastAsia="Calibri" w:hAnsi="Calibri"/>
                <w:color w:val="000000"/>
                <w:sz w:val="22"/>
                <w:szCs w:val="22"/>
              </w:rPr>
            </w:pPr>
            <w:r w:rsidDel="00000000" w:rsidR="00000000" w:rsidRPr="00000000">
              <w:rPr>
                <w:rFonts w:ascii="Calibri" w:cs="Calibri" w:eastAsia="Calibri" w:hAnsi="Calibri"/>
                <w:i w:val="1"/>
                <w:color w:val="000000"/>
                <w:sz w:val="22"/>
                <w:szCs w:val="22"/>
                <w:rtl w:val="0"/>
              </w:rPr>
              <w:t xml:space="preserve">Załącznik nr 6</w:t>
            </w:r>
            <w:r w:rsidDel="00000000" w:rsidR="00000000" w:rsidRPr="00000000">
              <w:rPr>
                <w:rtl w:val="0"/>
              </w:rPr>
            </w:r>
          </w:p>
        </w:tc>
        <w:tc>
          <w:tcPr/>
          <w:p w:rsidR="00000000" w:rsidDel="00000000" w:rsidP="00000000" w:rsidRDefault="00000000" w:rsidRPr="00000000" w14:paraId="000000B3">
            <w:pPr>
              <w:widowControl w:val="0"/>
              <w:pBdr>
                <w:top w:space="0" w:sz="0" w:val="nil"/>
                <w:left w:space="0" w:sz="0" w:val="nil"/>
                <w:bottom w:space="0" w:sz="0" w:val="nil"/>
                <w:right w:space="0" w:sz="0" w:val="nil"/>
                <w:between w:space="0" w:sz="0" w:val="nil"/>
              </w:pBdr>
              <w:contextualSpacing w:val="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Oświadczenie o spełnieniu warunków udziału w postępowaniu</w:t>
            </w:r>
          </w:p>
        </w:tc>
      </w:tr>
    </w:tbl>
    <w:p w:rsidR="00000000" w:rsidDel="00000000" w:rsidP="00000000" w:rsidRDefault="00000000" w:rsidRPr="00000000" w14:paraId="000000B4">
      <w:pPr>
        <w:pBdr>
          <w:top w:space="0" w:sz="0" w:val="nil"/>
          <w:left w:space="0" w:sz="0" w:val="nil"/>
          <w:bottom w:space="0" w:sz="0" w:val="nil"/>
          <w:right w:space="0" w:sz="0" w:val="nil"/>
          <w:between w:space="0" w:sz="0" w:val="nil"/>
        </w:pBdr>
        <w:spacing w:after="120" w:lineRule="auto"/>
        <w:contextualSpacing w:val="0"/>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B5">
      <w:pPr>
        <w:pBdr>
          <w:top w:space="0" w:sz="0" w:val="nil"/>
          <w:left w:space="0" w:sz="0" w:val="nil"/>
          <w:bottom w:space="0" w:sz="0" w:val="nil"/>
          <w:right w:space="0" w:sz="0" w:val="nil"/>
          <w:between w:space="0" w:sz="0" w:val="nil"/>
        </w:pBdr>
        <w:spacing w:line="264" w:lineRule="auto"/>
        <w:contextualSpacing w:val="0"/>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B6">
      <w:pPr>
        <w:pBdr>
          <w:top w:space="0" w:sz="0" w:val="nil"/>
          <w:left w:space="0" w:sz="0" w:val="nil"/>
          <w:bottom w:space="0" w:sz="0" w:val="nil"/>
          <w:right w:space="0" w:sz="0" w:val="nil"/>
          <w:between w:space="0" w:sz="0" w:val="nil"/>
        </w:pBdr>
        <w:spacing w:line="264" w:lineRule="auto"/>
        <w:contextualSpacing w:val="0"/>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B7">
      <w:pPr>
        <w:pBdr>
          <w:top w:space="0" w:sz="0" w:val="nil"/>
          <w:left w:space="0" w:sz="0" w:val="nil"/>
          <w:bottom w:space="0" w:sz="0" w:val="nil"/>
          <w:right w:space="0" w:sz="0" w:val="nil"/>
          <w:between w:space="0" w:sz="0" w:val="nil"/>
        </w:pBdr>
        <w:spacing w:line="264" w:lineRule="auto"/>
        <w:contextualSpacing w:val="0"/>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B8">
      <w:pPr>
        <w:pBdr>
          <w:top w:space="0" w:sz="0" w:val="nil"/>
          <w:left w:space="0" w:sz="0" w:val="nil"/>
          <w:bottom w:space="0" w:sz="0" w:val="nil"/>
          <w:right w:space="0" w:sz="0" w:val="nil"/>
          <w:between w:space="0" w:sz="0" w:val="nil"/>
        </w:pBdr>
        <w:spacing w:before="60" w:lineRule="auto"/>
        <w:ind w:left="357" w:right="17"/>
        <w:contextualSpacing w:val="0"/>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B9">
      <w:pPr>
        <w:pBdr>
          <w:top w:space="0" w:sz="0" w:val="nil"/>
          <w:left w:space="0" w:sz="0" w:val="nil"/>
          <w:bottom w:space="0" w:sz="0" w:val="nil"/>
          <w:right w:space="0" w:sz="0" w:val="nil"/>
          <w:between w:space="0" w:sz="0" w:val="nil"/>
        </w:pBdr>
        <w:spacing w:after="120" w:lineRule="auto"/>
        <w:contextualSpacing w:val="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BA">
      <w:pPr>
        <w:pBdr>
          <w:top w:space="0" w:sz="0" w:val="nil"/>
          <w:left w:space="0" w:sz="0" w:val="nil"/>
          <w:bottom w:space="0" w:sz="0" w:val="nil"/>
          <w:right w:space="0" w:sz="0" w:val="nil"/>
          <w:between w:space="0" w:sz="0" w:val="nil"/>
        </w:pBdr>
        <w:contextualSpacing w:val="0"/>
        <w:jc w:val="right"/>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BB">
      <w:pPr>
        <w:pBdr>
          <w:top w:space="0" w:sz="0" w:val="nil"/>
          <w:left w:space="0" w:sz="0" w:val="nil"/>
          <w:bottom w:space="0" w:sz="0" w:val="nil"/>
          <w:right w:space="0" w:sz="0" w:val="nil"/>
          <w:between w:space="0" w:sz="0" w:val="nil"/>
        </w:pBdr>
        <w:spacing w:after="120" w:lineRule="auto"/>
        <w:contextualSpacing w:val="0"/>
        <w:jc w:val="right"/>
        <w:rPr>
          <w:rFonts w:ascii="Calibri" w:cs="Calibri" w:eastAsia="Calibri" w:hAnsi="Calibri"/>
          <w:color w:val="000000"/>
          <w:sz w:val="22"/>
          <w:szCs w:val="22"/>
        </w:rPr>
      </w:pPr>
      <w:r w:rsidDel="00000000" w:rsidR="00000000" w:rsidRPr="00000000">
        <w:rPr>
          <w:rtl w:val="0"/>
        </w:rPr>
      </w:r>
    </w:p>
    <w:sectPr>
      <w:headerReference r:id="rId9" w:type="default"/>
      <w:headerReference r:id="rId10" w:type="first"/>
      <w:footerReference r:id="rId11" w:type="default"/>
      <w:footerReference r:id="rId12" w:type="first"/>
      <w:pgSz w:h="16838" w:w="11906"/>
      <w:pgMar w:bottom="1417" w:top="1417" w:left="1417" w:right="1417" w:header="284" w:footer="28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Arial"/>
  <w:font w:name="Courier New"/>
  <w:font w:name="Times"/>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1">
    <w:pPr>
      <w:pBdr>
        <w:top w:space="0" w:sz="0" w:val="nil"/>
        <w:left w:space="0" w:sz="0" w:val="nil"/>
        <w:bottom w:space="0" w:sz="0" w:val="nil"/>
        <w:right w:space="0" w:sz="0" w:val="nil"/>
        <w:between w:space="0" w:sz="0" w:val="nil"/>
      </w:pBdr>
      <w:tabs>
        <w:tab w:val="center" w:pos="4536"/>
        <w:tab w:val="right" w:pos="9072"/>
      </w:tabs>
      <w:contextualSpacing w:val="0"/>
      <w:rPr>
        <w:color w:val="000000"/>
        <w:sz w:val="24"/>
        <w:szCs w:val="24"/>
      </w:rPr>
    </w:pPr>
    <w:r w:rsidDel="00000000" w:rsidR="00000000" w:rsidRPr="00000000">
      <w:rPr>
        <w:color w:val="000000"/>
        <w:sz w:val="24"/>
        <w:szCs w:val="24"/>
        <w:rtl w:val="0"/>
      </w:rPr>
      <w:tab/>
    </w:r>
    <w:r w:rsidDel="00000000" w:rsidR="00000000" w:rsidRPr="00000000">
      <w:rPr>
        <w:color w:val="000000"/>
        <w:sz w:val="24"/>
        <w:szCs w:val="24"/>
      </w:rPr>
      <w:drawing>
        <wp:inline distB="0" distT="0" distL="114300" distR="114300">
          <wp:extent cx="5870575" cy="440055"/>
          <wp:effectExtent b="0" l="0" r="0" t="0"/>
          <wp:docPr descr="Z:\DI\LOGOTYPY LP i CKPŚ\OBOWIĄZUJĄCE\POIiS 2014-2020\Logo\CKPŚ_poziom_PL\PISMA_POIIS_UE_FS_BW_POZIOM_PL.jpg" id="3" name="image5.jpg"/>
          <a:graphic>
            <a:graphicData uri="http://schemas.openxmlformats.org/drawingml/2006/picture">
              <pic:pic>
                <pic:nvPicPr>
                  <pic:cNvPr descr="Z:\DI\LOGOTYPY LP i CKPŚ\OBOWIĄZUJĄCE\POIiS 2014-2020\Logo\CKPŚ_poziom_PL\PISMA_POIIS_UE_FS_BW_POZIOM_PL.jpg" id="0" name="image5.jpg"/>
                  <pic:cNvPicPr preferRelativeResize="0"/>
                </pic:nvPicPr>
                <pic:blipFill>
                  <a:blip r:embed="rId1"/>
                  <a:srcRect b="0" l="0" r="0" t="0"/>
                  <a:stretch>
                    <a:fillRect/>
                  </a:stretch>
                </pic:blipFill>
                <pic:spPr>
                  <a:xfrm>
                    <a:off x="0" y="0"/>
                    <a:ext cx="5870575" cy="440055"/>
                  </a:xfrm>
                  <a:prstGeom prst="rect"/>
                  <a:ln/>
                </pic:spPr>
              </pic:pic>
            </a:graphicData>
          </a:graphic>
        </wp:inline>
      </w:drawing>
    </w:r>
    <w:r w:rsidDel="00000000" w:rsidR="00000000" w:rsidRPr="00000000">
      <w:rPr>
        <w:rtl w:val="0"/>
      </w:rPr>
    </w:r>
  </w:p>
  <w:p w:rsidR="00000000" w:rsidDel="00000000" w:rsidP="00000000" w:rsidRDefault="00000000" w:rsidRPr="00000000" w14:paraId="000000C2">
    <w:pPr>
      <w:pBdr>
        <w:top w:space="0" w:sz="0" w:val="nil"/>
        <w:left w:space="0" w:sz="0" w:val="nil"/>
        <w:bottom w:space="0" w:sz="0" w:val="nil"/>
        <w:right w:space="0" w:sz="0" w:val="nil"/>
        <w:between w:space="0" w:sz="0" w:val="nil"/>
      </w:pBdr>
      <w:tabs>
        <w:tab w:val="left" w:pos="1125"/>
      </w:tabs>
      <w:contextualSpacing w:val="0"/>
      <w:rPr>
        <w:color w:val="000000"/>
        <w:sz w:val="24"/>
        <w:szCs w:val="24"/>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8">
    <w:pPr>
      <w:pBdr>
        <w:top w:space="0" w:sz="0" w:val="nil"/>
        <w:left w:space="0" w:sz="0" w:val="nil"/>
        <w:bottom w:space="0" w:sz="0" w:val="nil"/>
        <w:right w:space="0" w:sz="0" w:val="nil"/>
        <w:between w:space="0" w:sz="0" w:val="nil"/>
      </w:pBdr>
      <w:tabs>
        <w:tab w:val="center" w:pos="4536"/>
        <w:tab w:val="right" w:pos="9072"/>
      </w:tabs>
      <w:contextualSpacing w:val="0"/>
      <w:rPr>
        <w:color w:val="000000"/>
        <w:sz w:val="24"/>
        <w:szCs w:val="24"/>
      </w:rPr>
    </w:pPr>
    <w:r w:rsidDel="00000000" w:rsidR="00000000" w:rsidRPr="00000000">
      <w:rPr>
        <w:color w:val="000000"/>
        <w:sz w:val="24"/>
        <w:szCs w:val="24"/>
      </w:rPr>
      <w:drawing>
        <wp:inline distB="0" distT="0" distL="114300" distR="114300">
          <wp:extent cx="5870575" cy="440055"/>
          <wp:effectExtent b="0" l="0" r="0" t="0"/>
          <wp:docPr descr="Z:\DI\LOGOTYPY LP i CKPŚ\OBOWIĄZUJĄCE\POIiS 2014-2020\Logo\CKPŚ_poziom_PL\PISMA_POIIS_UE_FS_BW_POZIOM_PL.jpg" id="4" name="image6.jpg"/>
          <a:graphic>
            <a:graphicData uri="http://schemas.openxmlformats.org/drawingml/2006/picture">
              <pic:pic>
                <pic:nvPicPr>
                  <pic:cNvPr descr="Z:\DI\LOGOTYPY LP i CKPŚ\OBOWIĄZUJĄCE\POIiS 2014-2020\Logo\CKPŚ_poziom_PL\PISMA_POIIS_UE_FS_BW_POZIOM_PL.jpg" id="0" name="image6.jpg"/>
                  <pic:cNvPicPr preferRelativeResize="0"/>
                </pic:nvPicPr>
                <pic:blipFill>
                  <a:blip r:embed="rId1"/>
                  <a:srcRect b="0" l="0" r="0" t="0"/>
                  <a:stretch>
                    <a:fillRect/>
                  </a:stretch>
                </pic:blipFill>
                <pic:spPr>
                  <a:xfrm>
                    <a:off x="0" y="0"/>
                    <a:ext cx="5870575" cy="440055"/>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C">
    <w:pPr>
      <w:pBdr>
        <w:top w:space="0" w:sz="0" w:val="nil"/>
        <w:left w:space="0" w:sz="0" w:val="nil"/>
        <w:bottom w:space="0" w:sz="0" w:val="nil"/>
        <w:right w:space="0" w:sz="0" w:val="nil"/>
        <w:between w:space="0" w:sz="0" w:val="nil"/>
      </w:pBdr>
      <w:contextualSpacing w:val="0"/>
      <w:jc w:val="center"/>
      <w:rPr>
        <w:rFonts w:ascii="Arial" w:cs="Arial" w:eastAsia="Arial" w:hAnsi="Arial"/>
        <w:color w:val="000000"/>
        <w:sz w:val="18"/>
        <w:szCs w:val="18"/>
      </w:rPr>
    </w:pPr>
    <w:r w:rsidDel="00000000" w:rsidR="00000000" w:rsidRPr="00000000">
      <w:rPr>
        <w:rFonts w:ascii="Arial" w:cs="Arial" w:eastAsia="Arial" w:hAnsi="Arial"/>
        <w:i w:val="1"/>
        <w:color w:val="000000"/>
        <w:sz w:val="18"/>
        <w:szCs w:val="18"/>
        <w:rtl w:val="0"/>
      </w:rPr>
      <w:t xml:space="preserve">Projekt współfinansowany przez Unię Europejską ze środków Funduszu Spójności </w:t>
    </w:r>
    <w:r w:rsidDel="00000000" w:rsidR="00000000" w:rsidRPr="00000000">
      <w:rPr>
        <w:rtl w:val="0"/>
      </w:rPr>
    </w:r>
  </w:p>
  <w:p w:rsidR="00000000" w:rsidDel="00000000" w:rsidP="00000000" w:rsidRDefault="00000000" w:rsidRPr="00000000" w14:paraId="000000BD">
    <w:pPr>
      <w:pBdr>
        <w:top w:space="0" w:sz="0" w:val="nil"/>
        <w:left w:space="0" w:sz="0" w:val="nil"/>
        <w:bottom w:space="0" w:sz="0" w:val="nil"/>
        <w:right w:space="0" w:sz="0" w:val="nil"/>
        <w:between w:space="0" w:sz="0" w:val="nil"/>
      </w:pBdr>
      <w:contextualSpacing w:val="0"/>
      <w:jc w:val="center"/>
      <w:rPr>
        <w:rFonts w:ascii="Arial" w:cs="Arial" w:eastAsia="Arial" w:hAnsi="Arial"/>
        <w:color w:val="000000"/>
        <w:sz w:val="18"/>
        <w:szCs w:val="18"/>
      </w:rPr>
    </w:pPr>
    <w:r w:rsidDel="00000000" w:rsidR="00000000" w:rsidRPr="00000000">
      <w:rPr>
        <w:rFonts w:ascii="Arial" w:cs="Arial" w:eastAsia="Arial" w:hAnsi="Arial"/>
        <w:i w:val="1"/>
        <w:color w:val="000000"/>
        <w:sz w:val="18"/>
        <w:szCs w:val="18"/>
        <w:rtl w:val="0"/>
      </w:rPr>
      <w:t xml:space="preserve">w ramach Programu Operacyjnego Infrastruktura i Środowisko.</w:t>
    </w:r>
    <w:r w:rsidDel="00000000" w:rsidR="00000000" w:rsidRPr="00000000">
      <w:rPr>
        <w:rtl w:val="0"/>
      </w:rPr>
    </w:r>
  </w:p>
  <w:p w:rsidR="00000000" w:rsidDel="00000000" w:rsidP="00000000" w:rsidRDefault="00000000" w:rsidRPr="00000000" w14:paraId="000000BE">
    <w:pPr>
      <w:pBdr>
        <w:top w:space="0" w:sz="0" w:val="nil"/>
        <w:left w:space="0" w:sz="0" w:val="nil"/>
        <w:bottom w:space="0" w:sz="0" w:val="nil"/>
        <w:right w:space="0" w:sz="0" w:val="nil"/>
        <w:between w:space="0" w:sz="0" w:val="nil"/>
      </w:pBdr>
      <w:contextualSpacing w:val="0"/>
      <w:jc w:val="center"/>
      <w:rPr>
        <w:rFonts w:ascii="Arial" w:cs="Arial" w:eastAsia="Arial" w:hAnsi="Arial"/>
        <w:color w:val="000000"/>
        <w:sz w:val="18"/>
        <w:szCs w:val="18"/>
      </w:rPr>
    </w:pPr>
    <w:r w:rsidDel="00000000" w:rsidR="00000000" w:rsidRPr="00000000">
      <w:rPr>
        <w:rFonts w:ascii="Arial" w:cs="Arial" w:eastAsia="Arial" w:hAnsi="Arial"/>
        <w:i w:val="1"/>
        <w:color w:val="000000"/>
        <w:sz w:val="18"/>
        <w:szCs w:val="18"/>
        <w:rtl w:val="0"/>
      </w:rPr>
      <w:t xml:space="preserve">Projekt:</w:t>
    </w:r>
    <w:r w:rsidDel="00000000" w:rsidR="00000000" w:rsidRPr="00000000">
      <w:rPr>
        <w:rFonts w:ascii="Arial" w:cs="Arial" w:eastAsia="Arial" w:hAnsi="Arial"/>
        <w:i w:val="1"/>
        <w:color w:val="ff0000"/>
        <w:sz w:val="18"/>
        <w:szCs w:val="18"/>
        <w:rtl w:val="0"/>
      </w:rPr>
      <w:t xml:space="preserve"> </w:t>
    </w:r>
    <w:r w:rsidDel="00000000" w:rsidR="00000000" w:rsidRPr="00000000">
      <w:rPr>
        <w:rFonts w:ascii="Arial" w:cs="Arial" w:eastAsia="Arial" w:hAnsi="Arial"/>
        <w:i w:val="1"/>
        <w:color w:val="000000"/>
        <w:sz w:val="18"/>
        <w:szCs w:val="18"/>
        <w:rtl w:val="0"/>
      </w:rPr>
      <w:t xml:space="preserve">„Ochrona ssaków i ptaków morskich i ich siedlisk”</w:t>
    </w:r>
    <w:r w:rsidDel="00000000" w:rsidR="00000000" w:rsidRPr="00000000">
      <w:rPr>
        <w:rtl w:val="0"/>
      </w:rPr>
    </w:r>
  </w:p>
  <w:p w:rsidR="00000000" w:rsidDel="00000000" w:rsidP="00000000" w:rsidRDefault="00000000" w:rsidRPr="00000000" w14:paraId="000000BF">
    <w:pPr>
      <w:pBdr>
        <w:top w:space="0" w:sz="0" w:val="nil"/>
        <w:left w:space="0" w:sz="0" w:val="nil"/>
        <w:bottom w:space="0" w:sz="0" w:val="nil"/>
        <w:right w:space="0" w:sz="0" w:val="nil"/>
        <w:between w:space="0" w:sz="0" w:val="nil"/>
      </w:pBdr>
      <w:contextualSpacing w:val="0"/>
      <w:rPr>
        <w:color w:val="000000"/>
        <w:sz w:val="24"/>
        <w:szCs w:val="24"/>
      </w:rPr>
    </w:pPr>
    <w:r w:rsidDel="00000000" w:rsidR="00000000" w:rsidRPr="00000000">
      <w:rPr>
        <w:rFonts w:ascii="Arial" w:cs="Arial" w:eastAsia="Arial" w:hAnsi="Arial"/>
        <w:i w:val="1"/>
        <w:color w:val="000000"/>
        <w:sz w:val="18"/>
        <w:szCs w:val="18"/>
        <w:rtl w:val="0"/>
      </w:rPr>
      <w:t xml:space="preserve"> </w:t>
    </w:r>
    <w:r w:rsidDel="00000000" w:rsidR="00000000" w:rsidRPr="00000000">
      <w:rPr>
        <w:color w:val="000000"/>
        <w:sz w:val="24"/>
        <w:szCs w:val="24"/>
      </w:rPr>
      <w:drawing>
        <wp:inline distB="0" distT="0" distL="114300" distR="114300">
          <wp:extent cx="1700530" cy="558165"/>
          <wp:effectExtent b="0" l="0" r="0" t="0"/>
          <wp:docPr id="1"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1700530" cy="558165"/>
                  </a:xfrm>
                  <a:prstGeom prst="rect"/>
                  <a:ln/>
                </pic:spPr>
              </pic:pic>
            </a:graphicData>
          </a:graphic>
        </wp:inline>
      </w:drawing>
    </w:r>
    <w:r w:rsidDel="00000000" w:rsidR="00000000" w:rsidRPr="00000000">
      <w:rPr>
        <w:rtl w:val="0"/>
      </w:rPr>
    </w:r>
  </w:p>
  <w:p w:rsidR="00000000" w:rsidDel="00000000" w:rsidP="00000000" w:rsidRDefault="00000000" w:rsidRPr="00000000" w14:paraId="000000C0">
    <w:pPr>
      <w:pBdr>
        <w:top w:space="0" w:sz="0" w:val="nil"/>
        <w:left w:space="0" w:sz="0" w:val="nil"/>
        <w:bottom w:space="0" w:sz="0" w:val="nil"/>
        <w:right w:space="0" w:sz="0" w:val="nil"/>
        <w:between w:space="0" w:sz="0" w:val="nil"/>
      </w:pBdr>
      <w:tabs>
        <w:tab w:val="center" w:pos="4536"/>
        <w:tab w:val="right" w:pos="9072"/>
      </w:tabs>
      <w:contextualSpacing w:val="0"/>
      <w:rPr>
        <w:color w:val="000000"/>
        <w:sz w:val="24"/>
        <w:szCs w:val="24"/>
      </w:rPr>
    </w:pPr>
    <w:r w:rsidDel="00000000" w:rsidR="00000000" w:rsidRPr="00000000">
      <w:rPr>
        <w:rFonts w:ascii="Times" w:cs="Times" w:eastAsia="Times" w:hAnsi="Times"/>
        <w:color w:val="000000"/>
        <w:sz w:val="24"/>
        <w:szCs w:val="24"/>
        <w:rtl w:val="0"/>
      </w:rPr>
      <w:tab/>
      <w:t xml:space="preserve">          </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3">
    <w:pPr>
      <w:pBdr>
        <w:top w:space="0" w:sz="0" w:val="nil"/>
        <w:left w:space="0" w:sz="0" w:val="nil"/>
        <w:bottom w:space="0" w:sz="0" w:val="nil"/>
        <w:right w:space="0" w:sz="0" w:val="nil"/>
        <w:between w:space="0" w:sz="0" w:val="nil"/>
      </w:pBdr>
      <w:contextualSpacing w:val="0"/>
      <w:jc w:val="center"/>
      <w:rPr>
        <w:rFonts w:ascii="Arial" w:cs="Arial" w:eastAsia="Arial" w:hAnsi="Arial"/>
        <w:color w:val="000000"/>
        <w:sz w:val="18"/>
        <w:szCs w:val="18"/>
      </w:rPr>
    </w:pPr>
    <w:r w:rsidDel="00000000" w:rsidR="00000000" w:rsidRPr="00000000">
      <w:rPr>
        <w:rFonts w:ascii="Arial" w:cs="Arial" w:eastAsia="Arial" w:hAnsi="Arial"/>
        <w:i w:val="1"/>
        <w:color w:val="000000"/>
        <w:sz w:val="18"/>
        <w:szCs w:val="18"/>
        <w:rtl w:val="0"/>
      </w:rPr>
      <w:t xml:space="preserve">Projekt współfinansowany przez Unię Europejską ze środków Funduszu Spójności </w:t>
    </w:r>
    <w:r w:rsidDel="00000000" w:rsidR="00000000" w:rsidRPr="00000000">
      <w:rPr>
        <w:rtl w:val="0"/>
      </w:rPr>
    </w:r>
  </w:p>
  <w:p w:rsidR="00000000" w:rsidDel="00000000" w:rsidP="00000000" w:rsidRDefault="00000000" w:rsidRPr="00000000" w14:paraId="000000C4">
    <w:pPr>
      <w:pBdr>
        <w:top w:space="0" w:sz="0" w:val="nil"/>
        <w:left w:space="0" w:sz="0" w:val="nil"/>
        <w:bottom w:space="0" w:sz="0" w:val="nil"/>
        <w:right w:space="0" w:sz="0" w:val="nil"/>
        <w:between w:space="0" w:sz="0" w:val="nil"/>
      </w:pBdr>
      <w:contextualSpacing w:val="0"/>
      <w:jc w:val="center"/>
      <w:rPr>
        <w:rFonts w:ascii="Arial" w:cs="Arial" w:eastAsia="Arial" w:hAnsi="Arial"/>
        <w:color w:val="000000"/>
        <w:sz w:val="18"/>
        <w:szCs w:val="18"/>
      </w:rPr>
    </w:pPr>
    <w:r w:rsidDel="00000000" w:rsidR="00000000" w:rsidRPr="00000000">
      <w:rPr>
        <w:rFonts w:ascii="Arial" w:cs="Arial" w:eastAsia="Arial" w:hAnsi="Arial"/>
        <w:i w:val="1"/>
        <w:color w:val="000000"/>
        <w:sz w:val="18"/>
        <w:szCs w:val="18"/>
        <w:rtl w:val="0"/>
      </w:rPr>
      <w:t xml:space="preserve">w ramach Programu Operacyjnego Infrastruktura i Środowisko.</w:t>
    </w:r>
    <w:r w:rsidDel="00000000" w:rsidR="00000000" w:rsidRPr="00000000">
      <w:rPr>
        <w:rtl w:val="0"/>
      </w:rPr>
    </w:r>
  </w:p>
  <w:p w:rsidR="00000000" w:rsidDel="00000000" w:rsidP="00000000" w:rsidRDefault="00000000" w:rsidRPr="00000000" w14:paraId="000000C5">
    <w:pPr>
      <w:pBdr>
        <w:top w:space="0" w:sz="0" w:val="nil"/>
        <w:left w:space="0" w:sz="0" w:val="nil"/>
        <w:bottom w:space="0" w:sz="0" w:val="nil"/>
        <w:right w:space="0" w:sz="0" w:val="nil"/>
        <w:between w:space="0" w:sz="0" w:val="nil"/>
      </w:pBdr>
      <w:contextualSpacing w:val="0"/>
      <w:jc w:val="center"/>
      <w:rPr>
        <w:rFonts w:ascii="Arial" w:cs="Arial" w:eastAsia="Arial" w:hAnsi="Arial"/>
        <w:color w:val="000000"/>
        <w:sz w:val="18"/>
        <w:szCs w:val="18"/>
      </w:rPr>
    </w:pPr>
    <w:r w:rsidDel="00000000" w:rsidR="00000000" w:rsidRPr="00000000">
      <w:rPr>
        <w:rFonts w:ascii="Arial" w:cs="Arial" w:eastAsia="Arial" w:hAnsi="Arial"/>
        <w:i w:val="1"/>
        <w:color w:val="000000"/>
        <w:sz w:val="18"/>
        <w:szCs w:val="18"/>
        <w:rtl w:val="0"/>
      </w:rPr>
      <w:t xml:space="preserve">Projekt:</w:t>
    </w:r>
    <w:r w:rsidDel="00000000" w:rsidR="00000000" w:rsidRPr="00000000">
      <w:rPr>
        <w:rFonts w:ascii="Arial" w:cs="Arial" w:eastAsia="Arial" w:hAnsi="Arial"/>
        <w:i w:val="1"/>
        <w:color w:val="ff0000"/>
        <w:sz w:val="18"/>
        <w:szCs w:val="18"/>
        <w:rtl w:val="0"/>
      </w:rPr>
      <w:t xml:space="preserve"> </w:t>
    </w:r>
    <w:r w:rsidDel="00000000" w:rsidR="00000000" w:rsidRPr="00000000">
      <w:rPr>
        <w:rFonts w:ascii="Arial" w:cs="Arial" w:eastAsia="Arial" w:hAnsi="Arial"/>
        <w:i w:val="1"/>
        <w:color w:val="000000"/>
        <w:sz w:val="18"/>
        <w:szCs w:val="18"/>
        <w:rtl w:val="0"/>
      </w:rPr>
      <w:t xml:space="preserve">„Ochrona ssaków i ptaków morskich i ich siedlisk”</w:t>
    </w:r>
    <w:r w:rsidDel="00000000" w:rsidR="00000000" w:rsidRPr="00000000">
      <w:rPr>
        <w:rtl w:val="0"/>
      </w:rPr>
    </w:r>
  </w:p>
  <w:p w:rsidR="00000000" w:rsidDel="00000000" w:rsidP="00000000" w:rsidRDefault="00000000" w:rsidRPr="00000000" w14:paraId="000000C6">
    <w:pPr>
      <w:pBdr>
        <w:top w:space="0" w:sz="0" w:val="nil"/>
        <w:left w:space="0" w:sz="0" w:val="nil"/>
        <w:bottom w:space="0" w:sz="0" w:val="nil"/>
        <w:right w:space="0" w:sz="0" w:val="nil"/>
        <w:between w:space="0" w:sz="0" w:val="nil"/>
      </w:pBdr>
      <w:contextualSpacing w:val="0"/>
      <w:rPr>
        <w:color w:val="000000"/>
        <w:sz w:val="24"/>
        <w:szCs w:val="24"/>
      </w:rPr>
    </w:pPr>
    <w:r w:rsidDel="00000000" w:rsidR="00000000" w:rsidRPr="00000000">
      <w:rPr>
        <w:rFonts w:ascii="Arial" w:cs="Arial" w:eastAsia="Arial" w:hAnsi="Arial"/>
        <w:i w:val="1"/>
        <w:color w:val="000000"/>
        <w:sz w:val="18"/>
        <w:szCs w:val="18"/>
        <w:rtl w:val="0"/>
      </w:rPr>
      <w:t xml:space="preserve"> </w:t>
    </w:r>
    <w:r w:rsidDel="00000000" w:rsidR="00000000" w:rsidRPr="00000000">
      <w:rPr>
        <w:color w:val="000000"/>
        <w:sz w:val="24"/>
        <w:szCs w:val="24"/>
      </w:rPr>
      <w:drawing>
        <wp:inline distB="0" distT="0" distL="114300" distR="114300">
          <wp:extent cx="1700530" cy="558165"/>
          <wp:effectExtent b="0" l="0" r="0" t="0"/>
          <wp:docPr id="2" name="image4.png"/>
          <a:graphic>
            <a:graphicData uri="http://schemas.openxmlformats.org/drawingml/2006/picture">
              <pic:pic>
                <pic:nvPicPr>
                  <pic:cNvPr id="0" name="image4.png"/>
                  <pic:cNvPicPr preferRelativeResize="0"/>
                </pic:nvPicPr>
                <pic:blipFill>
                  <a:blip r:embed="rId1"/>
                  <a:srcRect b="0" l="0" r="0" t="0"/>
                  <a:stretch>
                    <a:fillRect/>
                  </a:stretch>
                </pic:blipFill>
                <pic:spPr>
                  <a:xfrm>
                    <a:off x="0" y="0"/>
                    <a:ext cx="1700530" cy="558165"/>
                  </a:xfrm>
                  <a:prstGeom prst="rect"/>
                  <a:ln/>
                </pic:spPr>
              </pic:pic>
            </a:graphicData>
          </a:graphic>
        </wp:inline>
      </w:drawing>
    </w:r>
    <w:r w:rsidDel="00000000" w:rsidR="00000000" w:rsidRPr="00000000">
      <w:rPr>
        <w:rtl w:val="0"/>
      </w:rPr>
    </w:r>
  </w:p>
  <w:p w:rsidR="00000000" w:rsidDel="00000000" w:rsidP="00000000" w:rsidRDefault="00000000" w:rsidRPr="00000000" w14:paraId="000000C7">
    <w:pPr>
      <w:pBdr>
        <w:top w:space="0" w:sz="0" w:val="nil"/>
        <w:left w:space="0" w:sz="0" w:val="nil"/>
        <w:bottom w:space="0" w:sz="0" w:val="nil"/>
        <w:right w:space="0" w:sz="0" w:val="nil"/>
        <w:between w:space="0" w:sz="0" w:val="nil"/>
      </w:pBdr>
      <w:tabs>
        <w:tab w:val="center" w:pos="4536"/>
        <w:tab w:val="right" w:pos="9072"/>
      </w:tabs>
      <w:contextualSpacing w:val="0"/>
      <w:rPr>
        <w:color w:val="000000"/>
        <w:sz w:val="24"/>
        <w:szCs w:val="24"/>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644" w:hanging="358.99999999999994"/>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644" w:hanging="358.99999999999994"/>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lvl w:ilvl="0">
      <w:start w:val="1"/>
      <w:numFmt w:val="upperRoman"/>
      <w:lvlText w:val="%1."/>
      <w:lvlJc w:val="left"/>
      <w:pPr>
        <w:ind w:left="3131"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lvl w:ilvl="0">
      <w:start w:val="1"/>
      <w:numFmt w:val="bullet"/>
      <w:lvlText w:val="●"/>
      <w:lvlJc w:val="left"/>
      <w:pPr>
        <w:ind w:left="1440" w:hanging="360"/>
      </w:pPr>
      <w:rPr>
        <w:rFonts w:ascii="Noto Sans Symbols" w:cs="Noto Sans Symbols" w:eastAsia="Noto Sans Symbols" w:hAnsi="Noto Sans Symbols"/>
        <w:vertAlign w:val="baseline"/>
      </w:rPr>
    </w:lvl>
    <w:lvl w:ilvl="1">
      <w:start w:val="1"/>
      <w:numFmt w:val="bullet"/>
      <w:lvlText w:val="o"/>
      <w:lvlJc w:val="left"/>
      <w:pPr>
        <w:ind w:left="2160" w:hanging="360"/>
      </w:pPr>
      <w:rPr>
        <w:rFonts w:ascii="Courier New" w:cs="Courier New" w:eastAsia="Courier New" w:hAnsi="Courier New"/>
        <w:vertAlign w:val="baseline"/>
      </w:rPr>
    </w:lvl>
    <w:lvl w:ilvl="2">
      <w:start w:val="1"/>
      <w:numFmt w:val="bullet"/>
      <w:lvlText w:val="▪"/>
      <w:lvlJc w:val="left"/>
      <w:pPr>
        <w:ind w:left="2880" w:hanging="360"/>
      </w:pPr>
      <w:rPr>
        <w:rFonts w:ascii="Noto Sans Symbols" w:cs="Noto Sans Symbols" w:eastAsia="Noto Sans Symbols" w:hAnsi="Noto Sans Symbols"/>
        <w:vertAlign w:val="baseline"/>
      </w:rPr>
    </w:lvl>
    <w:lvl w:ilvl="3">
      <w:start w:val="1"/>
      <w:numFmt w:val="bullet"/>
      <w:lvlText w:val="●"/>
      <w:lvlJc w:val="left"/>
      <w:pPr>
        <w:ind w:left="3600" w:hanging="360"/>
      </w:pPr>
      <w:rPr>
        <w:rFonts w:ascii="Noto Sans Symbols" w:cs="Noto Sans Symbols" w:eastAsia="Noto Sans Symbols" w:hAnsi="Noto Sans Symbols"/>
        <w:vertAlign w:val="baseline"/>
      </w:rPr>
    </w:lvl>
    <w:lvl w:ilvl="4">
      <w:start w:val="1"/>
      <w:numFmt w:val="bullet"/>
      <w:lvlText w:val="o"/>
      <w:lvlJc w:val="left"/>
      <w:pPr>
        <w:ind w:left="4320" w:hanging="360"/>
      </w:pPr>
      <w:rPr>
        <w:rFonts w:ascii="Courier New" w:cs="Courier New" w:eastAsia="Courier New" w:hAnsi="Courier New"/>
        <w:vertAlign w:val="baseline"/>
      </w:rPr>
    </w:lvl>
    <w:lvl w:ilvl="5">
      <w:start w:val="1"/>
      <w:numFmt w:val="bullet"/>
      <w:lvlText w:val="▪"/>
      <w:lvlJc w:val="left"/>
      <w:pPr>
        <w:ind w:left="5040" w:hanging="360"/>
      </w:pPr>
      <w:rPr>
        <w:rFonts w:ascii="Noto Sans Symbols" w:cs="Noto Sans Symbols" w:eastAsia="Noto Sans Symbols" w:hAnsi="Noto Sans Symbols"/>
        <w:vertAlign w:val="baseline"/>
      </w:rPr>
    </w:lvl>
    <w:lvl w:ilvl="6">
      <w:start w:val="1"/>
      <w:numFmt w:val="bullet"/>
      <w:lvlText w:val="●"/>
      <w:lvlJc w:val="left"/>
      <w:pPr>
        <w:ind w:left="5760" w:hanging="360"/>
      </w:pPr>
      <w:rPr>
        <w:rFonts w:ascii="Noto Sans Symbols" w:cs="Noto Sans Symbols" w:eastAsia="Noto Sans Symbols" w:hAnsi="Noto Sans Symbols"/>
        <w:vertAlign w:val="baseline"/>
      </w:rPr>
    </w:lvl>
    <w:lvl w:ilvl="7">
      <w:start w:val="1"/>
      <w:numFmt w:val="bullet"/>
      <w:lvlText w:val="o"/>
      <w:lvlJc w:val="left"/>
      <w:pPr>
        <w:ind w:left="6480" w:hanging="360"/>
      </w:pPr>
      <w:rPr>
        <w:rFonts w:ascii="Courier New" w:cs="Courier New" w:eastAsia="Courier New" w:hAnsi="Courier New"/>
        <w:vertAlign w:val="baseline"/>
      </w:rPr>
    </w:lvl>
    <w:lvl w:ilvl="8">
      <w:start w:val="1"/>
      <w:numFmt w:val="bullet"/>
      <w:lvlText w:val="▪"/>
      <w:lvlJc w:val="left"/>
      <w:pPr>
        <w:ind w:left="7200" w:hanging="360"/>
      </w:pPr>
      <w:rPr>
        <w:rFonts w:ascii="Noto Sans Symbols" w:cs="Noto Sans Symbols" w:eastAsia="Noto Sans Symbols" w:hAnsi="Noto Sans Symbols"/>
        <w:vertAlign w:val="baseline"/>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lvl w:ilvl="0">
      <w:start w:val="1"/>
      <w:numFmt w:val="decimal"/>
      <w:lvlText w:val="%1)"/>
      <w:lvlJc w:val="left"/>
      <w:pPr>
        <w:ind w:left="36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pl-P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 w:type="table" w:styleId="Table2">
    <w:basedOn w:val="TableNormal"/>
    <w:tblPr>
      <w:tblStyleRowBandSize w:val="1"/>
      <w:tblStyleColBandSize w:val="1"/>
      <w:tblCellMar>
        <w:top w:w="0.0" w:type="dxa"/>
        <w:left w:w="70.0" w:type="dxa"/>
        <w:bottom w:w="0.0" w:type="dxa"/>
        <w:right w:w="70.0" w:type="dxa"/>
      </w:tblCellMar>
    </w:tblPr>
  </w:style>
  <w:style w:type="table" w:styleId="Table3">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2.xml"/><Relationship Id="rId12" Type="http://schemas.openxmlformats.org/officeDocument/2006/relationships/footer" Target="foot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www.wwf.pl" TargetMode="External"/><Relationship Id="rId7" Type="http://schemas.openxmlformats.org/officeDocument/2006/relationships/hyperlink" Target="mailto:rjankowski@wwf.pl" TargetMode="External"/><Relationship Id="rId8" Type="http://schemas.openxmlformats.org/officeDocument/2006/relationships/hyperlink" Target="mailto:rjankowski@wwf.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5.jpg"/></Relationships>
</file>

<file path=word/_rels/footer2.xml.rels><?xml version="1.0" encoding="UTF-8" standalone="yes"?><Relationships xmlns="http://schemas.openxmlformats.org/package/2006/relationships"><Relationship Id="rId1" Type="http://schemas.openxmlformats.org/officeDocument/2006/relationships/image" Target="media/image6.jp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